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
        <w:tblW w:w="9655" w:type="dxa"/>
        <w:tblLook w:val="04A0" w:firstRow="1" w:lastRow="0" w:firstColumn="1" w:lastColumn="0" w:noHBand="0" w:noVBand="1"/>
      </w:tblPr>
      <w:tblGrid>
        <w:gridCol w:w="3530"/>
        <w:gridCol w:w="2811"/>
        <w:gridCol w:w="3314"/>
      </w:tblGrid>
      <w:tr w:rsidR="00264ABA" w:rsidRPr="00225C61" w:rsidTr="00225C61">
        <w:trPr>
          <w:trHeight w:val="2250"/>
        </w:trPr>
        <w:tc>
          <w:tcPr>
            <w:tcW w:w="3530" w:type="dxa"/>
          </w:tcPr>
          <w:p w:rsidR="00264ABA" w:rsidRPr="00225C61" w:rsidRDefault="00264ABA" w:rsidP="00264ABA">
            <w:pPr>
              <w:jc w:val="center"/>
              <w:rPr>
                <w:rFonts w:ascii="Arial Narrow" w:hAnsi="Arial Narrow" w:cs="Arial"/>
                <w:b/>
              </w:rPr>
            </w:pPr>
            <w:r w:rsidRPr="00225C61">
              <w:rPr>
                <w:rFonts w:ascii="Arial Narrow" w:hAnsi="Arial Narrow" w:cs="Arial"/>
                <w:b/>
              </w:rPr>
              <w:t>REPUBLIQUE DU CAMEROUN</w:t>
            </w:r>
          </w:p>
          <w:p w:rsidR="00264ABA" w:rsidRPr="00225C61" w:rsidRDefault="00264ABA" w:rsidP="00264ABA">
            <w:pPr>
              <w:jc w:val="center"/>
              <w:rPr>
                <w:rFonts w:ascii="Arial Narrow" w:hAnsi="Arial Narrow" w:cs="Arial"/>
                <w:b/>
              </w:rPr>
            </w:pPr>
            <w:r w:rsidRPr="00225C61">
              <w:rPr>
                <w:rFonts w:ascii="Arial Narrow" w:hAnsi="Arial Narrow" w:cs="Arial"/>
                <w:b/>
              </w:rPr>
              <w:t>Paix – Travail – Patrie</w:t>
            </w:r>
          </w:p>
          <w:p w:rsidR="00264ABA" w:rsidRPr="00225C61" w:rsidRDefault="00264ABA" w:rsidP="00264ABA">
            <w:pPr>
              <w:jc w:val="center"/>
              <w:rPr>
                <w:rFonts w:ascii="Arial Narrow" w:hAnsi="Arial Narrow" w:cs="Arial"/>
                <w:b/>
              </w:rPr>
            </w:pPr>
            <w:r w:rsidRPr="00225C61">
              <w:rPr>
                <w:rFonts w:ascii="Arial Narrow" w:hAnsi="Arial Narrow" w:cs="Arial"/>
                <w:b/>
              </w:rPr>
              <w:t>******</w:t>
            </w:r>
          </w:p>
          <w:p w:rsidR="00264ABA" w:rsidRPr="00225C61" w:rsidRDefault="00264ABA" w:rsidP="00264ABA">
            <w:pPr>
              <w:jc w:val="center"/>
              <w:rPr>
                <w:rFonts w:ascii="Arial Narrow" w:hAnsi="Arial Narrow" w:cs="Arial"/>
                <w:b/>
              </w:rPr>
            </w:pPr>
            <w:r w:rsidRPr="00225C61">
              <w:rPr>
                <w:rFonts w:ascii="Arial Narrow" w:hAnsi="Arial Narrow" w:cs="Arial"/>
                <w:b/>
              </w:rPr>
              <w:t>REGION DU L’EST</w:t>
            </w:r>
          </w:p>
          <w:p w:rsidR="00264ABA" w:rsidRPr="00225C61" w:rsidRDefault="00264ABA" w:rsidP="00264ABA">
            <w:pPr>
              <w:jc w:val="center"/>
              <w:rPr>
                <w:rFonts w:ascii="Arial Narrow" w:hAnsi="Arial Narrow" w:cs="Arial"/>
                <w:b/>
              </w:rPr>
            </w:pPr>
            <w:r w:rsidRPr="00225C61">
              <w:rPr>
                <w:rFonts w:ascii="Arial Narrow" w:hAnsi="Arial Narrow" w:cs="Arial"/>
                <w:b/>
              </w:rPr>
              <w:t>********</w:t>
            </w:r>
          </w:p>
          <w:p w:rsidR="00264ABA" w:rsidRPr="00225C61" w:rsidRDefault="00264ABA" w:rsidP="00264ABA">
            <w:pPr>
              <w:jc w:val="center"/>
              <w:rPr>
                <w:rFonts w:ascii="Arial Narrow" w:hAnsi="Arial Narrow" w:cs="Arial"/>
                <w:b/>
              </w:rPr>
            </w:pPr>
            <w:bookmarkStart w:id="0" w:name="_Toc416006814"/>
            <w:r w:rsidRPr="00225C61">
              <w:rPr>
                <w:rFonts w:ascii="Arial Narrow" w:hAnsi="Arial Narrow" w:cs="Arial"/>
                <w:b/>
              </w:rPr>
              <w:t xml:space="preserve">DEPARTEMENT </w:t>
            </w:r>
            <w:bookmarkEnd w:id="0"/>
            <w:r w:rsidRPr="00225C61">
              <w:rPr>
                <w:rFonts w:ascii="Arial Narrow" w:hAnsi="Arial Narrow" w:cs="Arial"/>
                <w:b/>
              </w:rPr>
              <w:t xml:space="preserve"> DU  HAUT NYONG</w:t>
            </w:r>
          </w:p>
          <w:p w:rsidR="00264ABA" w:rsidRPr="00225C61" w:rsidRDefault="00264ABA" w:rsidP="00264ABA">
            <w:pPr>
              <w:jc w:val="center"/>
              <w:rPr>
                <w:rFonts w:ascii="Arial Narrow" w:hAnsi="Arial Narrow" w:cs="Arial"/>
                <w:b/>
              </w:rPr>
            </w:pPr>
            <w:r w:rsidRPr="00225C61">
              <w:rPr>
                <w:rFonts w:ascii="Arial Narrow" w:hAnsi="Arial Narrow" w:cs="Arial"/>
                <w:b/>
              </w:rPr>
              <w:t>************</w:t>
            </w:r>
          </w:p>
          <w:p w:rsidR="00264ABA" w:rsidRPr="00225C61" w:rsidRDefault="002B5677" w:rsidP="00264ABA">
            <w:pPr>
              <w:jc w:val="center"/>
              <w:rPr>
                <w:rFonts w:ascii="Arial Narrow" w:hAnsi="Arial Narrow" w:cs="Arial"/>
                <w:b/>
              </w:rPr>
            </w:pPr>
            <w:r>
              <w:rPr>
                <w:rFonts w:ascii="Arial Narrow" w:hAnsi="Arial Narrow" w:cs="Arial"/>
                <w:b/>
              </w:rPr>
              <w:t>COMMUNE  DE LOMIE</w:t>
            </w:r>
          </w:p>
          <w:p w:rsidR="00225C61" w:rsidRDefault="00264ABA" w:rsidP="00264ABA">
            <w:pPr>
              <w:jc w:val="center"/>
              <w:rPr>
                <w:rFonts w:ascii="Arial Narrow" w:hAnsi="Arial Narrow" w:cs="Arial"/>
                <w:b/>
              </w:rPr>
            </w:pPr>
            <w:r w:rsidRPr="00225C61">
              <w:rPr>
                <w:rFonts w:ascii="Arial Narrow" w:hAnsi="Arial Narrow" w:cs="Arial"/>
                <w:b/>
              </w:rPr>
              <w:t>************</w:t>
            </w:r>
          </w:p>
          <w:p w:rsidR="00225C61" w:rsidRDefault="00225C61" w:rsidP="00225C61">
            <w:pPr>
              <w:rPr>
                <w:rFonts w:ascii="Arial Narrow" w:hAnsi="Arial Narrow" w:cs="Arial"/>
              </w:rPr>
            </w:pPr>
          </w:p>
          <w:p w:rsidR="00264ABA" w:rsidRPr="00225C61" w:rsidRDefault="00264ABA" w:rsidP="00225C61">
            <w:pPr>
              <w:rPr>
                <w:rFonts w:ascii="Arial Narrow" w:hAnsi="Arial Narrow" w:cs="Arial"/>
              </w:rPr>
            </w:pPr>
          </w:p>
        </w:tc>
        <w:tc>
          <w:tcPr>
            <w:tcW w:w="2811" w:type="dxa"/>
          </w:tcPr>
          <w:p w:rsidR="00264ABA" w:rsidRPr="00225C61" w:rsidRDefault="002B5677" w:rsidP="00264ABA">
            <w:pPr>
              <w:jc w:val="center"/>
              <w:rPr>
                <w:rFonts w:ascii="Arial Narrow" w:hAnsi="Arial Narrow" w:cs="Calibri"/>
              </w:rPr>
            </w:pPr>
            <w:r w:rsidRPr="00D84D31">
              <w:rPr>
                <w:rFonts w:ascii="Arial Narrow" w:hAnsi="Arial Narrow" w:cs="Calibri"/>
                <w:noProof/>
              </w:rPr>
              <w:drawing>
                <wp:inline distT="0" distB="0" distL="0" distR="0" wp14:anchorId="10005743" wp14:editId="78205524">
                  <wp:extent cx="1186815" cy="1216025"/>
                  <wp:effectExtent l="19050" t="0" r="0" b="0"/>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p w:rsidR="00264ABA" w:rsidRPr="00225C61" w:rsidRDefault="00264ABA" w:rsidP="00225C61">
            <w:pPr>
              <w:rPr>
                <w:rFonts w:ascii="Arial Narrow" w:hAnsi="Arial Narrow" w:cs="Calibri"/>
              </w:rPr>
            </w:pPr>
          </w:p>
        </w:tc>
        <w:tc>
          <w:tcPr>
            <w:tcW w:w="3314" w:type="dxa"/>
          </w:tcPr>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REPUBLIC OF CAMEROON</w:t>
            </w:r>
          </w:p>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Peace –Work – Fatherland</w:t>
            </w:r>
          </w:p>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w:t>
            </w:r>
          </w:p>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EAST REGION</w:t>
            </w:r>
          </w:p>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w:t>
            </w:r>
          </w:p>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UPPER NYONG DIVISIONAL</w:t>
            </w:r>
          </w:p>
          <w:p w:rsidR="00264ABA" w:rsidRPr="00225C61" w:rsidRDefault="00264ABA" w:rsidP="00264ABA">
            <w:pPr>
              <w:jc w:val="center"/>
              <w:rPr>
                <w:rFonts w:ascii="Arial Narrow" w:hAnsi="Arial Narrow" w:cs="Arial"/>
                <w:b/>
                <w:lang w:val="en-US"/>
              </w:rPr>
            </w:pPr>
            <w:r w:rsidRPr="00225C61">
              <w:rPr>
                <w:rFonts w:ascii="Arial Narrow" w:hAnsi="Arial Narrow" w:cs="Arial"/>
                <w:b/>
                <w:lang w:val="en-US"/>
              </w:rPr>
              <w:t>************</w:t>
            </w:r>
          </w:p>
          <w:p w:rsidR="00264ABA" w:rsidRPr="00225C61" w:rsidRDefault="002B5677" w:rsidP="00264ABA">
            <w:pPr>
              <w:jc w:val="center"/>
              <w:rPr>
                <w:rFonts w:ascii="Arial Narrow" w:hAnsi="Arial Narrow" w:cs="Arial"/>
                <w:b/>
              </w:rPr>
            </w:pPr>
            <w:r>
              <w:rPr>
                <w:rFonts w:ascii="Arial Narrow" w:hAnsi="Arial Narrow" w:cs="Arial"/>
                <w:b/>
              </w:rPr>
              <w:t>LOMIE</w:t>
            </w:r>
            <w:r w:rsidR="00264ABA" w:rsidRPr="00225C61">
              <w:rPr>
                <w:rFonts w:ascii="Arial Narrow" w:hAnsi="Arial Narrow" w:cs="Arial"/>
                <w:b/>
              </w:rPr>
              <w:t xml:space="preserve">  COUNCIL</w:t>
            </w:r>
          </w:p>
          <w:p w:rsidR="00264ABA" w:rsidRPr="00225C61" w:rsidRDefault="00264ABA" w:rsidP="00264ABA">
            <w:pPr>
              <w:jc w:val="center"/>
              <w:rPr>
                <w:rFonts w:ascii="Arial Narrow" w:hAnsi="Arial Narrow" w:cs="Arial"/>
                <w:b/>
              </w:rPr>
            </w:pPr>
            <w:r w:rsidRPr="00225C61">
              <w:rPr>
                <w:rFonts w:ascii="Arial Narrow" w:hAnsi="Arial Narrow" w:cs="Arial"/>
                <w:b/>
              </w:rPr>
              <w:t>************</w:t>
            </w:r>
          </w:p>
          <w:p w:rsidR="00264ABA" w:rsidRPr="00225C61" w:rsidRDefault="00264ABA" w:rsidP="00264ABA">
            <w:pPr>
              <w:jc w:val="center"/>
              <w:rPr>
                <w:rFonts w:ascii="Arial Narrow" w:hAnsi="Arial Narrow" w:cs="Calibri"/>
                <w:lang w:val="en-US"/>
              </w:rPr>
            </w:pPr>
          </w:p>
        </w:tc>
      </w:tr>
    </w:tbl>
    <w:p w:rsidR="00D265D2" w:rsidRPr="002B5677" w:rsidRDefault="00D265D2" w:rsidP="00D265D2">
      <w:pPr>
        <w:jc w:val="center"/>
        <w:rPr>
          <w:rFonts w:ascii="Arial Narrow" w:hAnsi="Arial Narrow"/>
          <w:sz w:val="28"/>
          <w:szCs w:val="28"/>
        </w:rPr>
      </w:pPr>
      <w:r w:rsidRPr="002B5677">
        <w:rPr>
          <w:rFonts w:ascii="Arial Narrow" w:hAnsi="Arial Narrow"/>
          <w:i/>
          <w:sz w:val="28"/>
          <w:szCs w:val="28"/>
        </w:rPr>
        <w:t>Pour toute tentative de corruption ou cas de mauvaises pratiques, bien vouloir appeler le MINMAP ou envoyer un message aux numéros suivant : 673 205 725/ 699 370 748</w:t>
      </w:r>
    </w:p>
    <w:p w:rsidR="002B5677" w:rsidRDefault="002B5677">
      <w:pPr>
        <w:rPr>
          <w:rFonts w:ascii="Arial Narrow" w:hAnsi="Arial Narrow"/>
        </w:rPr>
      </w:pPr>
    </w:p>
    <w:p w:rsidR="002B5677" w:rsidRDefault="002B5677">
      <w:pPr>
        <w:rPr>
          <w:rFonts w:ascii="Arial Narrow" w:hAnsi="Arial Narrow"/>
        </w:rPr>
      </w:pPr>
    </w:p>
    <w:p w:rsidR="004A4C07" w:rsidRPr="00225C61" w:rsidRDefault="004A4C07">
      <w:pPr>
        <w:rPr>
          <w:rFonts w:ascii="Arial Narrow" w:hAnsi="Arial Narrow"/>
        </w:rPr>
      </w:pPr>
    </w:p>
    <w:tbl>
      <w:tblPr>
        <w:tblpPr w:leftFromText="141" w:rightFromText="141" w:vertAnchor="text" w:horzAnchor="margin" w:tblpY="-67"/>
        <w:tblW w:w="4980" w:type="pct"/>
        <w:tblBorders>
          <w:insideV w:val="single" w:sz="4" w:space="0" w:color="auto"/>
        </w:tblBorders>
        <w:tblCellMar>
          <w:left w:w="70" w:type="dxa"/>
          <w:right w:w="70" w:type="dxa"/>
        </w:tblCellMar>
        <w:tblLook w:val="0000" w:firstRow="0" w:lastRow="0" w:firstColumn="0" w:lastColumn="0" w:noHBand="0" w:noVBand="0"/>
      </w:tblPr>
      <w:tblGrid>
        <w:gridCol w:w="9625"/>
      </w:tblGrid>
      <w:tr w:rsidR="00D265D2" w:rsidRPr="00225C61" w:rsidTr="00D265D2">
        <w:trPr>
          <w:trHeight w:val="1256"/>
        </w:trPr>
        <w:tc>
          <w:tcPr>
            <w:tcW w:w="5000" w:type="pct"/>
          </w:tcPr>
          <w:p w:rsidR="002B5677" w:rsidRDefault="00D265D2" w:rsidP="00D265D2">
            <w:pPr>
              <w:pStyle w:val="Corpsdetexte"/>
              <w:jc w:val="center"/>
              <w:rPr>
                <w:rFonts w:ascii="Arial Narrow" w:eastAsia="BatangChe" w:hAnsi="Arial Narrow" w:cs="David"/>
                <w:b/>
                <w:sz w:val="36"/>
                <w:szCs w:val="36"/>
              </w:rPr>
            </w:pPr>
            <w:r w:rsidRPr="00225C61">
              <w:rPr>
                <w:rFonts w:ascii="Arial Narrow" w:eastAsia="BatangChe" w:hAnsi="Arial Narrow" w:cs="David"/>
                <w:b/>
                <w:sz w:val="36"/>
                <w:szCs w:val="36"/>
              </w:rPr>
              <w:t>COMMISSION INTERNE DE PASSATION DES MARCHES</w:t>
            </w:r>
          </w:p>
          <w:p w:rsidR="00D265D2" w:rsidRPr="00225C61" w:rsidRDefault="00D265D2" w:rsidP="00D265D2">
            <w:pPr>
              <w:pStyle w:val="Corpsdetexte"/>
              <w:jc w:val="center"/>
              <w:rPr>
                <w:rFonts w:ascii="Arial Narrow" w:eastAsia="BatangChe" w:hAnsi="Arial Narrow" w:cs="David"/>
                <w:b/>
                <w:sz w:val="36"/>
                <w:szCs w:val="36"/>
              </w:rPr>
            </w:pPr>
            <w:r w:rsidRPr="00225C61">
              <w:rPr>
                <w:rFonts w:ascii="Arial Narrow" w:eastAsia="BatangChe" w:hAnsi="Arial Narrow" w:cs="David"/>
                <w:b/>
                <w:sz w:val="36"/>
                <w:szCs w:val="36"/>
              </w:rPr>
              <w:t xml:space="preserve"> D</w:t>
            </w:r>
            <w:r w:rsidR="002B5677">
              <w:rPr>
                <w:rFonts w:ascii="Arial Narrow" w:eastAsia="BatangChe" w:hAnsi="Arial Narrow" w:cs="David"/>
                <w:b/>
                <w:sz w:val="36"/>
                <w:szCs w:val="36"/>
              </w:rPr>
              <w:t>E LOMIE</w:t>
            </w:r>
          </w:p>
          <w:p w:rsidR="00D265D2" w:rsidRPr="00225C61" w:rsidRDefault="00AA5BDC" w:rsidP="00D265D2">
            <w:pPr>
              <w:pStyle w:val="Corpsdetexte"/>
              <w:jc w:val="center"/>
              <w:rPr>
                <w:rFonts w:ascii="Arial Narrow" w:hAnsi="Arial Narrow" w:cs="Tahoma"/>
                <w:b/>
                <w:smallCaps/>
                <w:sz w:val="18"/>
                <w:szCs w:val="32"/>
              </w:rPr>
            </w:pPr>
            <w:r>
              <w:rPr>
                <w:rFonts w:ascii="Arial Narrow" w:hAnsi="Arial Narrow" w:cs="Tahoma"/>
                <w:i/>
                <w:noProof/>
              </w:rPr>
              <mc:AlternateContent>
                <mc:Choice Requires="wps">
                  <w:drawing>
                    <wp:anchor distT="0" distB="0" distL="114300" distR="114300" simplePos="0" relativeHeight="251673600" behindDoc="0" locked="0" layoutInCell="1" allowOverlap="1" wp14:anchorId="4F713545" wp14:editId="45157E7E">
                      <wp:simplePos x="0" y="0"/>
                      <wp:positionH relativeFrom="column">
                        <wp:posOffset>36830</wp:posOffset>
                      </wp:positionH>
                      <wp:positionV relativeFrom="paragraph">
                        <wp:posOffset>158115</wp:posOffset>
                      </wp:positionV>
                      <wp:extent cx="6038850" cy="2535555"/>
                      <wp:effectExtent l="0" t="0" r="19050" b="17145"/>
                      <wp:wrapNone/>
                      <wp:docPr id="22" name="Rectangle à coins arrondis 22"/>
                      <wp:cNvGraphicFramePr/>
                      <a:graphic xmlns:a="http://schemas.openxmlformats.org/drawingml/2006/main">
                        <a:graphicData uri="http://schemas.microsoft.com/office/word/2010/wordprocessingShape">
                          <wps:wsp>
                            <wps:cNvSpPr/>
                            <wps:spPr>
                              <a:xfrm>
                                <a:off x="0" y="0"/>
                                <a:ext cx="6038850" cy="253555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0039" w:rsidRDefault="00D70039" w:rsidP="002B5677">
                                  <w:pPr>
                                    <w:pStyle w:val="Corpsdetexte"/>
                                    <w:jc w:val="center"/>
                                    <w:rPr>
                                      <w:rFonts w:ascii="Arial Narrow" w:eastAsia="BatangChe" w:hAnsi="Arial Narrow" w:cs="Consolas"/>
                                      <w:b/>
                                      <w:sz w:val="40"/>
                                      <w:szCs w:val="40"/>
                                    </w:rPr>
                                  </w:pPr>
                                  <w:r w:rsidRPr="002B5677">
                                    <w:rPr>
                                      <w:rFonts w:ascii="Arial Narrow" w:eastAsia="BatangChe" w:hAnsi="Arial Narrow" w:cs="Consolas"/>
                                      <w:b/>
                                      <w:sz w:val="40"/>
                                      <w:szCs w:val="40"/>
                                    </w:rPr>
                                    <w:t>APPEL D’OFFRES NATIONAL OUVERT</w:t>
                                  </w:r>
                                  <w:r>
                                    <w:rPr>
                                      <w:rFonts w:ascii="Arial Narrow" w:eastAsia="BatangChe" w:hAnsi="Arial Narrow" w:cs="Consolas"/>
                                      <w:b/>
                                      <w:sz w:val="40"/>
                                      <w:szCs w:val="40"/>
                                    </w:rPr>
                                    <w:t xml:space="preserve"> </w:t>
                                  </w:r>
                                </w:p>
                                <w:p w:rsidR="00D70039" w:rsidRPr="002B5677" w:rsidRDefault="00D70039" w:rsidP="002B5677">
                                  <w:pPr>
                                    <w:pStyle w:val="Corpsdetexte"/>
                                    <w:jc w:val="center"/>
                                    <w:rPr>
                                      <w:rFonts w:ascii="Arial Narrow" w:eastAsia="BatangChe" w:hAnsi="Arial Narrow" w:cs="Consolas"/>
                                      <w:b/>
                                      <w:sz w:val="40"/>
                                      <w:szCs w:val="40"/>
                                    </w:rPr>
                                  </w:pPr>
                                  <w:r>
                                    <w:rPr>
                                      <w:rFonts w:ascii="Arial Narrow" w:eastAsia="BatangChe" w:hAnsi="Arial Narrow" w:cs="Consolas"/>
                                      <w:b/>
                                      <w:sz w:val="40"/>
                                      <w:szCs w:val="40"/>
                                    </w:rPr>
                                    <w:t>EN PROCEDURE D’URGENCE</w:t>
                                  </w:r>
                                </w:p>
                                <w:p w:rsidR="00D70039" w:rsidRPr="002B5677" w:rsidRDefault="00D70039" w:rsidP="002B5677">
                                  <w:pPr>
                                    <w:pStyle w:val="Corpsdetexte"/>
                                    <w:jc w:val="both"/>
                                    <w:rPr>
                                      <w:rFonts w:ascii="Arial Narrow" w:eastAsia="BatangChe" w:hAnsi="Arial Narrow" w:cs="Consolas"/>
                                      <w:b/>
                                      <w:sz w:val="40"/>
                                      <w:szCs w:val="40"/>
                                    </w:rPr>
                                  </w:pPr>
                                  <w:r>
                                    <w:rPr>
                                      <w:rFonts w:ascii="Arial Narrow" w:eastAsia="BatangChe" w:hAnsi="Arial Narrow" w:cs="Consolas"/>
                                      <w:b/>
                                      <w:sz w:val="40"/>
                                      <w:szCs w:val="40"/>
                                    </w:rPr>
                                    <w:t>N°_________/AONO/C.LIE./ CIPM-LIE./LOMIE/2022</w:t>
                                  </w:r>
                                  <w:r w:rsidRPr="002B5677">
                                    <w:rPr>
                                      <w:rFonts w:ascii="Arial Narrow" w:eastAsia="BatangChe" w:hAnsi="Arial Narrow" w:cs="Consolas"/>
                                      <w:b/>
                                      <w:sz w:val="40"/>
                                      <w:szCs w:val="40"/>
                                    </w:rPr>
                                    <w:t xml:space="preserve">  DU </w:t>
                                  </w:r>
                                  <w:r>
                                    <w:rPr>
                                      <w:rFonts w:ascii="Arial Narrow" w:eastAsia="BatangChe" w:hAnsi="Arial Narrow" w:cs="David"/>
                                      <w:b/>
                                      <w:sz w:val="40"/>
                                      <w:szCs w:val="40"/>
                                    </w:rPr>
                                    <w:t>_______/______/2022</w:t>
                                  </w:r>
                                  <w:r w:rsidRPr="002B5677">
                                    <w:rPr>
                                      <w:rFonts w:ascii="Arial Narrow" w:eastAsia="BatangChe" w:hAnsi="Arial Narrow" w:cs="David"/>
                                      <w:b/>
                                      <w:sz w:val="40"/>
                                      <w:szCs w:val="40"/>
                                    </w:rPr>
                                    <w:t xml:space="preserve"> </w:t>
                                  </w:r>
                                  <w:r>
                                    <w:rPr>
                                      <w:rFonts w:ascii="Arial Narrow" w:eastAsia="BatangChe" w:hAnsi="Arial Narrow" w:cs="Consolas"/>
                                      <w:b/>
                                      <w:sz w:val="40"/>
                                      <w:szCs w:val="40"/>
                                    </w:rPr>
                                    <w:t xml:space="preserve">POUR LA CONSTRUCTION D’UNE CLOTURE ET </w:t>
                                  </w:r>
                                  <w:r w:rsidRPr="002B5677">
                                    <w:rPr>
                                      <w:rFonts w:ascii="Arial Narrow" w:eastAsia="BatangChe" w:hAnsi="Arial Narrow" w:cs="Consolas"/>
                                      <w:b/>
                                      <w:sz w:val="40"/>
                                      <w:szCs w:val="40"/>
                                    </w:rPr>
                                    <w:t>L</w:t>
                                  </w:r>
                                  <w:r>
                                    <w:rPr>
                                      <w:rFonts w:ascii="Arial Narrow" w:eastAsia="BatangChe" w:hAnsi="Arial Narrow" w:cs="Consolas"/>
                                      <w:b/>
                                      <w:sz w:val="40"/>
                                      <w:szCs w:val="40"/>
                                    </w:rPr>
                                    <w:t>’</w:t>
                                  </w:r>
                                  <w:r w:rsidRPr="002B5677">
                                    <w:rPr>
                                      <w:rFonts w:ascii="Arial Narrow" w:eastAsia="BatangChe" w:hAnsi="Arial Narrow" w:cs="Consolas"/>
                                      <w:b/>
                                      <w:sz w:val="40"/>
                                      <w:szCs w:val="40"/>
                                    </w:rPr>
                                    <w:t>A</w:t>
                                  </w:r>
                                  <w:r>
                                    <w:rPr>
                                      <w:rFonts w:ascii="Arial Narrow" w:eastAsia="BatangChe" w:hAnsi="Arial Narrow" w:cs="Consolas"/>
                                      <w:b/>
                                      <w:sz w:val="40"/>
                                      <w:szCs w:val="40"/>
                                    </w:rPr>
                                    <w:t>MENAGEMENT DES V.R.D.</w:t>
                                  </w:r>
                                  <w:r w:rsidRPr="002B5677">
                                    <w:rPr>
                                      <w:rFonts w:ascii="Arial Narrow" w:eastAsia="BatangChe" w:hAnsi="Arial Narrow" w:cs="Consolas"/>
                                      <w:b/>
                                      <w:sz w:val="40"/>
                                      <w:szCs w:val="40"/>
                                    </w:rPr>
                                    <w:t xml:space="preserve"> </w:t>
                                  </w:r>
                                  <w:r>
                                    <w:rPr>
                                      <w:rFonts w:ascii="Arial Narrow" w:eastAsia="BatangChe" w:hAnsi="Arial Narrow" w:cs="Consolas"/>
                                      <w:b/>
                                      <w:sz w:val="40"/>
                                      <w:szCs w:val="40"/>
                                    </w:rPr>
                                    <w:t>A</w:t>
                                  </w:r>
                                  <w:r w:rsidRPr="002B5677">
                                    <w:rPr>
                                      <w:rFonts w:ascii="Arial Narrow" w:eastAsia="BatangChe" w:hAnsi="Arial Narrow" w:cs="Consolas"/>
                                      <w:b/>
                                      <w:sz w:val="40"/>
                                      <w:szCs w:val="40"/>
                                    </w:rPr>
                                    <w:t xml:space="preserve"> L’HOTEL DE VILLE D</w:t>
                                  </w:r>
                                  <w:r>
                                    <w:rPr>
                                      <w:rFonts w:ascii="Arial Narrow" w:eastAsia="BatangChe" w:hAnsi="Arial Narrow" w:cs="Consolas"/>
                                      <w:b/>
                                      <w:sz w:val="40"/>
                                      <w:szCs w:val="40"/>
                                    </w:rPr>
                                    <w:t>E LOMIE</w:t>
                                  </w:r>
                                  <w:r w:rsidRPr="002B5677">
                                    <w:rPr>
                                      <w:rFonts w:ascii="Arial Narrow" w:eastAsia="BatangChe" w:hAnsi="Arial Narrow" w:cs="Consolas"/>
                                      <w:b/>
                                      <w:sz w:val="40"/>
                                      <w:szCs w:val="40"/>
                                    </w:rPr>
                                    <w:t>, DEPARTEMENT DU HAUT-NYONG, REGION DE L’EST, LOT UNIQUE.</w:t>
                                  </w:r>
                                </w:p>
                                <w:p w:rsidR="00D70039" w:rsidRDefault="00D70039" w:rsidP="002B56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2" o:spid="_x0000_s1026" style="position:absolute;left:0;text-align:left;margin-left:2.9pt;margin-top:12.45pt;width:475.5pt;height:19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" fillcolor="white [3201]" strokecolor="#f79646 [3209]" strokeweight="2pt">
                      <v:textbox>
                        <w:txbxContent>
                          <w:p w:rsidR="00D70039" w:rsidRDefault="00D70039" w:rsidP="002B5677">
                            <w:pPr>
                              <w:pStyle w:val="Corpsdetexte"/>
                              <w:jc w:val="center"/>
                              <w:rPr>
                                <w:rFonts w:ascii="Arial Narrow" w:eastAsia="BatangChe" w:hAnsi="Arial Narrow" w:cs="Consolas"/>
                                <w:b/>
                                <w:sz w:val="40"/>
                                <w:szCs w:val="40"/>
                              </w:rPr>
                            </w:pPr>
                            <w:r w:rsidRPr="002B5677">
                              <w:rPr>
                                <w:rFonts w:ascii="Arial Narrow" w:eastAsia="BatangChe" w:hAnsi="Arial Narrow" w:cs="Consolas"/>
                                <w:b/>
                                <w:sz w:val="40"/>
                                <w:szCs w:val="40"/>
                              </w:rPr>
                              <w:t>APPEL D’OFFRES NATIONAL OUVERT</w:t>
                            </w:r>
                            <w:r>
                              <w:rPr>
                                <w:rFonts w:ascii="Arial Narrow" w:eastAsia="BatangChe" w:hAnsi="Arial Narrow" w:cs="Consolas"/>
                                <w:b/>
                                <w:sz w:val="40"/>
                                <w:szCs w:val="40"/>
                              </w:rPr>
                              <w:t xml:space="preserve"> </w:t>
                            </w:r>
                          </w:p>
                          <w:p w:rsidR="00D70039" w:rsidRPr="002B5677" w:rsidRDefault="00D70039" w:rsidP="002B5677">
                            <w:pPr>
                              <w:pStyle w:val="Corpsdetexte"/>
                              <w:jc w:val="center"/>
                              <w:rPr>
                                <w:rFonts w:ascii="Arial Narrow" w:eastAsia="BatangChe" w:hAnsi="Arial Narrow" w:cs="Consolas"/>
                                <w:b/>
                                <w:sz w:val="40"/>
                                <w:szCs w:val="40"/>
                              </w:rPr>
                            </w:pPr>
                            <w:r>
                              <w:rPr>
                                <w:rFonts w:ascii="Arial Narrow" w:eastAsia="BatangChe" w:hAnsi="Arial Narrow" w:cs="Consolas"/>
                                <w:b/>
                                <w:sz w:val="40"/>
                                <w:szCs w:val="40"/>
                              </w:rPr>
                              <w:t>EN PROCEDURE D’URGENCE</w:t>
                            </w:r>
                          </w:p>
                          <w:p w:rsidR="00D70039" w:rsidRPr="002B5677" w:rsidRDefault="00D70039" w:rsidP="002B5677">
                            <w:pPr>
                              <w:pStyle w:val="Corpsdetexte"/>
                              <w:jc w:val="both"/>
                              <w:rPr>
                                <w:rFonts w:ascii="Arial Narrow" w:eastAsia="BatangChe" w:hAnsi="Arial Narrow" w:cs="Consolas"/>
                                <w:b/>
                                <w:sz w:val="40"/>
                                <w:szCs w:val="40"/>
                              </w:rPr>
                            </w:pPr>
                            <w:r>
                              <w:rPr>
                                <w:rFonts w:ascii="Arial Narrow" w:eastAsia="BatangChe" w:hAnsi="Arial Narrow" w:cs="Consolas"/>
                                <w:b/>
                                <w:sz w:val="40"/>
                                <w:szCs w:val="40"/>
                              </w:rPr>
                              <w:t>N°_________/AONO/C.LIE./ CIPM-LIE./LOMIE/2022</w:t>
                            </w:r>
                            <w:r w:rsidRPr="002B5677">
                              <w:rPr>
                                <w:rFonts w:ascii="Arial Narrow" w:eastAsia="BatangChe" w:hAnsi="Arial Narrow" w:cs="Consolas"/>
                                <w:b/>
                                <w:sz w:val="40"/>
                                <w:szCs w:val="40"/>
                              </w:rPr>
                              <w:t xml:space="preserve">  DU </w:t>
                            </w:r>
                            <w:r>
                              <w:rPr>
                                <w:rFonts w:ascii="Arial Narrow" w:eastAsia="BatangChe" w:hAnsi="Arial Narrow" w:cs="David"/>
                                <w:b/>
                                <w:sz w:val="40"/>
                                <w:szCs w:val="40"/>
                              </w:rPr>
                              <w:t>_______/______/2022</w:t>
                            </w:r>
                            <w:r w:rsidRPr="002B5677">
                              <w:rPr>
                                <w:rFonts w:ascii="Arial Narrow" w:eastAsia="BatangChe" w:hAnsi="Arial Narrow" w:cs="David"/>
                                <w:b/>
                                <w:sz w:val="40"/>
                                <w:szCs w:val="40"/>
                              </w:rPr>
                              <w:t xml:space="preserve"> </w:t>
                            </w:r>
                            <w:r>
                              <w:rPr>
                                <w:rFonts w:ascii="Arial Narrow" w:eastAsia="BatangChe" w:hAnsi="Arial Narrow" w:cs="Consolas"/>
                                <w:b/>
                                <w:sz w:val="40"/>
                                <w:szCs w:val="40"/>
                              </w:rPr>
                              <w:t xml:space="preserve">POUR LA CONSTRUCTION D’UNE CLOTURE ET </w:t>
                            </w:r>
                            <w:r w:rsidRPr="002B5677">
                              <w:rPr>
                                <w:rFonts w:ascii="Arial Narrow" w:eastAsia="BatangChe" w:hAnsi="Arial Narrow" w:cs="Consolas"/>
                                <w:b/>
                                <w:sz w:val="40"/>
                                <w:szCs w:val="40"/>
                              </w:rPr>
                              <w:t>L</w:t>
                            </w:r>
                            <w:r>
                              <w:rPr>
                                <w:rFonts w:ascii="Arial Narrow" w:eastAsia="BatangChe" w:hAnsi="Arial Narrow" w:cs="Consolas"/>
                                <w:b/>
                                <w:sz w:val="40"/>
                                <w:szCs w:val="40"/>
                              </w:rPr>
                              <w:t>’</w:t>
                            </w:r>
                            <w:r w:rsidRPr="002B5677">
                              <w:rPr>
                                <w:rFonts w:ascii="Arial Narrow" w:eastAsia="BatangChe" w:hAnsi="Arial Narrow" w:cs="Consolas"/>
                                <w:b/>
                                <w:sz w:val="40"/>
                                <w:szCs w:val="40"/>
                              </w:rPr>
                              <w:t>A</w:t>
                            </w:r>
                            <w:r>
                              <w:rPr>
                                <w:rFonts w:ascii="Arial Narrow" w:eastAsia="BatangChe" w:hAnsi="Arial Narrow" w:cs="Consolas"/>
                                <w:b/>
                                <w:sz w:val="40"/>
                                <w:szCs w:val="40"/>
                              </w:rPr>
                              <w:t>MENAGEMENT DES V.R.D.</w:t>
                            </w:r>
                            <w:r w:rsidRPr="002B5677">
                              <w:rPr>
                                <w:rFonts w:ascii="Arial Narrow" w:eastAsia="BatangChe" w:hAnsi="Arial Narrow" w:cs="Consolas"/>
                                <w:b/>
                                <w:sz w:val="40"/>
                                <w:szCs w:val="40"/>
                              </w:rPr>
                              <w:t xml:space="preserve"> </w:t>
                            </w:r>
                            <w:r>
                              <w:rPr>
                                <w:rFonts w:ascii="Arial Narrow" w:eastAsia="BatangChe" w:hAnsi="Arial Narrow" w:cs="Consolas"/>
                                <w:b/>
                                <w:sz w:val="40"/>
                                <w:szCs w:val="40"/>
                              </w:rPr>
                              <w:t>A</w:t>
                            </w:r>
                            <w:r w:rsidRPr="002B5677">
                              <w:rPr>
                                <w:rFonts w:ascii="Arial Narrow" w:eastAsia="BatangChe" w:hAnsi="Arial Narrow" w:cs="Consolas"/>
                                <w:b/>
                                <w:sz w:val="40"/>
                                <w:szCs w:val="40"/>
                              </w:rPr>
                              <w:t xml:space="preserve"> L’HOTEL DE VILLE D</w:t>
                            </w:r>
                            <w:r>
                              <w:rPr>
                                <w:rFonts w:ascii="Arial Narrow" w:eastAsia="BatangChe" w:hAnsi="Arial Narrow" w:cs="Consolas"/>
                                <w:b/>
                                <w:sz w:val="40"/>
                                <w:szCs w:val="40"/>
                              </w:rPr>
                              <w:t>E LOMIE</w:t>
                            </w:r>
                            <w:r w:rsidRPr="002B5677">
                              <w:rPr>
                                <w:rFonts w:ascii="Arial Narrow" w:eastAsia="BatangChe" w:hAnsi="Arial Narrow" w:cs="Consolas"/>
                                <w:b/>
                                <w:sz w:val="40"/>
                                <w:szCs w:val="40"/>
                              </w:rPr>
                              <w:t>, DEPARTEMENT DU HAUT-NYONG, REGION DE L’EST, LOT UNIQUE.</w:t>
                            </w:r>
                          </w:p>
                          <w:p w:rsidR="00D70039" w:rsidRDefault="00D70039" w:rsidP="002B5677">
                            <w:pPr>
                              <w:jc w:val="center"/>
                            </w:pPr>
                          </w:p>
                        </w:txbxContent>
                      </v:textbox>
                    </v:roundrect>
                  </w:pict>
                </mc:Fallback>
              </mc:AlternateContent>
            </w:r>
          </w:p>
        </w:tc>
      </w:tr>
    </w:tbl>
    <w:p w:rsidR="002A5CA1" w:rsidRPr="00225C61" w:rsidRDefault="002A5CA1" w:rsidP="002A5CA1">
      <w:pPr>
        <w:pStyle w:val="Corpsdetexte"/>
        <w:spacing w:before="120" w:after="120"/>
        <w:rPr>
          <w:rFonts w:ascii="Arial Narrow" w:hAnsi="Arial Narrow" w:cs="Tahoma"/>
          <w:i/>
        </w:rPr>
      </w:pPr>
    </w:p>
    <w:p w:rsidR="002A5CA1" w:rsidRPr="00225C61" w:rsidRDefault="002A5CA1" w:rsidP="002A5CA1">
      <w:pPr>
        <w:pStyle w:val="Corpsdetexte"/>
        <w:spacing w:before="120" w:after="120"/>
        <w:rPr>
          <w:rFonts w:ascii="Arial Narrow" w:hAnsi="Arial Narrow" w:cs="Tahoma"/>
          <w:i/>
        </w:rPr>
      </w:pPr>
    </w:p>
    <w:p w:rsidR="002A5CA1" w:rsidRPr="00225C61" w:rsidRDefault="002A5CA1" w:rsidP="002A5CA1">
      <w:pPr>
        <w:pStyle w:val="Corpsdetexte"/>
        <w:spacing w:before="120" w:after="120"/>
        <w:rPr>
          <w:rFonts w:ascii="Arial Narrow" w:hAnsi="Arial Narrow" w:cs="Tahoma"/>
          <w:i/>
        </w:rPr>
      </w:pPr>
    </w:p>
    <w:p w:rsidR="002A5CA1" w:rsidRPr="00225C61" w:rsidRDefault="002A5CA1" w:rsidP="002A5CA1">
      <w:pPr>
        <w:pStyle w:val="Corpsdetexte"/>
        <w:spacing w:before="120" w:after="120"/>
        <w:rPr>
          <w:rFonts w:ascii="Arial Narrow" w:hAnsi="Arial Narrow" w:cs="Tahoma"/>
          <w:i/>
        </w:rPr>
      </w:pPr>
    </w:p>
    <w:p w:rsidR="002A5CA1" w:rsidRPr="00225C61" w:rsidRDefault="002A5CA1" w:rsidP="002A5CA1">
      <w:pPr>
        <w:pStyle w:val="Corpsdetexte"/>
        <w:spacing w:before="120" w:after="120"/>
        <w:rPr>
          <w:rFonts w:ascii="Arial Narrow" w:hAnsi="Arial Narrow" w:cs="Tahoma"/>
          <w:i/>
        </w:rPr>
      </w:pPr>
    </w:p>
    <w:p w:rsidR="002A5CA1" w:rsidRPr="00225C61" w:rsidRDefault="002A5CA1" w:rsidP="002A5CA1">
      <w:pPr>
        <w:pStyle w:val="Corpsdetexte"/>
        <w:spacing w:before="120" w:after="120"/>
        <w:ind w:left="356"/>
        <w:jc w:val="center"/>
        <w:rPr>
          <w:rFonts w:ascii="Arial Narrow" w:hAnsi="Arial Narrow" w:cs="Tahoma"/>
          <w:b/>
          <w:i/>
          <w:color w:val="002060"/>
          <w:sz w:val="32"/>
        </w:rPr>
      </w:pPr>
    </w:p>
    <w:p w:rsidR="002A5CA1" w:rsidRPr="00225C61" w:rsidRDefault="002A5CA1" w:rsidP="002A5CA1">
      <w:pPr>
        <w:pStyle w:val="Corpsdetexte"/>
        <w:ind w:left="1418"/>
        <w:jc w:val="both"/>
        <w:rPr>
          <w:rFonts w:ascii="Arial Narrow" w:hAnsi="Arial Narrow" w:cs="Tahoma"/>
          <w:b/>
          <w:i/>
          <w:color w:val="002060"/>
          <w:sz w:val="32"/>
        </w:rPr>
      </w:pPr>
    </w:p>
    <w:p w:rsidR="002A5CA1" w:rsidRPr="00225C61" w:rsidRDefault="002A5CA1" w:rsidP="002A5CA1">
      <w:pPr>
        <w:pStyle w:val="Corpsdetexte"/>
        <w:ind w:left="1418"/>
        <w:jc w:val="both"/>
        <w:rPr>
          <w:rFonts w:ascii="Arial Narrow" w:hAnsi="Arial Narrow" w:cs="Tahoma"/>
          <w:b/>
          <w:i/>
          <w:color w:val="002060"/>
          <w:sz w:val="32"/>
        </w:rPr>
      </w:pPr>
    </w:p>
    <w:p w:rsidR="002B5677" w:rsidRDefault="002B5677" w:rsidP="002B5677">
      <w:pPr>
        <w:pStyle w:val="Corpsdetexte"/>
        <w:rPr>
          <w:rFonts w:ascii="Arial Narrow" w:hAnsi="Arial Narrow" w:cs="Tahoma"/>
          <w:b/>
          <w:bCs/>
          <w:iCs/>
          <w:sz w:val="40"/>
          <w:szCs w:val="40"/>
        </w:rPr>
      </w:pPr>
    </w:p>
    <w:p w:rsidR="00EF06B5" w:rsidRDefault="00EF06B5" w:rsidP="002B5677">
      <w:pPr>
        <w:pStyle w:val="Corpsdetexte"/>
        <w:rPr>
          <w:rFonts w:ascii="Arial Narrow" w:hAnsi="Arial Narrow" w:cs="Tahoma"/>
          <w:b/>
          <w:bCs/>
          <w:iCs/>
          <w:sz w:val="40"/>
          <w:szCs w:val="40"/>
        </w:rPr>
      </w:pPr>
    </w:p>
    <w:p w:rsidR="00F6231B" w:rsidRPr="00225C61" w:rsidRDefault="00F6231B" w:rsidP="00F6231B">
      <w:pPr>
        <w:pStyle w:val="Corpsdetexte"/>
        <w:jc w:val="center"/>
        <w:rPr>
          <w:rFonts w:ascii="Arial Narrow" w:hAnsi="Arial Narrow" w:cs="Tahoma"/>
          <w:b/>
          <w:bCs/>
          <w:iCs/>
          <w:sz w:val="40"/>
          <w:szCs w:val="40"/>
        </w:rPr>
      </w:pPr>
      <w:r w:rsidRPr="00225C61">
        <w:rPr>
          <w:rFonts w:ascii="Arial Narrow" w:hAnsi="Arial Narrow" w:cs="Tahoma"/>
          <w:b/>
          <w:bCs/>
          <w:iCs/>
          <w:sz w:val="40"/>
          <w:szCs w:val="40"/>
        </w:rPr>
        <w:t>MAITRE D’OUVAGE : MAIRE DE LA COMMUNE D</w:t>
      </w:r>
      <w:r w:rsidR="00EF06B5">
        <w:rPr>
          <w:rFonts w:ascii="Arial Narrow" w:hAnsi="Arial Narrow" w:cs="Tahoma"/>
          <w:b/>
          <w:bCs/>
          <w:iCs/>
          <w:sz w:val="40"/>
          <w:szCs w:val="40"/>
        </w:rPr>
        <w:t>E LOMIE</w:t>
      </w:r>
      <w:r w:rsidRPr="00225C61">
        <w:rPr>
          <w:rFonts w:ascii="Arial Narrow" w:hAnsi="Arial Narrow" w:cs="Tahoma"/>
          <w:b/>
          <w:bCs/>
          <w:iCs/>
          <w:sz w:val="40"/>
          <w:szCs w:val="40"/>
        </w:rPr>
        <w:t>.</w:t>
      </w:r>
    </w:p>
    <w:p w:rsidR="00F6231B" w:rsidRPr="00225C61" w:rsidRDefault="00F6231B" w:rsidP="00F6231B">
      <w:pPr>
        <w:pStyle w:val="Corpsdetexte"/>
        <w:jc w:val="center"/>
        <w:rPr>
          <w:rFonts w:ascii="Arial Narrow" w:hAnsi="Arial Narrow" w:cs="Tahoma"/>
          <w:b/>
          <w:bCs/>
          <w:iCs/>
          <w:sz w:val="40"/>
          <w:szCs w:val="40"/>
        </w:rPr>
      </w:pPr>
    </w:p>
    <w:p w:rsidR="002B5677" w:rsidRDefault="00F6231B" w:rsidP="00F6231B">
      <w:pPr>
        <w:pStyle w:val="Corpsdetexte"/>
        <w:jc w:val="center"/>
        <w:rPr>
          <w:rFonts w:ascii="Arial Narrow" w:hAnsi="Arial Narrow" w:cs="Tahoma"/>
          <w:b/>
          <w:bCs/>
          <w:iCs/>
          <w:sz w:val="40"/>
          <w:szCs w:val="40"/>
        </w:rPr>
      </w:pPr>
      <w:r w:rsidRPr="00225C61">
        <w:rPr>
          <w:rFonts w:ascii="Arial Narrow" w:hAnsi="Arial Narrow" w:cs="Tahoma"/>
          <w:b/>
          <w:bCs/>
          <w:iCs/>
          <w:sz w:val="40"/>
          <w:szCs w:val="40"/>
        </w:rPr>
        <w:t xml:space="preserve">AUTORITE CONTRACTANTE : MAIRE DE LA COMMUNE </w:t>
      </w:r>
    </w:p>
    <w:p w:rsidR="00F6231B" w:rsidRPr="00225C61" w:rsidRDefault="00F6231B" w:rsidP="00F6231B">
      <w:pPr>
        <w:pStyle w:val="Corpsdetexte"/>
        <w:jc w:val="center"/>
        <w:rPr>
          <w:rFonts w:ascii="Arial Narrow" w:hAnsi="Arial Narrow" w:cs="Tahoma"/>
          <w:b/>
          <w:bCs/>
          <w:iCs/>
          <w:sz w:val="40"/>
          <w:szCs w:val="40"/>
        </w:rPr>
      </w:pPr>
      <w:r w:rsidRPr="00225C61">
        <w:rPr>
          <w:rFonts w:ascii="Arial Narrow" w:hAnsi="Arial Narrow" w:cs="Tahoma"/>
          <w:b/>
          <w:bCs/>
          <w:iCs/>
          <w:sz w:val="40"/>
          <w:szCs w:val="40"/>
        </w:rPr>
        <w:t>D</w:t>
      </w:r>
      <w:r w:rsidR="002B5677">
        <w:rPr>
          <w:rFonts w:ascii="Arial Narrow" w:hAnsi="Arial Narrow" w:cs="Tahoma"/>
          <w:b/>
          <w:bCs/>
          <w:iCs/>
          <w:sz w:val="40"/>
          <w:szCs w:val="40"/>
        </w:rPr>
        <w:t>E LOMIE</w:t>
      </w:r>
    </w:p>
    <w:p w:rsidR="00840A9E" w:rsidRPr="00225C61" w:rsidRDefault="00840A9E" w:rsidP="00BB3DF1">
      <w:pPr>
        <w:pStyle w:val="Corpsdetexte"/>
        <w:rPr>
          <w:rFonts w:ascii="Arial Narrow" w:hAnsi="Arial Narrow" w:cs="Tahoma"/>
          <w:b/>
          <w:bCs/>
          <w:iCs/>
          <w:sz w:val="36"/>
        </w:rPr>
      </w:pPr>
    </w:p>
    <w:p w:rsidR="002A5CA1" w:rsidRPr="00EF06B5" w:rsidRDefault="00F6231B" w:rsidP="00BB3DF1">
      <w:pPr>
        <w:pStyle w:val="Corpsdetexte"/>
        <w:jc w:val="center"/>
        <w:rPr>
          <w:rFonts w:ascii="Arial Narrow" w:hAnsi="Arial Narrow" w:cs="Tahoma"/>
          <w:b/>
          <w:bCs/>
          <w:iCs/>
          <w:sz w:val="44"/>
          <w:szCs w:val="44"/>
        </w:rPr>
      </w:pPr>
      <w:r w:rsidRPr="00EF06B5">
        <w:rPr>
          <w:rFonts w:ascii="Arial Narrow" w:hAnsi="Arial Narrow" w:cs="Tahoma"/>
          <w:b/>
          <w:bCs/>
          <w:iCs/>
          <w:sz w:val="44"/>
          <w:szCs w:val="44"/>
        </w:rPr>
        <w:t>FINANCEMENT : FEICOM/COMMUNE D</w:t>
      </w:r>
      <w:r w:rsidR="002B5677" w:rsidRPr="00EF06B5">
        <w:rPr>
          <w:rFonts w:ascii="Arial Narrow" w:hAnsi="Arial Narrow" w:cs="Tahoma"/>
          <w:b/>
          <w:bCs/>
          <w:iCs/>
          <w:sz w:val="44"/>
          <w:szCs w:val="44"/>
        </w:rPr>
        <w:t>E LOMIE</w:t>
      </w:r>
    </w:p>
    <w:p w:rsidR="00F6231B" w:rsidRPr="00225C61" w:rsidRDefault="00F6231B" w:rsidP="00BB3DF1">
      <w:pPr>
        <w:pStyle w:val="Corpsdetexte"/>
        <w:jc w:val="center"/>
        <w:rPr>
          <w:rFonts w:ascii="Arial Narrow" w:hAnsi="Arial Narrow" w:cs="Tahoma"/>
          <w:b/>
          <w:bCs/>
          <w:iCs/>
          <w:sz w:val="32"/>
          <w:szCs w:val="32"/>
        </w:rPr>
      </w:pPr>
    </w:p>
    <w:p w:rsidR="00F6231B" w:rsidRPr="00EF06B5" w:rsidRDefault="00F6231B" w:rsidP="00F6231B">
      <w:pPr>
        <w:pStyle w:val="Corpsdetexte"/>
        <w:rPr>
          <w:rFonts w:ascii="Arial Narrow" w:hAnsi="Arial Narrow" w:cs="Tahoma"/>
          <w:b/>
          <w:bCs/>
          <w:iCs/>
          <w:sz w:val="40"/>
          <w:szCs w:val="40"/>
        </w:rPr>
      </w:pPr>
      <w:r w:rsidRPr="00225C61">
        <w:rPr>
          <w:rFonts w:ascii="Arial Narrow" w:hAnsi="Arial Narrow" w:cs="Tahoma"/>
          <w:b/>
          <w:bCs/>
          <w:iCs/>
          <w:sz w:val="32"/>
          <w:szCs w:val="32"/>
        </w:rPr>
        <w:t xml:space="preserve">                 </w:t>
      </w:r>
      <w:r w:rsidRPr="00EF06B5">
        <w:rPr>
          <w:rFonts w:ascii="Arial Narrow" w:hAnsi="Arial Narrow" w:cs="Tahoma"/>
          <w:b/>
          <w:bCs/>
          <w:iCs/>
          <w:sz w:val="40"/>
          <w:szCs w:val="40"/>
        </w:rPr>
        <w:t>IMPUTATION :</w:t>
      </w:r>
    </w:p>
    <w:p w:rsidR="002A5CA1" w:rsidRPr="00225C61" w:rsidRDefault="002A5CA1" w:rsidP="002A5CA1">
      <w:pPr>
        <w:pStyle w:val="Corpsdetexte"/>
        <w:spacing w:before="120" w:after="120"/>
        <w:rPr>
          <w:rFonts w:ascii="Arial Narrow" w:hAnsi="Arial Narrow" w:cs="Tahoma"/>
          <w:i/>
          <w:sz w:val="12"/>
        </w:rPr>
      </w:pPr>
    </w:p>
    <w:p w:rsidR="009E7DDD" w:rsidRPr="00225C61" w:rsidRDefault="000004B4" w:rsidP="002A5CA1">
      <w:pPr>
        <w:pStyle w:val="Corpsdetexte"/>
        <w:spacing w:before="120" w:after="120"/>
        <w:rPr>
          <w:rFonts w:ascii="Arial Narrow" w:hAnsi="Arial Narrow" w:cs="Tahoma"/>
          <w:i/>
        </w:rPr>
      </w:pPr>
      <w:r w:rsidRPr="00225C61">
        <w:rPr>
          <w:rFonts w:ascii="Arial Narrow" w:hAnsi="Arial Narrow" w:cs="Tahoma"/>
          <w:b/>
          <w:i/>
          <w:noProof/>
          <w:sz w:val="16"/>
          <w:szCs w:val="16"/>
        </w:rPr>
        <mc:AlternateContent>
          <mc:Choice Requires="wps">
            <w:drawing>
              <wp:inline distT="0" distB="0" distL="0" distR="0">
                <wp:extent cx="6124575" cy="885825"/>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885825"/>
                        </a:xfrm>
                        <a:prstGeom prst="rect">
                          <a:avLst/>
                        </a:prstGeom>
                        <a:extLst>
                          <a:ext uri="{AF507438-7753-43E0-B8FC-AC1667EBCBE1}">
                            <a14:hiddenEffects xmlns:a14="http://schemas.microsoft.com/office/drawing/2010/main">
                              <a:effectLst/>
                            </a14:hiddenEffects>
                          </a:ext>
                        </a:extLst>
                      </wps:spPr>
                      <wps:txbx>
                        <w:txbxContent>
                          <w:p w:rsidR="00D70039" w:rsidRPr="00EF06B5" w:rsidRDefault="00D70039" w:rsidP="000004B4">
                            <w:pPr>
                              <w:pStyle w:val="NormalWeb"/>
                              <w:spacing w:before="0" w:beforeAutospacing="0" w:after="0" w:afterAutospacing="0"/>
                              <w:jc w:val="center"/>
                              <w:rPr>
                                <w:rFonts w:ascii="Arial Narrow" w:hAnsi="Arial Narrow"/>
                                <w:sz w:val="56"/>
                                <w:szCs w:val="56"/>
                              </w:rPr>
                            </w:pPr>
                            <w:r w:rsidRPr="00EF06B5">
                              <w:rPr>
                                <w:rFonts w:ascii="Arial Narrow" w:hAnsi="Arial Narrow"/>
                                <w:color w:val="622423"/>
                                <w:sz w:val="56"/>
                                <w:szCs w:val="56"/>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WordArt 1" o:spid="_x0000_s1027" type="#_x0000_t202" style="width:482.2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" filled="f" stroked="f">
                <o:lock v:ext="edit" shapetype="t"/>
                <v:textbox style="mso-fit-shape-to-text:t">
                  <w:txbxContent>
                    <w:p w:rsidR="007117C8" w:rsidRPr="00EF06B5" w:rsidRDefault="007117C8" w:rsidP="000004B4">
                      <w:pPr>
                        <w:pStyle w:val="NormalWeb"/>
                        <w:spacing w:before="0" w:beforeAutospacing="0" w:after="0" w:afterAutospacing="0"/>
                        <w:jc w:val="center"/>
                        <w:rPr>
                          <w:rFonts w:ascii="Arial Narrow" w:hAnsi="Arial Narrow"/>
                          <w:sz w:val="56"/>
                          <w:szCs w:val="56"/>
                        </w:rPr>
                      </w:pPr>
                      <w:r w:rsidRPr="00EF06B5">
                        <w:rPr>
                          <w:rFonts w:ascii="Arial Narrow" w:hAnsi="Arial Narrow"/>
                          <w:color w:val="622423"/>
                          <w:sz w:val="56"/>
                          <w:szCs w:val="56"/>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2A5CA1" w:rsidRPr="00225C61" w:rsidRDefault="002A5CA1" w:rsidP="00FB685D">
      <w:pPr>
        <w:pStyle w:val="Corpsdetexte"/>
        <w:spacing w:before="120" w:after="120"/>
        <w:rPr>
          <w:rFonts w:ascii="Arial Narrow" w:hAnsi="Arial Narrow" w:cs="Tahoma"/>
          <w:b/>
          <w:i/>
          <w:u w:val="single"/>
        </w:rPr>
        <w:sectPr w:rsidR="002A5CA1" w:rsidRPr="00225C61" w:rsidSect="004707C1">
          <w:footerReference w:type="even" r:id="rId10"/>
          <w:footerReference w:type="default" r:id="rId11"/>
          <w:footerReference w:type="first" r:id="rId12"/>
          <w:pgSz w:w="11906" w:h="16838" w:code="9"/>
          <w:pgMar w:top="1134" w:right="1191" w:bottom="1134"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4A4C07" w:rsidRPr="00225C61" w:rsidRDefault="004A4C07" w:rsidP="00FB685D">
      <w:pPr>
        <w:spacing w:before="120" w:after="120"/>
        <w:rPr>
          <w:rFonts w:ascii="Arial Narrow" w:hAnsi="Arial Narrow" w:cs="Calibri"/>
          <w:b/>
          <w:i/>
          <w:sz w:val="32"/>
          <w:szCs w:val="32"/>
          <w:u w:val="single"/>
        </w:rPr>
      </w:pPr>
    </w:p>
    <w:p w:rsidR="000C019E" w:rsidRPr="00225C61" w:rsidRDefault="000C019E" w:rsidP="00F70624">
      <w:pPr>
        <w:spacing w:before="120" w:after="120"/>
        <w:jc w:val="center"/>
        <w:rPr>
          <w:rFonts w:ascii="Arial Narrow" w:hAnsi="Arial Narrow" w:cs="Calibri"/>
          <w:b/>
          <w:i/>
          <w:sz w:val="32"/>
          <w:szCs w:val="32"/>
          <w:u w:val="single"/>
        </w:rPr>
      </w:pPr>
      <w:r w:rsidRPr="00225C61">
        <w:rPr>
          <w:rFonts w:ascii="Arial Narrow" w:hAnsi="Arial Narrow" w:cs="Calibri"/>
          <w:b/>
          <w:i/>
          <w:sz w:val="32"/>
          <w:szCs w:val="32"/>
          <w:u w:val="single"/>
        </w:rPr>
        <w:t>SOMMAIRE</w:t>
      </w:r>
    </w:p>
    <w:p w:rsidR="00F303F7" w:rsidRPr="00225C61" w:rsidRDefault="00F303F7" w:rsidP="00F303F7">
      <w:pPr>
        <w:spacing w:before="120" w:after="120"/>
        <w:rPr>
          <w:rFonts w:ascii="Arial Narrow" w:hAnsi="Arial Narrow" w:cs="Calibri"/>
        </w:rPr>
      </w:pPr>
    </w:p>
    <w:p w:rsidR="00F303F7" w:rsidRPr="00225C61" w:rsidRDefault="00F303F7" w:rsidP="00F303F7">
      <w:pPr>
        <w:pStyle w:val="Pieddepage"/>
        <w:tabs>
          <w:tab w:val="clear" w:pos="4536"/>
          <w:tab w:val="clear" w:pos="9072"/>
        </w:tabs>
        <w:rPr>
          <w:rFonts w:ascii="Arial Narrow" w:hAnsi="Arial Narrow" w:cs="Calibri"/>
          <w:b/>
          <w:i/>
          <w:sz w:val="28"/>
        </w:rPr>
      </w:pPr>
    </w:p>
    <w:p w:rsidR="00F303F7" w:rsidRPr="00225C61" w:rsidRDefault="00F303F7" w:rsidP="00F303F7">
      <w:pPr>
        <w:rPr>
          <w:rFonts w:ascii="Arial Narrow" w:hAnsi="Arial Narrow" w:cs="Calibri"/>
          <w:b/>
          <w:sz w:val="28"/>
        </w:rPr>
      </w:pPr>
      <w:r w:rsidRPr="00225C61">
        <w:rPr>
          <w:rFonts w:ascii="Arial Narrow" w:hAnsi="Arial Narrow" w:cs="Calibri"/>
          <w:b/>
          <w:sz w:val="28"/>
        </w:rPr>
        <w:t>Pièce n°1 :</w:t>
      </w:r>
      <w:r w:rsidRPr="00225C61">
        <w:rPr>
          <w:rFonts w:ascii="Arial Narrow" w:hAnsi="Arial Narrow" w:cs="Calibri"/>
          <w:b/>
          <w:sz w:val="28"/>
        </w:rPr>
        <w:tab/>
      </w:r>
      <w:r w:rsidRPr="00225C61">
        <w:rPr>
          <w:rFonts w:ascii="Arial Narrow" w:hAnsi="Arial Narrow" w:cs="Calibri"/>
          <w:b/>
          <w:sz w:val="28"/>
        </w:rPr>
        <w:tab/>
        <w:t xml:space="preserve">Avis d’Appel d’Offres </w:t>
      </w:r>
    </w:p>
    <w:p w:rsidR="00F303F7" w:rsidRPr="00225C61" w:rsidRDefault="00F303F7" w:rsidP="00F303F7">
      <w:pPr>
        <w:tabs>
          <w:tab w:val="left" w:pos="1913"/>
        </w:tabs>
        <w:rPr>
          <w:rFonts w:ascii="Arial Narrow" w:hAnsi="Arial Narrow" w:cs="Calibri"/>
          <w:b/>
          <w:sz w:val="28"/>
        </w:rPr>
      </w:pPr>
    </w:p>
    <w:p w:rsidR="00F303F7" w:rsidRPr="00225C61" w:rsidRDefault="00F303F7" w:rsidP="00F303F7">
      <w:pPr>
        <w:rPr>
          <w:rFonts w:ascii="Arial Narrow" w:hAnsi="Arial Narrow" w:cs="Calibri"/>
          <w:b/>
          <w:sz w:val="28"/>
        </w:rPr>
      </w:pPr>
      <w:r w:rsidRPr="00225C61">
        <w:rPr>
          <w:rFonts w:ascii="Arial Narrow" w:hAnsi="Arial Narrow" w:cs="Calibri"/>
          <w:b/>
          <w:sz w:val="28"/>
        </w:rPr>
        <w:t>Pièce n°2 :</w:t>
      </w:r>
      <w:r w:rsidRPr="00225C61">
        <w:rPr>
          <w:rFonts w:ascii="Arial Narrow" w:hAnsi="Arial Narrow" w:cs="Calibri"/>
          <w:b/>
          <w:sz w:val="28"/>
        </w:rPr>
        <w:tab/>
      </w:r>
      <w:r w:rsidRPr="00225C61">
        <w:rPr>
          <w:rFonts w:ascii="Arial Narrow" w:hAnsi="Arial Narrow" w:cs="Calibri"/>
          <w:b/>
          <w:sz w:val="28"/>
        </w:rPr>
        <w:tab/>
        <w:t>Règlement Général de l’Appel d’Offres - R.G.A.O</w:t>
      </w:r>
    </w:p>
    <w:p w:rsidR="00F303F7" w:rsidRPr="00225C61" w:rsidRDefault="00F303F7" w:rsidP="00F303F7">
      <w:pPr>
        <w:rPr>
          <w:rFonts w:ascii="Arial Narrow" w:hAnsi="Arial Narrow" w:cs="Calibri"/>
          <w:b/>
          <w:sz w:val="28"/>
        </w:rPr>
      </w:pPr>
    </w:p>
    <w:p w:rsidR="00F303F7" w:rsidRPr="00225C61" w:rsidRDefault="00F303F7" w:rsidP="00F303F7">
      <w:pPr>
        <w:rPr>
          <w:rFonts w:ascii="Arial Narrow" w:hAnsi="Arial Narrow" w:cs="Calibri"/>
          <w:b/>
          <w:sz w:val="28"/>
        </w:rPr>
      </w:pPr>
      <w:r w:rsidRPr="00225C61">
        <w:rPr>
          <w:rFonts w:ascii="Arial Narrow" w:hAnsi="Arial Narrow" w:cs="Calibri"/>
          <w:b/>
          <w:sz w:val="28"/>
        </w:rPr>
        <w:t>Pièce n°3 :</w:t>
      </w:r>
      <w:r w:rsidRPr="00225C61">
        <w:rPr>
          <w:rFonts w:ascii="Arial Narrow" w:hAnsi="Arial Narrow" w:cs="Calibri"/>
          <w:b/>
          <w:sz w:val="28"/>
        </w:rPr>
        <w:tab/>
      </w:r>
      <w:r w:rsidRPr="00225C61">
        <w:rPr>
          <w:rFonts w:ascii="Arial Narrow" w:hAnsi="Arial Narrow" w:cs="Calibri"/>
          <w:b/>
          <w:sz w:val="28"/>
        </w:rPr>
        <w:tab/>
        <w:t>Règlement Particulier de l’Appel d’Offres - R.P.A.O</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F303F7" w:rsidRPr="00225C61" w:rsidRDefault="00F303F7" w:rsidP="00F303F7">
      <w:pPr>
        <w:rPr>
          <w:rFonts w:ascii="Arial Narrow" w:hAnsi="Arial Narrow" w:cs="Calibri"/>
          <w:b/>
          <w:sz w:val="28"/>
        </w:rPr>
      </w:pPr>
      <w:r w:rsidRPr="00225C61">
        <w:rPr>
          <w:rFonts w:ascii="Arial Narrow" w:hAnsi="Arial Narrow" w:cs="Calibri"/>
          <w:b/>
          <w:sz w:val="28"/>
        </w:rPr>
        <w:t>Pièce n°4 :</w:t>
      </w:r>
      <w:r w:rsidRPr="00225C61">
        <w:rPr>
          <w:rFonts w:ascii="Arial Narrow" w:hAnsi="Arial Narrow" w:cs="Calibri"/>
          <w:b/>
          <w:sz w:val="28"/>
        </w:rPr>
        <w:tab/>
      </w:r>
      <w:r w:rsidRPr="00225C61">
        <w:rPr>
          <w:rFonts w:ascii="Arial Narrow" w:hAnsi="Arial Narrow" w:cs="Calibri"/>
          <w:b/>
          <w:sz w:val="28"/>
        </w:rPr>
        <w:tab/>
        <w:t>Cahier des Clauses Administratives Particulières - C.C.A.P.</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F303F7" w:rsidRPr="00225C61" w:rsidRDefault="00F303F7" w:rsidP="00F303F7">
      <w:pPr>
        <w:rPr>
          <w:rFonts w:ascii="Arial Narrow" w:hAnsi="Arial Narrow" w:cs="Calibri"/>
          <w:b/>
          <w:sz w:val="28"/>
        </w:rPr>
      </w:pPr>
      <w:r w:rsidRPr="00225C61">
        <w:rPr>
          <w:rFonts w:ascii="Arial Narrow" w:hAnsi="Arial Narrow" w:cs="Calibri"/>
          <w:b/>
          <w:sz w:val="28"/>
        </w:rPr>
        <w:t>Pièce n°5 :</w:t>
      </w:r>
      <w:r w:rsidRPr="00225C61">
        <w:rPr>
          <w:rFonts w:ascii="Arial Narrow" w:hAnsi="Arial Narrow" w:cs="Calibri"/>
          <w:b/>
          <w:sz w:val="28"/>
        </w:rPr>
        <w:tab/>
      </w:r>
      <w:r w:rsidRPr="00225C61">
        <w:rPr>
          <w:rFonts w:ascii="Arial Narrow" w:hAnsi="Arial Narrow" w:cs="Calibri"/>
          <w:b/>
          <w:sz w:val="28"/>
        </w:rPr>
        <w:tab/>
        <w:t>Cahier des Clauses Techniques Particulières - C.C.T.P</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F303F7" w:rsidRPr="00225C61" w:rsidRDefault="00F303F7" w:rsidP="00F303F7">
      <w:pPr>
        <w:rPr>
          <w:rFonts w:ascii="Arial Narrow" w:hAnsi="Arial Narrow" w:cs="Calibri"/>
          <w:b/>
          <w:sz w:val="28"/>
        </w:rPr>
      </w:pPr>
      <w:r w:rsidRPr="00225C61">
        <w:rPr>
          <w:rFonts w:ascii="Arial Narrow" w:hAnsi="Arial Narrow" w:cs="Calibri"/>
          <w:b/>
          <w:sz w:val="28"/>
        </w:rPr>
        <w:t>Pièce n°6 :</w:t>
      </w:r>
      <w:r w:rsidRPr="00225C61">
        <w:rPr>
          <w:rFonts w:ascii="Arial Narrow" w:hAnsi="Arial Narrow" w:cs="Calibri"/>
          <w:b/>
          <w:sz w:val="28"/>
        </w:rPr>
        <w:tab/>
      </w:r>
      <w:r w:rsidRPr="00225C61">
        <w:rPr>
          <w:rFonts w:ascii="Arial Narrow" w:hAnsi="Arial Narrow" w:cs="Calibri"/>
          <w:b/>
          <w:sz w:val="28"/>
        </w:rPr>
        <w:tab/>
        <w:t>Cadre du Bordereau des Prix Unitaires</w:t>
      </w:r>
    </w:p>
    <w:p w:rsidR="00F303F7" w:rsidRPr="00225C61" w:rsidRDefault="00F303F7" w:rsidP="00F303F7">
      <w:pPr>
        <w:rPr>
          <w:rFonts w:ascii="Arial Narrow" w:hAnsi="Arial Narrow" w:cs="Calibri"/>
          <w:b/>
          <w:sz w:val="28"/>
        </w:rPr>
      </w:pPr>
    </w:p>
    <w:p w:rsidR="00F303F7" w:rsidRPr="00225C61" w:rsidRDefault="00F303F7" w:rsidP="00F303F7">
      <w:pPr>
        <w:rPr>
          <w:rFonts w:ascii="Arial Narrow" w:hAnsi="Arial Narrow" w:cs="Calibri"/>
          <w:b/>
          <w:sz w:val="28"/>
        </w:rPr>
      </w:pPr>
      <w:r w:rsidRPr="00225C61">
        <w:rPr>
          <w:rFonts w:ascii="Arial Narrow" w:hAnsi="Arial Narrow" w:cs="Calibri"/>
          <w:b/>
          <w:sz w:val="28"/>
        </w:rPr>
        <w:t>Pièce n°7 :</w:t>
      </w:r>
      <w:r w:rsidRPr="00225C61">
        <w:rPr>
          <w:rFonts w:ascii="Arial Narrow" w:hAnsi="Arial Narrow" w:cs="Calibri"/>
          <w:b/>
          <w:sz w:val="28"/>
        </w:rPr>
        <w:tab/>
      </w:r>
      <w:r w:rsidRPr="00225C61">
        <w:rPr>
          <w:rFonts w:ascii="Arial Narrow" w:hAnsi="Arial Narrow" w:cs="Calibri"/>
          <w:b/>
          <w:sz w:val="28"/>
        </w:rPr>
        <w:tab/>
        <w:t xml:space="preserve">Cadre du Détail Quantitatif et Estimatif </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F303F7" w:rsidRPr="00225C61" w:rsidRDefault="00F303F7" w:rsidP="00F303F7">
      <w:pPr>
        <w:rPr>
          <w:rFonts w:ascii="Arial Narrow" w:hAnsi="Arial Narrow" w:cs="Calibri"/>
          <w:b/>
          <w:sz w:val="28"/>
        </w:rPr>
      </w:pPr>
      <w:r w:rsidRPr="00225C61">
        <w:rPr>
          <w:rFonts w:ascii="Arial Narrow" w:hAnsi="Arial Narrow" w:cs="Calibri"/>
          <w:b/>
          <w:sz w:val="28"/>
        </w:rPr>
        <w:t>Pièce n°8 :</w:t>
      </w:r>
      <w:r w:rsidRPr="00225C61">
        <w:rPr>
          <w:rFonts w:ascii="Arial Narrow" w:hAnsi="Arial Narrow" w:cs="Calibri"/>
          <w:b/>
          <w:sz w:val="28"/>
        </w:rPr>
        <w:tab/>
      </w:r>
      <w:r w:rsidRPr="00225C61">
        <w:rPr>
          <w:rFonts w:ascii="Arial Narrow" w:hAnsi="Arial Narrow" w:cs="Calibri"/>
          <w:b/>
          <w:sz w:val="28"/>
        </w:rPr>
        <w:tab/>
        <w:t>Cadre du Sous-détail des prix</w:t>
      </w:r>
    </w:p>
    <w:p w:rsidR="00F303F7" w:rsidRPr="00225C61" w:rsidRDefault="00F303F7" w:rsidP="00F303F7">
      <w:pPr>
        <w:rPr>
          <w:rFonts w:ascii="Arial Narrow" w:hAnsi="Arial Narrow" w:cs="Calibri"/>
          <w:b/>
          <w:sz w:val="28"/>
        </w:rPr>
      </w:pPr>
    </w:p>
    <w:p w:rsidR="00F303F7" w:rsidRPr="00225C61" w:rsidRDefault="00F303F7" w:rsidP="00F303F7">
      <w:pPr>
        <w:rPr>
          <w:rFonts w:ascii="Arial Narrow" w:hAnsi="Arial Narrow" w:cs="Calibri"/>
          <w:b/>
          <w:sz w:val="28"/>
        </w:rPr>
      </w:pPr>
      <w:r w:rsidRPr="00225C61">
        <w:rPr>
          <w:rFonts w:ascii="Arial Narrow" w:hAnsi="Arial Narrow" w:cs="Calibri"/>
          <w:b/>
          <w:sz w:val="28"/>
        </w:rPr>
        <w:t>Pièce n°</w:t>
      </w:r>
      <w:r w:rsidR="00E52679" w:rsidRPr="00225C61">
        <w:rPr>
          <w:rFonts w:ascii="Arial Narrow" w:hAnsi="Arial Narrow" w:cs="Calibri"/>
          <w:b/>
          <w:sz w:val="28"/>
        </w:rPr>
        <w:t>9</w:t>
      </w:r>
      <w:r w:rsidRPr="00225C61">
        <w:rPr>
          <w:rFonts w:ascii="Arial Narrow" w:hAnsi="Arial Narrow" w:cs="Calibri"/>
          <w:b/>
          <w:sz w:val="28"/>
        </w:rPr>
        <w:t> :</w:t>
      </w:r>
      <w:r w:rsidRPr="00225C61">
        <w:rPr>
          <w:rFonts w:ascii="Arial Narrow" w:hAnsi="Arial Narrow" w:cs="Calibri"/>
          <w:b/>
          <w:sz w:val="28"/>
        </w:rPr>
        <w:tab/>
      </w:r>
      <w:r w:rsidRPr="00225C61">
        <w:rPr>
          <w:rFonts w:ascii="Arial Narrow" w:hAnsi="Arial Narrow" w:cs="Calibri"/>
          <w:b/>
          <w:sz w:val="28"/>
        </w:rPr>
        <w:tab/>
        <w:t>Modèle de Lettre-Commande</w:t>
      </w:r>
    </w:p>
    <w:p w:rsidR="00F303F7" w:rsidRPr="00225C61" w:rsidRDefault="00F303F7" w:rsidP="00F303F7">
      <w:pPr>
        <w:rPr>
          <w:rFonts w:ascii="Arial Narrow" w:hAnsi="Arial Narrow" w:cs="Calibri"/>
          <w:b/>
          <w:sz w:val="28"/>
        </w:rPr>
      </w:pPr>
    </w:p>
    <w:p w:rsidR="00F303F7" w:rsidRPr="00225C61" w:rsidRDefault="00F303F7" w:rsidP="007D1889">
      <w:pPr>
        <w:ind w:left="2160" w:hanging="2160"/>
        <w:rPr>
          <w:rFonts w:ascii="Arial Narrow" w:hAnsi="Arial Narrow" w:cs="Calibri"/>
          <w:b/>
          <w:sz w:val="28"/>
        </w:rPr>
      </w:pPr>
      <w:r w:rsidRPr="00225C61">
        <w:rPr>
          <w:rFonts w:ascii="Arial Narrow" w:hAnsi="Arial Narrow" w:cs="Calibri"/>
          <w:b/>
          <w:sz w:val="28"/>
        </w:rPr>
        <w:t>Pièce n°1</w:t>
      </w:r>
      <w:r w:rsidR="00E52679" w:rsidRPr="00225C61">
        <w:rPr>
          <w:rFonts w:ascii="Arial Narrow" w:hAnsi="Arial Narrow" w:cs="Calibri"/>
          <w:b/>
          <w:sz w:val="28"/>
        </w:rPr>
        <w:t>0</w:t>
      </w:r>
      <w:r w:rsidR="007D1889" w:rsidRPr="00225C61">
        <w:rPr>
          <w:rFonts w:ascii="Arial Narrow" w:hAnsi="Arial Narrow" w:cs="Calibri"/>
          <w:b/>
          <w:sz w:val="28"/>
        </w:rPr>
        <w:t> :</w:t>
      </w:r>
      <w:r w:rsidR="007D1889" w:rsidRPr="00225C61">
        <w:rPr>
          <w:rFonts w:ascii="Arial Narrow" w:hAnsi="Arial Narrow" w:cs="Calibri"/>
          <w:b/>
          <w:sz w:val="28"/>
        </w:rPr>
        <w:tab/>
      </w:r>
      <w:r w:rsidRPr="00225C61">
        <w:rPr>
          <w:rFonts w:ascii="Arial Narrow" w:hAnsi="Arial Narrow" w:cs="Calibri"/>
          <w:b/>
          <w:sz w:val="28"/>
        </w:rPr>
        <w:t>Formulaires et modèles à utiliser par les soumissionnaires</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F303F7" w:rsidRPr="00225C61" w:rsidRDefault="00F303F7" w:rsidP="00F303F7">
      <w:pPr>
        <w:ind w:left="2127" w:hanging="2127"/>
        <w:rPr>
          <w:rFonts w:ascii="Arial Narrow" w:hAnsi="Arial Narrow" w:cs="Calibri"/>
          <w:b/>
          <w:sz w:val="28"/>
        </w:rPr>
      </w:pPr>
      <w:r w:rsidRPr="00225C61">
        <w:rPr>
          <w:rFonts w:ascii="Arial Narrow" w:hAnsi="Arial Narrow" w:cs="Calibri"/>
          <w:b/>
          <w:sz w:val="28"/>
        </w:rPr>
        <w:t>Pièce n°1</w:t>
      </w:r>
      <w:r w:rsidR="00E52679" w:rsidRPr="00225C61">
        <w:rPr>
          <w:rFonts w:ascii="Arial Narrow" w:hAnsi="Arial Narrow" w:cs="Calibri"/>
          <w:b/>
          <w:sz w:val="28"/>
        </w:rPr>
        <w:t>1</w:t>
      </w:r>
      <w:r w:rsidRPr="00225C61">
        <w:rPr>
          <w:rFonts w:ascii="Arial Narrow" w:hAnsi="Arial Narrow" w:cs="Calibri"/>
          <w:b/>
          <w:sz w:val="28"/>
        </w:rPr>
        <w:t> :</w:t>
      </w:r>
      <w:r w:rsidRPr="00225C61">
        <w:rPr>
          <w:rFonts w:ascii="Arial Narrow" w:hAnsi="Arial Narrow" w:cs="Calibri"/>
          <w:b/>
          <w:sz w:val="28"/>
        </w:rPr>
        <w:tab/>
        <w:t>Liste des établissements bancaires autorisés à émettre les cautions dans le cadre des marchés publics</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F303F7" w:rsidRPr="00225C61" w:rsidRDefault="00F303F7" w:rsidP="00F303F7">
      <w:pPr>
        <w:rPr>
          <w:rFonts w:ascii="Arial Narrow" w:hAnsi="Arial Narrow" w:cs="Calibri"/>
          <w:b/>
          <w:sz w:val="28"/>
        </w:rPr>
      </w:pPr>
      <w:r w:rsidRPr="00225C61">
        <w:rPr>
          <w:rFonts w:ascii="Arial Narrow" w:hAnsi="Arial Narrow" w:cs="Calibri"/>
          <w:b/>
          <w:sz w:val="28"/>
        </w:rPr>
        <w:t>Pièce n°1</w:t>
      </w:r>
      <w:r w:rsidR="00E52679" w:rsidRPr="00225C61">
        <w:rPr>
          <w:rFonts w:ascii="Arial Narrow" w:hAnsi="Arial Narrow" w:cs="Calibri"/>
          <w:b/>
          <w:sz w:val="28"/>
        </w:rPr>
        <w:t>2</w:t>
      </w:r>
      <w:r w:rsidR="00B71C91" w:rsidRPr="00225C61">
        <w:rPr>
          <w:rFonts w:ascii="Arial Narrow" w:hAnsi="Arial Narrow" w:cs="Calibri"/>
          <w:b/>
          <w:sz w:val="28"/>
        </w:rPr>
        <w:t xml:space="preserve"> : </w:t>
      </w:r>
      <w:r w:rsidR="00B71C91" w:rsidRPr="00225C61">
        <w:rPr>
          <w:rFonts w:ascii="Arial Narrow" w:hAnsi="Arial Narrow" w:cs="Calibri"/>
          <w:b/>
          <w:sz w:val="28"/>
        </w:rPr>
        <w:tab/>
      </w:r>
      <w:r w:rsidRPr="00225C61">
        <w:rPr>
          <w:rFonts w:ascii="Arial Narrow" w:hAnsi="Arial Narrow" w:cs="Calibri"/>
          <w:b/>
          <w:sz w:val="28"/>
        </w:rPr>
        <w:t>Annexes</w:t>
      </w:r>
    </w:p>
    <w:p w:rsidR="00F303F7" w:rsidRPr="00225C61" w:rsidRDefault="00F303F7" w:rsidP="00F303F7">
      <w:pPr>
        <w:tabs>
          <w:tab w:val="left" w:pos="1913"/>
        </w:tabs>
        <w:rPr>
          <w:rFonts w:ascii="Arial Narrow" w:hAnsi="Arial Narrow" w:cs="Calibri"/>
          <w:b/>
          <w:sz w:val="28"/>
        </w:rPr>
      </w:pPr>
      <w:r w:rsidRPr="00225C61">
        <w:rPr>
          <w:rFonts w:ascii="Arial Narrow" w:hAnsi="Arial Narrow" w:cs="Calibri"/>
          <w:b/>
          <w:sz w:val="28"/>
        </w:rPr>
        <w:tab/>
      </w: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F01650" w:rsidRPr="00225C61" w:rsidRDefault="00F01650" w:rsidP="00F70624">
      <w:pPr>
        <w:spacing w:before="120" w:after="120"/>
        <w:rPr>
          <w:rFonts w:ascii="Arial Narrow" w:hAnsi="Arial Narrow" w:cs="Tahoma"/>
        </w:rPr>
      </w:pPr>
    </w:p>
    <w:p w:rsidR="0080385C" w:rsidRPr="00225C61" w:rsidRDefault="0080385C" w:rsidP="00F70624">
      <w:pPr>
        <w:spacing w:before="120" w:after="120"/>
        <w:rPr>
          <w:rFonts w:ascii="Arial Narrow" w:hAnsi="Arial Narrow" w:cs="Tahoma"/>
        </w:rPr>
      </w:pPr>
    </w:p>
    <w:p w:rsidR="0080385C" w:rsidRPr="00225C61" w:rsidRDefault="0080385C" w:rsidP="00F70624">
      <w:pPr>
        <w:spacing w:before="120" w:after="120"/>
        <w:rPr>
          <w:rFonts w:ascii="Arial Narrow" w:hAnsi="Arial Narrow" w:cs="Tahoma"/>
        </w:rPr>
      </w:pPr>
    </w:p>
    <w:p w:rsidR="0080385C" w:rsidRPr="00225C61" w:rsidRDefault="0080385C" w:rsidP="00F70624">
      <w:pPr>
        <w:spacing w:before="120" w:after="120"/>
        <w:rPr>
          <w:rFonts w:ascii="Arial Narrow" w:hAnsi="Arial Narrow" w:cs="Tahoma"/>
        </w:rPr>
      </w:pPr>
    </w:p>
    <w:p w:rsidR="00734DBC" w:rsidRPr="00225C61" w:rsidRDefault="00734DBC" w:rsidP="00F70624">
      <w:pPr>
        <w:spacing w:before="120" w:after="120"/>
        <w:rPr>
          <w:rFonts w:ascii="Arial Narrow" w:hAnsi="Arial Narrow" w:cs="Tahoma"/>
        </w:rPr>
      </w:pPr>
    </w:p>
    <w:p w:rsidR="00734DBC" w:rsidRPr="00225C61" w:rsidRDefault="00734DBC" w:rsidP="00F70624">
      <w:pPr>
        <w:spacing w:before="120" w:after="120"/>
        <w:jc w:val="both"/>
        <w:rPr>
          <w:rFonts w:ascii="Arial Narrow" w:hAnsi="Arial Narrow" w:cs="Tahoma"/>
          <w:sz w:val="24"/>
        </w:rPr>
      </w:pPr>
    </w:p>
    <w:p w:rsidR="00DB3EED" w:rsidRPr="00225C61" w:rsidRDefault="00DB3EED" w:rsidP="00F70624">
      <w:pPr>
        <w:spacing w:before="120" w:after="120"/>
        <w:jc w:val="both"/>
        <w:rPr>
          <w:rFonts w:ascii="Arial Narrow" w:hAnsi="Arial Narrow" w:cs="Tahoma"/>
          <w:b/>
          <w:sz w:val="24"/>
          <w:u w:val="single"/>
        </w:rPr>
      </w:pPr>
    </w:p>
    <w:p w:rsidR="00DB3EED" w:rsidRPr="00225C61" w:rsidRDefault="00DB3EED" w:rsidP="00F70624">
      <w:pPr>
        <w:spacing w:before="120" w:after="120"/>
        <w:jc w:val="both"/>
        <w:rPr>
          <w:rFonts w:ascii="Arial Narrow" w:hAnsi="Arial Narrow" w:cs="Tahoma"/>
          <w:b/>
          <w:sz w:val="24"/>
          <w:u w:val="single"/>
        </w:rPr>
      </w:pPr>
    </w:p>
    <w:p w:rsidR="00C560B2" w:rsidRPr="00225C61" w:rsidRDefault="00C560B2" w:rsidP="00C560B2">
      <w:pPr>
        <w:spacing w:before="120" w:after="120"/>
        <w:jc w:val="both"/>
        <w:rPr>
          <w:rFonts w:ascii="Arial Narrow" w:hAnsi="Arial Narrow" w:cs="Tahoma"/>
          <w:b/>
          <w:sz w:val="24"/>
          <w:u w:val="single"/>
        </w:rPr>
      </w:pPr>
    </w:p>
    <w:p w:rsidR="00813D3D" w:rsidRPr="00225C61" w:rsidRDefault="00813D3D" w:rsidP="00C560B2">
      <w:pPr>
        <w:spacing w:before="120" w:after="120"/>
        <w:jc w:val="both"/>
        <w:rPr>
          <w:rFonts w:ascii="Arial Narrow" w:hAnsi="Arial Narrow" w:cs="Tahoma"/>
          <w:b/>
          <w:sz w:val="24"/>
          <w:u w:val="single"/>
        </w:rPr>
      </w:pPr>
    </w:p>
    <w:p w:rsidR="006846EB" w:rsidRPr="00225C61" w:rsidRDefault="006846EB" w:rsidP="00C560B2">
      <w:pPr>
        <w:spacing w:before="120" w:after="120"/>
        <w:jc w:val="both"/>
        <w:rPr>
          <w:rFonts w:ascii="Arial Narrow" w:hAnsi="Arial Narrow" w:cs="Tahoma"/>
          <w:b/>
          <w:sz w:val="24"/>
          <w:u w:val="single"/>
        </w:rPr>
      </w:pPr>
    </w:p>
    <w:p w:rsidR="006846EB" w:rsidRPr="00225C61" w:rsidRDefault="006846EB" w:rsidP="00C560B2">
      <w:pPr>
        <w:spacing w:before="120" w:after="120"/>
        <w:jc w:val="both"/>
        <w:rPr>
          <w:rFonts w:ascii="Arial Narrow" w:hAnsi="Arial Narrow" w:cs="Tahoma"/>
          <w:b/>
          <w:sz w:val="24"/>
          <w:u w:val="single"/>
        </w:rPr>
      </w:pPr>
    </w:p>
    <w:p w:rsidR="006846EB" w:rsidRPr="00225C61" w:rsidRDefault="006846EB" w:rsidP="00C560B2">
      <w:pPr>
        <w:spacing w:before="120" w:after="120"/>
        <w:jc w:val="both"/>
        <w:rPr>
          <w:rFonts w:ascii="Arial Narrow" w:hAnsi="Arial Narrow" w:cs="Tahoma"/>
          <w:b/>
          <w:sz w:val="24"/>
          <w:u w:val="single"/>
        </w:rPr>
      </w:pPr>
    </w:p>
    <w:p w:rsidR="00E90599" w:rsidRPr="00225C61" w:rsidRDefault="00E90599" w:rsidP="00C560B2">
      <w:pPr>
        <w:spacing w:before="120" w:after="120"/>
        <w:jc w:val="both"/>
        <w:rPr>
          <w:rFonts w:ascii="Arial Narrow" w:hAnsi="Arial Narrow" w:cs="Tahoma"/>
          <w:b/>
          <w:sz w:val="24"/>
          <w:u w:val="single"/>
        </w:rPr>
      </w:pPr>
    </w:p>
    <w:p w:rsidR="00813D3D" w:rsidRPr="00225C61" w:rsidRDefault="00813D3D" w:rsidP="00C560B2">
      <w:pPr>
        <w:spacing w:before="120" w:after="120"/>
        <w:jc w:val="both"/>
        <w:rPr>
          <w:rFonts w:ascii="Arial Narrow" w:hAnsi="Arial Narrow" w:cs="Tahoma"/>
          <w:b/>
          <w:sz w:val="24"/>
          <w:u w:val="single"/>
        </w:rPr>
      </w:pPr>
    </w:p>
    <w:p w:rsidR="00FD2ED9" w:rsidRPr="00225C61" w:rsidRDefault="00FD2ED9" w:rsidP="00C560B2">
      <w:pPr>
        <w:spacing w:before="120" w:after="120"/>
        <w:jc w:val="both"/>
        <w:rPr>
          <w:rFonts w:ascii="Arial Narrow" w:hAnsi="Arial Narrow" w:cs="Tahoma"/>
          <w:b/>
          <w:sz w:val="24"/>
          <w:u w:val="single"/>
        </w:rPr>
      </w:pPr>
    </w:p>
    <w:p w:rsidR="00FD2ED9" w:rsidRPr="00225C61"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BD18F4" w:rsidRDefault="00BD18F4" w:rsidP="00C560B2">
      <w:pPr>
        <w:spacing w:before="120" w:after="120"/>
        <w:jc w:val="both"/>
        <w:rPr>
          <w:rFonts w:ascii="Arial Narrow" w:hAnsi="Arial Narrow" w:cs="Tahoma"/>
          <w:b/>
          <w:sz w:val="24"/>
          <w:u w:val="single"/>
        </w:rPr>
      </w:pPr>
    </w:p>
    <w:p w:rsidR="00BD18F4" w:rsidRPr="00225C61" w:rsidRDefault="00BD18F4" w:rsidP="00C560B2">
      <w:pPr>
        <w:spacing w:before="120" w:after="120"/>
        <w:jc w:val="both"/>
        <w:rPr>
          <w:rFonts w:ascii="Arial Narrow" w:hAnsi="Arial Narrow" w:cs="Tahoma"/>
          <w:b/>
          <w:sz w:val="24"/>
          <w:u w:val="single"/>
        </w:rPr>
      </w:pPr>
    </w:p>
    <w:p w:rsidR="00FD2ED9" w:rsidRPr="00225C61" w:rsidRDefault="00FD2ED9" w:rsidP="00C560B2">
      <w:pPr>
        <w:spacing w:before="120" w:after="120"/>
        <w:jc w:val="both"/>
        <w:rPr>
          <w:rFonts w:ascii="Arial Narrow" w:hAnsi="Arial Narrow" w:cs="Tahoma"/>
          <w:b/>
          <w:sz w:val="24"/>
          <w:u w:val="single"/>
        </w:rPr>
      </w:pPr>
    </w:p>
    <w:p w:rsidR="00C560B2" w:rsidRPr="00225C61" w:rsidRDefault="000004B4" w:rsidP="00C560B2">
      <w:pPr>
        <w:pStyle w:val="Titre4"/>
        <w:spacing w:before="120" w:after="120"/>
        <w:jc w:val="center"/>
        <w:rPr>
          <w:rFonts w:ascii="Arial Narrow" w:hAnsi="Arial Narrow" w:cs="Tahoma"/>
          <w:b/>
          <w:i/>
          <w:sz w:val="32"/>
          <w:szCs w:val="32"/>
          <w:u w:val="none"/>
        </w:rPr>
      </w:pPr>
      <w:r w:rsidRPr="00225C61">
        <w:rPr>
          <w:rFonts w:ascii="Arial Narrow" w:hAnsi="Arial Narrow" w:cs="Tahoma"/>
          <w:b/>
          <w:noProof/>
          <w:u w:val="none"/>
        </w:rPr>
        <mc:AlternateContent>
          <mc:Choice Requires="wps">
            <w:drawing>
              <wp:inline distT="0" distB="0" distL="0" distR="0">
                <wp:extent cx="4486275" cy="1200150"/>
                <wp:effectExtent l="9525" t="9525" r="9525" b="9525"/>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86275" cy="1200150"/>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2" o:spid="_x0000_s1028" type="#_x0000_t202" style="width:353.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Wg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rsidR="00C560B2" w:rsidRPr="00225C61" w:rsidRDefault="00C560B2" w:rsidP="00C560B2">
      <w:pPr>
        <w:rPr>
          <w:rFonts w:ascii="Arial Narrow" w:hAnsi="Arial Narrow"/>
        </w:rPr>
      </w:pPr>
    </w:p>
    <w:p w:rsidR="00C560B2" w:rsidRPr="00225C61" w:rsidRDefault="00C560B2" w:rsidP="00C560B2">
      <w:pPr>
        <w:spacing w:before="120" w:after="120"/>
        <w:jc w:val="both"/>
        <w:rPr>
          <w:rFonts w:ascii="Arial Narrow" w:hAnsi="Arial Narrow" w:cs="Tahoma"/>
          <w:b/>
          <w:sz w:val="24"/>
          <w:u w:val="single"/>
        </w:rPr>
      </w:pPr>
    </w:p>
    <w:p w:rsidR="00C560B2" w:rsidRPr="00225C61" w:rsidRDefault="00C560B2" w:rsidP="00C560B2">
      <w:pPr>
        <w:spacing w:before="120" w:after="120"/>
        <w:jc w:val="both"/>
        <w:rPr>
          <w:rFonts w:ascii="Arial Narrow" w:hAnsi="Arial Narrow" w:cs="Tahoma"/>
          <w:b/>
          <w:sz w:val="24"/>
          <w:u w:val="single"/>
        </w:rPr>
      </w:pPr>
    </w:p>
    <w:p w:rsidR="00C560B2" w:rsidRPr="00225C61" w:rsidRDefault="00C560B2" w:rsidP="00C560B2">
      <w:pPr>
        <w:spacing w:before="120" w:after="120"/>
        <w:jc w:val="both"/>
        <w:rPr>
          <w:rFonts w:ascii="Arial Narrow" w:hAnsi="Arial Narrow" w:cs="Tahoma"/>
          <w:b/>
          <w:sz w:val="24"/>
          <w:u w:val="single"/>
        </w:rPr>
      </w:pPr>
    </w:p>
    <w:p w:rsidR="00C560B2" w:rsidRPr="00225C61" w:rsidRDefault="00C560B2" w:rsidP="00C560B2">
      <w:pPr>
        <w:spacing w:before="120" w:after="120"/>
        <w:jc w:val="center"/>
        <w:rPr>
          <w:rFonts w:ascii="Arial Narrow" w:hAnsi="Arial Narrow" w:cs="Tahoma"/>
          <w:b/>
          <w:sz w:val="24"/>
          <w:u w:val="single"/>
        </w:rPr>
      </w:pPr>
    </w:p>
    <w:p w:rsidR="00C560B2" w:rsidRPr="00225C61" w:rsidRDefault="00C560B2" w:rsidP="00C560B2">
      <w:pPr>
        <w:spacing w:before="120" w:after="120"/>
        <w:jc w:val="center"/>
        <w:rPr>
          <w:rFonts w:ascii="Arial Narrow" w:hAnsi="Arial Narrow" w:cs="Tahoma"/>
          <w:b/>
          <w:sz w:val="24"/>
          <w:u w:val="single"/>
        </w:rPr>
      </w:pPr>
    </w:p>
    <w:p w:rsidR="00C560B2" w:rsidRPr="00225C61" w:rsidRDefault="00C560B2" w:rsidP="00C560B2">
      <w:pPr>
        <w:spacing w:before="120" w:after="120"/>
        <w:jc w:val="center"/>
        <w:rPr>
          <w:rFonts w:ascii="Arial Narrow" w:hAnsi="Arial Narrow" w:cs="Tahoma"/>
          <w:b/>
          <w:sz w:val="24"/>
          <w:u w:val="single"/>
        </w:rPr>
      </w:pPr>
    </w:p>
    <w:p w:rsidR="00C560B2" w:rsidRPr="00225C61" w:rsidRDefault="00C560B2" w:rsidP="00C560B2">
      <w:pPr>
        <w:spacing w:before="120" w:after="120"/>
        <w:jc w:val="center"/>
        <w:rPr>
          <w:rFonts w:ascii="Arial Narrow" w:hAnsi="Arial Narrow" w:cs="Tahoma"/>
          <w:b/>
          <w:sz w:val="24"/>
          <w:u w:val="single"/>
        </w:rPr>
      </w:pPr>
    </w:p>
    <w:p w:rsidR="00C560B2" w:rsidRPr="00225C61" w:rsidRDefault="00C560B2" w:rsidP="00C560B2">
      <w:pPr>
        <w:spacing w:before="120" w:after="120"/>
        <w:jc w:val="center"/>
        <w:rPr>
          <w:rFonts w:ascii="Arial Narrow" w:hAnsi="Arial Narrow" w:cs="Tahoma"/>
          <w:b/>
          <w:sz w:val="24"/>
          <w:u w:val="single"/>
        </w:rPr>
      </w:pPr>
    </w:p>
    <w:p w:rsidR="00734DBC" w:rsidRPr="00225C61" w:rsidRDefault="00734DBC" w:rsidP="00F70624">
      <w:pPr>
        <w:spacing w:before="120" w:after="120"/>
        <w:jc w:val="both"/>
        <w:rPr>
          <w:rFonts w:ascii="Arial Narrow" w:hAnsi="Arial Narrow" w:cs="Tahoma"/>
          <w:b/>
          <w:sz w:val="24"/>
          <w:u w:val="single"/>
        </w:rPr>
      </w:pPr>
    </w:p>
    <w:p w:rsidR="0089396E" w:rsidRPr="00225C61" w:rsidRDefault="0089396E" w:rsidP="00F70624">
      <w:pPr>
        <w:spacing w:before="120" w:after="120"/>
        <w:jc w:val="both"/>
        <w:rPr>
          <w:rFonts w:ascii="Arial Narrow" w:hAnsi="Arial Narrow" w:cs="Tahoma"/>
          <w:b/>
          <w:sz w:val="24"/>
          <w:u w:val="single"/>
        </w:rPr>
      </w:pPr>
    </w:p>
    <w:p w:rsidR="00734DBC" w:rsidRPr="00225C61" w:rsidRDefault="00734DBC" w:rsidP="00F70624">
      <w:pPr>
        <w:spacing w:before="120" w:after="120"/>
        <w:jc w:val="center"/>
        <w:rPr>
          <w:rFonts w:ascii="Arial Narrow" w:hAnsi="Arial Narrow" w:cs="Tahoma"/>
          <w:b/>
          <w:sz w:val="24"/>
          <w:u w:val="single"/>
        </w:rPr>
      </w:pPr>
    </w:p>
    <w:p w:rsidR="006758EC" w:rsidRPr="00225C61" w:rsidRDefault="006758EC" w:rsidP="00F70624">
      <w:pPr>
        <w:spacing w:before="120" w:after="120"/>
        <w:jc w:val="center"/>
        <w:rPr>
          <w:rFonts w:ascii="Arial Narrow" w:hAnsi="Arial Narrow" w:cs="Tahoma"/>
          <w:b/>
          <w:sz w:val="24"/>
          <w:u w:val="single"/>
        </w:rPr>
      </w:pPr>
    </w:p>
    <w:p w:rsidR="00734DBC" w:rsidRPr="00225C61" w:rsidRDefault="00734DBC" w:rsidP="00F70624">
      <w:pPr>
        <w:spacing w:before="120" w:after="120"/>
        <w:jc w:val="center"/>
        <w:rPr>
          <w:rFonts w:ascii="Arial Narrow" w:hAnsi="Arial Narrow" w:cs="Tahoma"/>
          <w:b/>
          <w:sz w:val="24"/>
          <w:u w:val="single"/>
        </w:rPr>
      </w:pPr>
    </w:p>
    <w:p w:rsidR="00FD2ED9" w:rsidRPr="00225C61" w:rsidRDefault="00FD2ED9" w:rsidP="00F70624">
      <w:pPr>
        <w:spacing w:before="120" w:after="120"/>
        <w:jc w:val="center"/>
        <w:rPr>
          <w:rFonts w:ascii="Arial Narrow" w:hAnsi="Arial Narrow" w:cs="Tahoma"/>
          <w:b/>
          <w:sz w:val="24"/>
          <w:u w:val="single"/>
        </w:rPr>
      </w:pPr>
    </w:p>
    <w:p w:rsidR="00FD2ED9" w:rsidRPr="00225C61" w:rsidRDefault="00FD2ED9" w:rsidP="00F70624">
      <w:pPr>
        <w:spacing w:before="120" w:after="120"/>
        <w:jc w:val="center"/>
        <w:rPr>
          <w:rFonts w:ascii="Arial Narrow" w:hAnsi="Arial Narrow" w:cs="Tahoma"/>
          <w:b/>
          <w:sz w:val="24"/>
          <w:u w:val="single"/>
        </w:rPr>
      </w:pPr>
    </w:p>
    <w:p w:rsidR="00FD2ED9" w:rsidRPr="00225C61" w:rsidRDefault="00FD2ED9" w:rsidP="00F70624">
      <w:pPr>
        <w:spacing w:before="120" w:after="120"/>
        <w:jc w:val="center"/>
        <w:rPr>
          <w:rFonts w:ascii="Arial Narrow" w:hAnsi="Arial Narrow" w:cs="Tahoma"/>
          <w:b/>
          <w:sz w:val="24"/>
          <w:u w:val="single"/>
        </w:rPr>
      </w:pPr>
    </w:p>
    <w:p w:rsidR="00FB685D" w:rsidRPr="00225C61" w:rsidRDefault="00FB685D" w:rsidP="00F70624">
      <w:pPr>
        <w:spacing w:before="120" w:after="120"/>
        <w:jc w:val="center"/>
        <w:rPr>
          <w:rFonts w:ascii="Arial Narrow" w:hAnsi="Arial Narrow" w:cs="Tahoma"/>
          <w:b/>
          <w:sz w:val="24"/>
          <w:u w:val="single"/>
        </w:rPr>
      </w:pPr>
    </w:p>
    <w:p w:rsidR="00FB685D" w:rsidRDefault="00FB685D" w:rsidP="00F70624">
      <w:pPr>
        <w:spacing w:before="120" w:after="120"/>
        <w:jc w:val="center"/>
        <w:rPr>
          <w:rFonts w:ascii="Arial Narrow" w:hAnsi="Arial Narrow" w:cs="Tahoma"/>
          <w:b/>
          <w:sz w:val="24"/>
          <w:u w:val="single"/>
        </w:rPr>
      </w:pPr>
    </w:p>
    <w:p w:rsidR="00033407" w:rsidRPr="00225C61" w:rsidRDefault="00033407" w:rsidP="00F70624">
      <w:pPr>
        <w:spacing w:before="120" w:after="120"/>
        <w:jc w:val="center"/>
        <w:rPr>
          <w:rFonts w:ascii="Arial Narrow" w:hAnsi="Arial Narrow" w:cs="Tahoma"/>
          <w:b/>
          <w:sz w:val="24"/>
          <w:u w:val="single"/>
        </w:rPr>
      </w:pPr>
    </w:p>
    <w:tbl>
      <w:tblPr>
        <w:tblpPr w:leftFromText="141" w:rightFromText="141" w:vertAnchor="text" w:horzAnchor="margin" w:tblpY="7"/>
        <w:tblW w:w="9655" w:type="dxa"/>
        <w:tblLook w:val="04A0" w:firstRow="1" w:lastRow="0" w:firstColumn="1" w:lastColumn="0" w:noHBand="0" w:noVBand="1"/>
      </w:tblPr>
      <w:tblGrid>
        <w:gridCol w:w="3530"/>
        <w:gridCol w:w="2811"/>
        <w:gridCol w:w="3314"/>
      </w:tblGrid>
      <w:tr w:rsidR="00FB685D" w:rsidRPr="00225C61" w:rsidTr="00D56B17">
        <w:trPr>
          <w:trHeight w:val="1291"/>
        </w:trPr>
        <w:tc>
          <w:tcPr>
            <w:tcW w:w="3530" w:type="dxa"/>
          </w:tcPr>
          <w:p w:rsidR="00FB685D" w:rsidRPr="00225C61" w:rsidRDefault="00FB685D" w:rsidP="0081089C">
            <w:pPr>
              <w:jc w:val="center"/>
              <w:rPr>
                <w:rFonts w:ascii="Arial Narrow" w:hAnsi="Arial Narrow" w:cs="Arial"/>
                <w:b/>
              </w:rPr>
            </w:pPr>
            <w:r w:rsidRPr="00225C61">
              <w:rPr>
                <w:rFonts w:ascii="Arial Narrow" w:hAnsi="Arial Narrow" w:cs="Arial"/>
                <w:b/>
              </w:rPr>
              <w:lastRenderedPageBreak/>
              <w:t>REPUBLIQUE DU CAMEROUN</w:t>
            </w:r>
          </w:p>
          <w:p w:rsidR="00FB685D" w:rsidRPr="00225C61" w:rsidRDefault="00FB685D" w:rsidP="0081089C">
            <w:pPr>
              <w:jc w:val="center"/>
              <w:rPr>
                <w:rFonts w:ascii="Arial Narrow" w:hAnsi="Arial Narrow" w:cs="Arial"/>
                <w:b/>
              </w:rPr>
            </w:pPr>
            <w:r w:rsidRPr="00225C61">
              <w:rPr>
                <w:rFonts w:ascii="Arial Narrow" w:hAnsi="Arial Narrow" w:cs="Arial"/>
                <w:b/>
              </w:rPr>
              <w:t>Paix – Travail – Patrie</w:t>
            </w:r>
          </w:p>
          <w:p w:rsidR="00FB685D" w:rsidRPr="00225C61" w:rsidRDefault="00FB685D" w:rsidP="0081089C">
            <w:pPr>
              <w:jc w:val="center"/>
              <w:rPr>
                <w:rFonts w:ascii="Arial Narrow" w:hAnsi="Arial Narrow" w:cs="Arial"/>
                <w:b/>
              </w:rPr>
            </w:pPr>
            <w:r w:rsidRPr="00225C61">
              <w:rPr>
                <w:rFonts w:ascii="Arial Narrow" w:hAnsi="Arial Narrow" w:cs="Arial"/>
                <w:b/>
              </w:rPr>
              <w:t>******</w:t>
            </w:r>
          </w:p>
          <w:p w:rsidR="00FB685D" w:rsidRPr="00225C61" w:rsidRDefault="00FB685D" w:rsidP="0081089C">
            <w:pPr>
              <w:jc w:val="center"/>
              <w:rPr>
                <w:rFonts w:ascii="Arial Narrow" w:hAnsi="Arial Narrow" w:cs="Arial"/>
                <w:b/>
              </w:rPr>
            </w:pPr>
            <w:r w:rsidRPr="00225C61">
              <w:rPr>
                <w:rFonts w:ascii="Arial Narrow" w:hAnsi="Arial Narrow" w:cs="Arial"/>
                <w:b/>
              </w:rPr>
              <w:t>REGION DU L’EST</w:t>
            </w:r>
          </w:p>
          <w:p w:rsidR="00FB685D" w:rsidRPr="00225C61" w:rsidRDefault="00FB685D" w:rsidP="0081089C">
            <w:pPr>
              <w:jc w:val="center"/>
              <w:rPr>
                <w:rFonts w:ascii="Arial Narrow" w:hAnsi="Arial Narrow" w:cs="Arial"/>
                <w:b/>
              </w:rPr>
            </w:pPr>
            <w:r w:rsidRPr="00225C61">
              <w:rPr>
                <w:rFonts w:ascii="Arial Narrow" w:hAnsi="Arial Narrow" w:cs="Arial"/>
                <w:b/>
              </w:rPr>
              <w:t>********</w:t>
            </w:r>
          </w:p>
          <w:p w:rsidR="00FB685D" w:rsidRPr="00225C61" w:rsidRDefault="00FB685D" w:rsidP="0081089C">
            <w:pPr>
              <w:jc w:val="center"/>
              <w:rPr>
                <w:rFonts w:ascii="Arial Narrow" w:hAnsi="Arial Narrow" w:cs="Arial"/>
                <w:b/>
              </w:rPr>
            </w:pPr>
            <w:r w:rsidRPr="00225C61">
              <w:rPr>
                <w:rFonts w:ascii="Arial Narrow" w:hAnsi="Arial Narrow" w:cs="Arial"/>
                <w:b/>
              </w:rPr>
              <w:t>DEPARTEMENT  DU  HAUT NYONG</w:t>
            </w:r>
          </w:p>
          <w:p w:rsidR="00FB685D" w:rsidRPr="00225C61" w:rsidRDefault="00FB685D" w:rsidP="0081089C">
            <w:pPr>
              <w:jc w:val="center"/>
              <w:rPr>
                <w:rFonts w:ascii="Arial Narrow" w:hAnsi="Arial Narrow" w:cs="Arial"/>
                <w:b/>
              </w:rPr>
            </w:pPr>
            <w:r w:rsidRPr="00225C61">
              <w:rPr>
                <w:rFonts w:ascii="Arial Narrow" w:hAnsi="Arial Narrow" w:cs="Arial"/>
                <w:b/>
              </w:rPr>
              <w:t>************</w:t>
            </w:r>
          </w:p>
          <w:p w:rsidR="00FB685D" w:rsidRPr="00225C61" w:rsidRDefault="00FB685D" w:rsidP="0081089C">
            <w:pPr>
              <w:jc w:val="center"/>
              <w:rPr>
                <w:rFonts w:ascii="Arial Narrow" w:hAnsi="Arial Narrow" w:cs="Arial"/>
                <w:b/>
              </w:rPr>
            </w:pPr>
            <w:r w:rsidRPr="00225C61">
              <w:rPr>
                <w:rFonts w:ascii="Arial Narrow" w:hAnsi="Arial Narrow" w:cs="Arial"/>
                <w:b/>
              </w:rPr>
              <w:t>COMMUNE  D</w:t>
            </w:r>
            <w:r w:rsidR="00033407">
              <w:rPr>
                <w:rFonts w:ascii="Arial Narrow" w:hAnsi="Arial Narrow" w:cs="Arial"/>
                <w:b/>
              </w:rPr>
              <w:t>E LOMIE</w:t>
            </w:r>
          </w:p>
          <w:p w:rsidR="00FB685D" w:rsidRPr="00225C61" w:rsidRDefault="00FB685D" w:rsidP="0081089C">
            <w:pPr>
              <w:jc w:val="center"/>
              <w:rPr>
                <w:rFonts w:ascii="Arial Narrow" w:hAnsi="Arial Narrow" w:cs="Arial"/>
                <w:b/>
              </w:rPr>
            </w:pPr>
            <w:r w:rsidRPr="00225C61">
              <w:rPr>
                <w:rFonts w:ascii="Arial Narrow" w:hAnsi="Arial Narrow" w:cs="Arial"/>
                <w:b/>
              </w:rPr>
              <w:t>************</w:t>
            </w:r>
          </w:p>
        </w:tc>
        <w:tc>
          <w:tcPr>
            <w:tcW w:w="2811" w:type="dxa"/>
          </w:tcPr>
          <w:p w:rsidR="00FB685D" w:rsidRPr="00225C61" w:rsidRDefault="00FB685D" w:rsidP="0081089C">
            <w:pPr>
              <w:jc w:val="center"/>
              <w:rPr>
                <w:rFonts w:ascii="Arial Narrow" w:hAnsi="Arial Narrow" w:cs="Calibri"/>
              </w:rPr>
            </w:pPr>
          </w:p>
          <w:p w:rsidR="00FB685D" w:rsidRPr="00225C61" w:rsidRDefault="00033407" w:rsidP="0081089C">
            <w:pPr>
              <w:rPr>
                <w:rFonts w:ascii="Arial Narrow" w:hAnsi="Arial Narrow" w:cs="Calibri"/>
              </w:rPr>
            </w:pPr>
            <w:r w:rsidRPr="00D84D31">
              <w:rPr>
                <w:rFonts w:ascii="Arial Narrow" w:hAnsi="Arial Narrow" w:cs="Calibri"/>
                <w:noProof/>
              </w:rPr>
              <w:drawing>
                <wp:inline distT="0" distB="0" distL="0" distR="0" wp14:anchorId="2C72A775" wp14:editId="458EF7FD">
                  <wp:extent cx="1186815" cy="1216025"/>
                  <wp:effectExtent l="19050" t="0" r="0" b="0"/>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p w:rsidR="00FB685D" w:rsidRPr="00225C61" w:rsidRDefault="00FB685D" w:rsidP="0081089C">
            <w:pPr>
              <w:rPr>
                <w:rFonts w:ascii="Arial Narrow" w:hAnsi="Arial Narrow" w:cs="Calibri"/>
              </w:rPr>
            </w:pPr>
          </w:p>
          <w:p w:rsidR="00FB685D" w:rsidRPr="00225C61" w:rsidRDefault="00FB685D" w:rsidP="0081089C">
            <w:pPr>
              <w:jc w:val="center"/>
              <w:rPr>
                <w:rFonts w:ascii="Arial Narrow" w:hAnsi="Arial Narrow" w:cs="Calibri"/>
              </w:rPr>
            </w:pPr>
          </w:p>
        </w:tc>
        <w:tc>
          <w:tcPr>
            <w:tcW w:w="3314" w:type="dxa"/>
          </w:tcPr>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REPUBLIC OF CAMEROON</w:t>
            </w:r>
          </w:p>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Peace –Work – Fatherland</w:t>
            </w:r>
          </w:p>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w:t>
            </w:r>
          </w:p>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EAST REGION</w:t>
            </w:r>
          </w:p>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w:t>
            </w:r>
          </w:p>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UPPER NYONG DIVISIONAL</w:t>
            </w:r>
          </w:p>
          <w:p w:rsidR="00FB685D" w:rsidRPr="00225C61" w:rsidRDefault="00FB685D" w:rsidP="0081089C">
            <w:pPr>
              <w:jc w:val="center"/>
              <w:rPr>
                <w:rFonts w:ascii="Arial Narrow" w:hAnsi="Arial Narrow" w:cs="Arial"/>
                <w:b/>
                <w:lang w:val="en-US"/>
              </w:rPr>
            </w:pPr>
            <w:r w:rsidRPr="00225C61">
              <w:rPr>
                <w:rFonts w:ascii="Arial Narrow" w:hAnsi="Arial Narrow" w:cs="Arial"/>
                <w:b/>
                <w:lang w:val="en-US"/>
              </w:rPr>
              <w:t>************</w:t>
            </w:r>
          </w:p>
          <w:p w:rsidR="00FB685D" w:rsidRPr="00225C61" w:rsidRDefault="00033407" w:rsidP="0081089C">
            <w:pPr>
              <w:jc w:val="center"/>
              <w:rPr>
                <w:rFonts w:ascii="Arial Narrow" w:hAnsi="Arial Narrow" w:cs="Arial"/>
                <w:b/>
              </w:rPr>
            </w:pPr>
            <w:r>
              <w:rPr>
                <w:rFonts w:ascii="Arial Narrow" w:hAnsi="Arial Narrow" w:cs="Arial"/>
                <w:b/>
              </w:rPr>
              <w:t>LOMIE</w:t>
            </w:r>
            <w:r w:rsidR="00FB685D" w:rsidRPr="00225C61">
              <w:rPr>
                <w:rFonts w:ascii="Arial Narrow" w:hAnsi="Arial Narrow" w:cs="Arial"/>
                <w:b/>
              </w:rPr>
              <w:t xml:space="preserve">  COUNCIL</w:t>
            </w:r>
          </w:p>
          <w:p w:rsidR="00FB685D" w:rsidRPr="00225C61" w:rsidRDefault="00FB685D" w:rsidP="0081089C">
            <w:pPr>
              <w:jc w:val="center"/>
              <w:rPr>
                <w:rFonts w:ascii="Arial Narrow" w:hAnsi="Arial Narrow" w:cs="Arial"/>
                <w:b/>
              </w:rPr>
            </w:pPr>
            <w:r w:rsidRPr="00225C61">
              <w:rPr>
                <w:rFonts w:ascii="Arial Narrow" w:hAnsi="Arial Narrow" w:cs="Arial"/>
                <w:b/>
              </w:rPr>
              <w:t>************</w:t>
            </w:r>
          </w:p>
          <w:p w:rsidR="00FB685D" w:rsidRPr="00225C61" w:rsidRDefault="00FB685D" w:rsidP="0081089C">
            <w:pPr>
              <w:jc w:val="center"/>
              <w:rPr>
                <w:rFonts w:ascii="Arial Narrow" w:hAnsi="Arial Narrow" w:cs="Calibri"/>
                <w:lang w:val="en-US"/>
              </w:rPr>
            </w:pPr>
          </w:p>
        </w:tc>
      </w:tr>
    </w:tbl>
    <w:p w:rsidR="002B7BEE" w:rsidRPr="00225C61" w:rsidRDefault="00D70039" w:rsidP="0081089C">
      <w:pPr>
        <w:rPr>
          <w:rFonts w:ascii="Arial Narrow" w:hAnsi="Arial Narrow"/>
          <w:b/>
          <w:i/>
          <w:sz w:val="24"/>
          <w:szCs w:val="24"/>
        </w:rPr>
      </w:pPr>
      <w:r w:rsidRPr="00225C61">
        <w:rPr>
          <w:rFonts w:ascii="Arial Narrow" w:hAnsi="Arial Narrow"/>
          <w:b/>
          <w:i/>
          <w:noProof/>
          <w:sz w:val="28"/>
          <w:szCs w:val="28"/>
        </w:rPr>
        <mc:AlternateContent>
          <mc:Choice Requires="wps">
            <w:drawing>
              <wp:inline distT="0" distB="0" distL="0" distR="0" wp14:anchorId="5C0C7260" wp14:editId="648CC330">
                <wp:extent cx="5543550" cy="428625"/>
                <wp:effectExtent l="9525" t="9525" r="9525" b="9525"/>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428625"/>
                        </a:xfrm>
                        <a:prstGeom prst="rect">
                          <a:avLst/>
                        </a:prstGeom>
                        <a:extLst>
                          <a:ext uri="{AF507438-7753-43E0-B8FC-AC1667EBCBE1}">
                            <a14:hiddenEffects xmlns:a14="http://schemas.microsoft.com/office/drawing/2010/main">
                              <a:effectLst/>
                            </a14:hiddenEffects>
                          </a:ext>
                        </a:extLst>
                      </wps:spPr>
                      <wps:txbx>
                        <w:txbxContent>
                          <w:p w:rsidR="00D70039" w:rsidRPr="00033407" w:rsidRDefault="00D70039" w:rsidP="00D70039">
                            <w:pPr>
                              <w:pStyle w:val="NormalWeb"/>
                              <w:spacing w:before="0" w:beforeAutospacing="0" w:after="0" w:afterAutospacing="0"/>
                              <w:jc w:val="center"/>
                              <w:rPr>
                                <w:rFonts w:ascii="Arial Narrow" w:hAnsi="Arial Narrow"/>
                                <w:sz w:val="48"/>
                                <w:szCs w:val="48"/>
                              </w:rPr>
                            </w:pPr>
                            <w:r w:rsidRPr="00033407">
                              <w:rPr>
                                <w:rFonts w:ascii="Arial Narrow" w:hAnsi="Arial Narrow"/>
                                <w:color w:val="000000"/>
                                <w:sz w:val="48"/>
                                <w:szCs w:val="48"/>
                                <w14:textOutline w14:w="9525" w14:cap="flat" w14:cmpd="sng" w14:algn="ctr">
                                  <w14:solidFill>
                                    <w14:srgbClr w14:val="000000"/>
                                  </w14:solidFill>
                                  <w14:prstDash w14:val="solid"/>
                                  <w14:round/>
                                </w14:textOutline>
                              </w:rPr>
                              <w:t>COMMISSION INTERNE DE PASSATION DES MARCHES DE LOMIE</w:t>
                            </w:r>
                          </w:p>
                        </w:txbxContent>
                      </wps:txbx>
                      <wps:bodyPr wrap="square" numCol="1" fromWordArt="1">
                        <a:prstTxWarp prst="textDeflate">
                          <a:avLst>
                            <a:gd name="adj" fmla="val 26227"/>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3" o:spid="_x0000_s1029" type="#_x0000_t202" style="width:436.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" filled="f" stroked="f">
                <o:lock v:ext="edit" text="t" shapetype="t"/>
                <v:textbox style="mso-fit-shape-to-text:t">
                  <w:txbxContent>
                    <w:p w:rsidR="00D70039" w:rsidRPr="00033407" w:rsidRDefault="00D70039" w:rsidP="00D70039">
                      <w:pPr>
                        <w:pStyle w:val="NormalWeb"/>
                        <w:spacing w:before="0" w:beforeAutospacing="0" w:after="0" w:afterAutospacing="0"/>
                        <w:jc w:val="center"/>
                        <w:rPr>
                          <w:rFonts w:ascii="Arial Narrow" w:hAnsi="Arial Narrow"/>
                          <w:sz w:val="48"/>
                          <w:szCs w:val="48"/>
                        </w:rPr>
                      </w:pPr>
                      <w:r w:rsidRPr="00033407">
                        <w:rPr>
                          <w:rFonts w:ascii="Arial Narrow" w:hAnsi="Arial Narrow"/>
                          <w:color w:val="000000"/>
                          <w:sz w:val="48"/>
                          <w:szCs w:val="48"/>
                          <w14:textOutline w14:w="9525" w14:cap="flat" w14:cmpd="sng" w14:algn="ctr">
                            <w14:solidFill>
                              <w14:srgbClr w14:val="000000"/>
                            </w14:solidFill>
                            <w14:prstDash w14:val="solid"/>
                            <w14:round/>
                          </w14:textOutline>
                        </w:rPr>
                        <w:t>COMMISSION INTERNE DE PASSATION DES MARCHES DE LOMIE</w:t>
                      </w:r>
                    </w:p>
                  </w:txbxContent>
                </v:textbox>
                <w10:anchorlock/>
              </v:shape>
            </w:pict>
          </mc:Fallback>
        </mc:AlternateContent>
      </w:r>
    </w:p>
    <w:p w:rsidR="00FB685D" w:rsidRPr="00225C61" w:rsidRDefault="00FB685D" w:rsidP="0081089C">
      <w:pPr>
        <w:rPr>
          <w:rFonts w:ascii="Arial Narrow" w:hAnsi="Arial Narrow" w:cs="DaunPenh"/>
          <w:b/>
          <w:sz w:val="28"/>
          <w:szCs w:val="28"/>
        </w:rPr>
      </w:pPr>
    </w:p>
    <w:p w:rsidR="00FB685D" w:rsidRPr="00CE0B15" w:rsidRDefault="005F35D9" w:rsidP="0081089C">
      <w:pPr>
        <w:pStyle w:val="Corpsdetexte"/>
        <w:jc w:val="both"/>
        <w:rPr>
          <w:rFonts w:ascii="Arial Narrow" w:hAnsi="Arial Narrow" w:cs="DaunPenh"/>
          <w:b/>
          <w:sz w:val="26"/>
          <w:szCs w:val="26"/>
        </w:rPr>
      </w:pPr>
      <w:r w:rsidRPr="00CE0B15">
        <w:rPr>
          <w:rFonts w:ascii="Arial Narrow" w:eastAsia="BatangChe" w:hAnsi="Arial Narrow" w:cs="Consolas"/>
          <w:b/>
          <w:sz w:val="26"/>
          <w:szCs w:val="26"/>
        </w:rPr>
        <w:t>AVIS D</w:t>
      </w:r>
      <w:r w:rsidR="00DA615D">
        <w:rPr>
          <w:rFonts w:ascii="Arial Narrow" w:eastAsia="BatangChe" w:hAnsi="Arial Narrow" w:cs="Consolas"/>
          <w:b/>
          <w:sz w:val="26"/>
          <w:szCs w:val="26"/>
        </w:rPr>
        <w:t>'APPEL D’OFFRES NATIONAL OUVERT EN PROCEDURE D’URGENCE</w:t>
      </w:r>
      <w:r w:rsidR="00FB685D" w:rsidRPr="00CE0B15">
        <w:rPr>
          <w:rFonts w:ascii="Arial Narrow" w:eastAsia="BatangChe" w:hAnsi="Arial Narrow" w:cs="Consolas"/>
          <w:b/>
          <w:sz w:val="26"/>
          <w:szCs w:val="26"/>
        </w:rPr>
        <w:t xml:space="preserve"> </w:t>
      </w:r>
      <w:r w:rsidR="00454BE8" w:rsidRPr="00CE0B15">
        <w:rPr>
          <w:rFonts w:ascii="Arial Narrow" w:eastAsia="BatangChe" w:hAnsi="Arial Narrow" w:cs="Consolas"/>
          <w:b/>
          <w:sz w:val="26"/>
          <w:szCs w:val="26"/>
        </w:rPr>
        <w:t>N°______________</w:t>
      </w:r>
      <w:r w:rsidR="00FB685D" w:rsidRPr="00CE0B15">
        <w:rPr>
          <w:rFonts w:ascii="Arial Narrow" w:eastAsia="BatangChe" w:hAnsi="Arial Narrow" w:cs="Consolas"/>
          <w:b/>
          <w:sz w:val="26"/>
          <w:szCs w:val="26"/>
        </w:rPr>
        <w:t>/AONO/C.</w:t>
      </w:r>
      <w:r w:rsidR="00033407" w:rsidRPr="00CE0B15">
        <w:rPr>
          <w:rFonts w:ascii="Arial Narrow" w:eastAsia="BatangChe" w:hAnsi="Arial Narrow" w:cs="Consolas"/>
          <w:b/>
          <w:sz w:val="26"/>
          <w:szCs w:val="26"/>
        </w:rPr>
        <w:t>LIE</w:t>
      </w:r>
      <w:r w:rsidR="00FB685D" w:rsidRPr="00CE0B15">
        <w:rPr>
          <w:rFonts w:ascii="Arial Narrow" w:eastAsia="BatangChe" w:hAnsi="Arial Narrow" w:cs="Consolas"/>
          <w:b/>
          <w:sz w:val="26"/>
          <w:szCs w:val="26"/>
        </w:rPr>
        <w:t>./ CIPM-</w:t>
      </w:r>
      <w:r w:rsidR="00033407" w:rsidRPr="00CE0B15">
        <w:rPr>
          <w:rFonts w:ascii="Arial Narrow" w:eastAsia="BatangChe" w:hAnsi="Arial Narrow" w:cs="Consolas"/>
          <w:b/>
          <w:sz w:val="26"/>
          <w:szCs w:val="26"/>
        </w:rPr>
        <w:t>LIE</w:t>
      </w:r>
      <w:r w:rsidR="00FB685D" w:rsidRPr="00CE0B15">
        <w:rPr>
          <w:rFonts w:ascii="Arial Narrow" w:eastAsia="BatangChe" w:hAnsi="Arial Narrow" w:cs="Consolas"/>
          <w:b/>
          <w:sz w:val="26"/>
          <w:szCs w:val="26"/>
        </w:rPr>
        <w:t>. /</w:t>
      </w:r>
      <w:r w:rsidR="00033407" w:rsidRPr="00CE0B15">
        <w:rPr>
          <w:rFonts w:ascii="Arial Narrow" w:eastAsia="BatangChe" w:hAnsi="Arial Narrow" w:cs="Consolas"/>
          <w:b/>
          <w:sz w:val="26"/>
          <w:szCs w:val="26"/>
        </w:rPr>
        <w:t>LOMIE</w:t>
      </w:r>
      <w:r w:rsidR="007117C8">
        <w:rPr>
          <w:rFonts w:ascii="Arial Narrow" w:eastAsia="BatangChe" w:hAnsi="Arial Narrow" w:cs="Consolas"/>
          <w:b/>
          <w:sz w:val="26"/>
          <w:szCs w:val="26"/>
        </w:rPr>
        <w:t>/2022</w:t>
      </w:r>
      <w:r w:rsidR="00FB685D" w:rsidRPr="00CE0B15">
        <w:rPr>
          <w:rFonts w:ascii="Arial Narrow" w:eastAsia="BatangChe" w:hAnsi="Arial Narrow" w:cs="Consolas"/>
          <w:b/>
          <w:sz w:val="26"/>
          <w:szCs w:val="26"/>
        </w:rPr>
        <w:t xml:space="preserve">  DU </w:t>
      </w:r>
      <w:r w:rsidR="00D00D3E" w:rsidRPr="00CE0B15">
        <w:rPr>
          <w:rFonts w:ascii="Arial Narrow" w:eastAsia="BatangChe" w:hAnsi="Arial Narrow" w:cs="Consolas"/>
          <w:b/>
          <w:sz w:val="26"/>
          <w:szCs w:val="26"/>
        </w:rPr>
        <w:t>____________</w:t>
      </w:r>
      <w:r w:rsidR="001F35D8" w:rsidRPr="00CE0B15">
        <w:rPr>
          <w:rFonts w:ascii="Arial Narrow" w:eastAsia="BatangChe" w:hAnsi="Arial Narrow" w:cs="Consolas"/>
          <w:b/>
          <w:sz w:val="26"/>
          <w:szCs w:val="26"/>
        </w:rPr>
        <w:t>/</w:t>
      </w:r>
      <w:r w:rsidR="00D00D3E" w:rsidRPr="00CE0B15">
        <w:rPr>
          <w:rFonts w:ascii="Arial Narrow" w:eastAsia="BatangChe" w:hAnsi="Arial Narrow" w:cs="Consolas"/>
          <w:b/>
          <w:sz w:val="26"/>
          <w:szCs w:val="26"/>
        </w:rPr>
        <w:t>_______</w:t>
      </w:r>
      <w:r w:rsidR="007117C8">
        <w:rPr>
          <w:rFonts w:ascii="Arial Narrow" w:eastAsia="BatangChe" w:hAnsi="Arial Narrow" w:cs="Consolas"/>
          <w:b/>
          <w:sz w:val="26"/>
          <w:szCs w:val="26"/>
        </w:rPr>
        <w:t>/2022</w:t>
      </w:r>
      <w:r w:rsidR="00840A9E" w:rsidRPr="00CE0B15">
        <w:rPr>
          <w:rFonts w:ascii="Arial Narrow" w:eastAsia="BatangChe" w:hAnsi="Arial Narrow" w:cs="Consolas"/>
          <w:b/>
          <w:sz w:val="26"/>
          <w:szCs w:val="26"/>
        </w:rPr>
        <w:t xml:space="preserve"> POUR </w:t>
      </w:r>
      <w:r w:rsidR="00033407" w:rsidRPr="00CE0B15">
        <w:rPr>
          <w:rFonts w:ascii="Arial Narrow" w:eastAsia="BatangChe" w:hAnsi="Arial Narrow" w:cs="Consolas"/>
          <w:b/>
          <w:sz w:val="26"/>
          <w:szCs w:val="26"/>
        </w:rPr>
        <w:t>LA CONSTRUCTION D’UNE CLOTURE ET L’AMENAGEMENT DES V.R.D. A L’HOTEL DE VILLE DE LOMIE, DEPARTEMENT DU HAUT-NYONG, REGION DE L’EST, LOT UNIQUE</w:t>
      </w:r>
      <w:r w:rsidR="0031068D" w:rsidRPr="00CE0B15">
        <w:rPr>
          <w:rFonts w:ascii="Arial Narrow" w:eastAsia="BatangChe" w:hAnsi="Arial Narrow" w:cs="Consolas"/>
          <w:b/>
          <w:sz w:val="26"/>
          <w:szCs w:val="26"/>
        </w:rPr>
        <w:t>.</w:t>
      </w:r>
    </w:p>
    <w:p w:rsidR="005F35D9" w:rsidRPr="00225C61" w:rsidRDefault="00B71C91" w:rsidP="0081089C">
      <w:pPr>
        <w:spacing w:before="120"/>
        <w:jc w:val="center"/>
        <w:rPr>
          <w:rFonts w:ascii="Arial Narrow" w:hAnsi="Arial Narrow" w:cs="Calibri"/>
          <w:b/>
          <w:sz w:val="26"/>
          <w:szCs w:val="26"/>
        </w:rPr>
      </w:pPr>
      <w:r w:rsidRPr="00225C61">
        <w:rPr>
          <w:rFonts w:ascii="Arial Narrow" w:hAnsi="Arial Narrow" w:cs="Calibri"/>
          <w:b/>
          <w:sz w:val="26"/>
          <w:szCs w:val="26"/>
          <w:u w:val="single"/>
        </w:rPr>
        <w:t>FINANCEMENT</w:t>
      </w:r>
      <w:r w:rsidRPr="00225C61">
        <w:rPr>
          <w:rFonts w:ascii="Arial Narrow" w:hAnsi="Arial Narrow" w:cs="Calibri"/>
          <w:b/>
          <w:sz w:val="26"/>
          <w:szCs w:val="26"/>
        </w:rPr>
        <w:t xml:space="preserve"> : </w:t>
      </w:r>
      <w:r w:rsidR="005F35D9" w:rsidRPr="00225C61">
        <w:rPr>
          <w:rFonts w:ascii="Arial Narrow" w:hAnsi="Arial Narrow" w:cs="Calibri"/>
          <w:b/>
          <w:sz w:val="26"/>
          <w:szCs w:val="26"/>
        </w:rPr>
        <w:t xml:space="preserve">BUDGET </w:t>
      </w:r>
      <w:r w:rsidR="009A35E0" w:rsidRPr="00225C61">
        <w:rPr>
          <w:rFonts w:ascii="Arial Narrow" w:hAnsi="Arial Narrow" w:cs="Calibri"/>
          <w:b/>
          <w:sz w:val="26"/>
          <w:szCs w:val="26"/>
        </w:rPr>
        <w:t>FEICOM/COMMUNE D</w:t>
      </w:r>
      <w:r w:rsidR="00033407">
        <w:rPr>
          <w:rFonts w:ascii="Arial Narrow" w:hAnsi="Arial Narrow" w:cs="Calibri"/>
          <w:b/>
          <w:sz w:val="26"/>
          <w:szCs w:val="26"/>
        </w:rPr>
        <w:t>E LOMIE</w:t>
      </w:r>
    </w:p>
    <w:p w:rsidR="005F35D9" w:rsidRPr="0081089C" w:rsidRDefault="005F35D9" w:rsidP="0081089C">
      <w:pPr>
        <w:numPr>
          <w:ilvl w:val="0"/>
          <w:numId w:val="88"/>
        </w:numPr>
        <w:ind w:left="284" w:hanging="284"/>
        <w:rPr>
          <w:rFonts w:ascii="Arial Narrow" w:hAnsi="Arial Narrow" w:cs="Tahoma"/>
          <w:b/>
          <w:sz w:val="26"/>
          <w:szCs w:val="26"/>
        </w:rPr>
      </w:pPr>
      <w:r w:rsidRPr="00225C61">
        <w:rPr>
          <w:rFonts w:ascii="Arial Narrow" w:hAnsi="Arial Narrow" w:cs="Tahoma"/>
          <w:b/>
          <w:sz w:val="26"/>
          <w:szCs w:val="26"/>
        </w:rPr>
        <w:t>OBJET DE L'APPEL D'OFFRES</w:t>
      </w:r>
    </w:p>
    <w:p w:rsidR="005F35D9" w:rsidRPr="00225C61" w:rsidRDefault="00827F7C" w:rsidP="0081089C">
      <w:pPr>
        <w:jc w:val="both"/>
        <w:rPr>
          <w:rFonts w:ascii="Arial Narrow" w:hAnsi="Arial Narrow" w:cs="Tahoma"/>
          <w:sz w:val="26"/>
          <w:szCs w:val="26"/>
        </w:rPr>
      </w:pPr>
      <w:r w:rsidRPr="00225C61">
        <w:rPr>
          <w:rFonts w:ascii="Arial Narrow" w:hAnsi="Arial Narrow" w:cs="Tahoma"/>
          <w:sz w:val="26"/>
          <w:szCs w:val="26"/>
        </w:rPr>
        <w:t>Dans le cadre de l’exécution d</w:t>
      </w:r>
      <w:r w:rsidR="009A35E0" w:rsidRPr="00225C61">
        <w:rPr>
          <w:rFonts w:ascii="Arial Narrow" w:hAnsi="Arial Narrow" w:cs="Tahoma"/>
          <w:sz w:val="26"/>
          <w:szCs w:val="26"/>
        </w:rPr>
        <w:t>es infrastructures publiques dans la Commune d</w:t>
      </w:r>
      <w:r w:rsidR="00033407">
        <w:rPr>
          <w:rFonts w:ascii="Arial Narrow" w:hAnsi="Arial Narrow" w:cs="Tahoma"/>
          <w:sz w:val="26"/>
          <w:szCs w:val="26"/>
        </w:rPr>
        <w:t>e LOMIE</w:t>
      </w:r>
      <w:r w:rsidRPr="00225C61">
        <w:rPr>
          <w:rFonts w:ascii="Arial Narrow" w:hAnsi="Arial Narrow" w:cs="Tahoma"/>
          <w:sz w:val="26"/>
          <w:szCs w:val="26"/>
        </w:rPr>
        <w:t>,</w:t>
      </w:r>
      <w:r w:rsidR="00FB685D" w:rsidRPr="00225C61">
        <w:rPr>
          <w:rFonts w:ascii="Arial Narrow" w:hAnsi="Arial Narrow" w:cs="Tahoma"/>
          <w:sz w:val="26"/>
          <w:szCs w:val="26"/>
        </w:rPr>
        <w:t xml:space="preserve"> LE MAIRE DE LA COMMUNE D</w:t>
      </w:r>
      <w:r w:rsidR="00033407">
        <w:rPr>
          <w:rFonts w:ascii="Arial Narrow" w:hAnsi="Arial Narrow" w:cs="Tahoma"/>
          <w:sz w:val="26"/>
          <w:szCs w:val="26"/>
        </w:rPr>
        <w:t>E LOMIE</w:t>
      </w:r>
      <w:r w:rsidR="005F35D9" w:rsidRPr="00225C61">
        <w:rPr>
          <w:rFonts w:ascii="Arial Narrow" w:hAnsi="Arial Narrow" w:cs="Tahoma"/>
          <w:sz w:val="26"/>
          <w:szCs w:val="26"/>
        </w:rPr>
        <w:t>,</w:t>
      </w:r>
      <w:r w:rsidR="00FB685D" w:rsidRPr="00225C61">
        <w:rPr>
          <w:rFonts w:ascii="Arial Narrow" w:hAnsi="Arial Narrow" w:cs="Tahoma"/>
          <w:sz w:val="26"/>
          <w:szCs w:val="26"/>
        </w:rPr>
        <w:t xml:space="preserve"> Maitre d’Ouvrage et</w:t>
      </w:r>
      <w:r w:rsidR="005F35D9" w:rsidRPr="00225C61">
        <w:rPr>
          <w:rFonts w:ascii="Arial Narrow" w:hAnsi="Arial Narrow" w:cs="Tahoma"/>
          <w:sz w:val="26"/>
          <w:szCs w:val="26"/>
        </w:rPr>
        <w:t xml:space="preserve"> Autorité Contractante, lance  </w:t>
      </w:r>
      <w:r w:rsidR="00FB685D" w:rsidRPr="00225C61">
        <w:rPr>
          <w:rFonts w:ascii="Arial Narrow" w:hAnsi="Arial Narrow" w:cs="Tahoma"/>
          <w:sz w:val="26"/>
          <w:szCs w:val="26"/>
        </w:rPr>
        <w:t>pour l</w:t>
      </w:r>
      <w:r w:rsidR="009A35E0" w:rsidRPr="00225C61">
        <w:rPr>
          <w:rFonts w:ascii="Arial Narrow" w:hAnsi="Arial Narrow" w:cs="Tahoma"/>
          <w:sz w:val="26"/>
          <w:szCs w:val="26"/>
        </w:rPr>
        <w:t>e compte de la Commune</w:t>
      </w:r>
      <w:r w:rsidR="005F35D9" w:rsidRPr="00225C61">
        <w:rPr>
          <w:rFonts w:ascii="Arial Narrow" w:hAnsi="Arial Narrow" w:cs="Tahoma"/>
          <w:sz w:val="26"/>
          <w:szCs w:val="26"/>
        </w:rPr>
        <w:t>, un appel d’offres national ouvert pour l’ex</w:t>
      </w:r>
      <w:r w:rsidR="005F35D9" w:rsidRPr="00033407">
        <w:rPr>
          <w:rFonts w:ascii="Arial Narrow" w:hAnsi="Arial Narrow" w:cs="Tahoma"/>
          <w:sz w:val="26"/>
          <w:szCs w:val="26"/>
        </w:rPr>
        <w:t xml:space="preserve">écution des travaux </w:t>
      </w:r>
      <w:r w:rsidR="00033407" w:rsidRPr="00033407">
        <w:rPr>
          <w:rFonts w:ascii="Arial Narrow" w:hAnsi="Arial Narrow" w:cs="Tahoma"/>
          <w:sz w:val="26"/>
          <w:szCs w:val="26"/>
        </w:rPr>
        <w:t xml:space="preserve">de </w:t>
      </w:r>
      <w:r w:rsidR="00033407" w:rsidRPr="00033407">
        <w:rPr>
          <w:rFonts w:ascii="Arial Narrow" w:eastAsia="BatangChe" w:hAnsi="Arial Narrow" w:cs="Consolas"/>
          <w:sz w:val="26"/>
          <w:szCs w:val="26"/>
        </w:rPr>
        <w:t xml:space="preserve">construction d’une clôture et l’aménagement des V.R.D. </w:t>
      </w:r>
      <w:r w:rsidR="00033407">
        <w:rPr>
          <w:rFonts w:ascii="Arial Narrow" w:eastAsia="BatangChe" w:hAnsi="Arial Narrow" w:cs="Consolas"/>
          <w:sz w:val="26"/>
          <w:szCs w:val="26"/>
        </w:rPr>
        <w:t>à l’hôtel de ville de LOMIE, D</w:t>
      </w:r>
      <w:r w:rsidR="00033407" w:rsidRPr="00033407">
        <w:rPr>
          <w:rFonts w:ascii="Arial Narrow" w:eastAsia="BatangChe" w:hAnsi="Arial Narrow" w:cs="Consolas"/>
          <w:sz w:val="26"/>
          <w:szCs w:val="26"/>
        </w:rPr>
        <w:t>épartement</w:t>
      </w:r>
      <w:r w:rsidR="00033407">
        <w:rPr>
          <w:rFonts w:ascii="Arial Narrow" w:eastAsia="BatangChe" w:hAnsi="Arial Narrow" w:cs="Consolas"/>
          <w:sz w:val="26"/>
          <w:szCs w:val="26"/>
        </w:rPr>
        <w:t xml:space="preserve"> du Haut-Nyong, R</w:t>
      </w:r>
      <w:r w:rsidR="00033407" w:rsidRPr="00033407">
        <w:rPr>
          <w:rFonts w:ascii="Arial Narrow" w:eastAsia="BatangChe" w:hAnsi="Arial Narrow" w:cs="Consolas"/>
          <w:sz w:val="26"/>
          <w:szCs w:val="26"/>
        </w:rPr>
        <w:t>égion de l’est, lot unique</w:t>
      </w:r>
    </w:p>
    <w:p w:rsidR="009A35E0" w:rsidRPr="00225C61" w:rsidRDefault="005F35D9" w:rsidP="0081089C">
      <w:pPr>
        <w:numPr>
          <w:ilvl w:val="0"/>
          <w:numId w:val="88"/>
        </w:numPr>
        <w:ind w:left="284" w:hanging="284"/>
        <w:rPr>
          <w:rFonts w:ascii="Arial Narrow" w:hAnsi="Arial Narrow" w:cs="Tahoma"/>
          <w:b/>
          <w:sz w:val="26"/>
          <w:szCs w:val="26"/>
        </w:rPr>
      </w:pPr>
      <w:r w:rsidRPr="00225C61">
        <w:rPr>
          <w:rFonts w:ascii="Arial Narrow" w:hAnsi="Arial Narrow" w:cs="Tahoma"/>
          <w:b/>
          <w:sz w:val="26"/>
          <w:szCs w:val="26"/>
        </w:rPr>
        <w:t>CONSISTANCE DES TRAVAUX</w:t>
      </w:r>
    </w:p>
    <w:p w:rsidR="005F35D9" w:rsidRPr="000532B5" w:rsidRDefault="005F35D9" w:rsidP="0081089C">
      <w:pPr>
        <w:pStyle w:val="Paragraphedeliste"/>
        <w:ind w:left="180"/>
        <w:rPr>
          <w:rFonts w:ascii="Arial Narrow" w:hAnsi="Arial Narrow" w:cs="Tahoma"/>
          <w:b/>
          <w:sz w:val="26"/>
          <w:szCs w:val="26"/>
        </w:rPr>
      </w:pPr>
      <w:r w:rsidRPr="000532B5">
        <w:rPr>
          <w:rFonts w:ascii="Arial Narrow" w:hAnsi="Arial Narrow" w:cs="Tahoma"/>
          <w:sz w:val="26"/>
          <w:szCs w:val="26"/>
        </w:rPr>
        <w:t>Les travaux objet du présent Appel d’Offres portent sur :</w:t>
      </w:r>
    </w:p>
    <w:tbl>
      <w:tblPr>
        <w:tblW w:w="10217" w:type="dxa"/>
        <w:tblInd w:w="-142" w:type="dxa"/>
        <w:tblLayout w:type="fixed"/>
        <w:tblCellMar>
          <w:left w:w="70" w:type="dxa"/>
          <w:right w:w="70" w:type="dxa"/>
        </w:tblCellMar>
        <w:tblLook w:val="04A0" w:firstRow="1" w:lastRow="0" w:firstColumn="1" w:lastColumn="0" w:noHBand="0" w:noVBand="1"/>
      </w:tblPr>
      <w:tblGrid>
        <w:gridCol w:w="10217"/>
      </w:tblGrid>
      <w:tr w:rsidR="000532B5" w:rsidRPr="000532B5" w:rsidTr="000532B5">
        <w:trPr>
          <w:trHeight w:val="330"/>
        </w:trPr>
        <w:tc>
          <w:tcPr>
            <w:tcW w:w="10217" w:type="dxa"/>
            <w:shd w:val="clear" w:color="auto" w:fill="auto"/>
            <w:vAlign w:val="center"/>
            <w:hideMark/>
          </w:tcPr>
          <w:p w:rsidR="009A35E0" w:rsidRPr="000532B5" w:rsidRDefault="009A35E0"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 xml:space="preserve">Travaux Préparatoires </w:t>
            </w:r>
            <w:r w:rsidR="000532B5" w:rsidRPr="000532B5">
              <w:rPr>
                <w:rFonts w:ascii="Arial Narrow" w:hAnsi="Arial Narrow"/>
                <w:sz w:val="26"/>
                <w:szCs w:val="26"/>
              </w:rPr>
              <w:t>et installation</w:t>
            </w:r>
          </w:p>
        </w:tc>
      </w:tr>
      <w:tr w:rsidR="000532B5" w:rsidRPr="000532B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Terrassements</w:t>
            </w:r>
          </w:p>
        </w:tc>
      </w:tr>
      <w:tr w:rsidR="000532B5" w:rsidRPr="000532B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Maçonnerie et élévation clôture</w:t>
            </w:r>
          </w:p>
        </w:tc>
      </w:tr>
      <w:tr w:rsidR="00CE0B15" w:rsidRPr="00CE0B1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jc w:val="both"/>
              <w:rPr>
                <w:rFonts w:ascii="Arial Narrow" w:hAnsi="Arial Narrow"/>
                <w:sz w:val="26"/>
                <w:szCs w:val="26"/>
              </w:rPr>
            </w:pPr>
            <w:r w:rsidRPr="000532B5">
              <w:rPr>
                <w:rFonts w:ascii="Arial Narrow" w:hAnsi="Arial Narrow"/>
                <w:sz w:val="26"/>
                <w:szCs w:val="26"/>
              </w:rPr>
              <w:t>Embellissement</w:t>
            </w:r>
          </w:p>
        </w:tc>
      </w:tr>
      <w:tr w:rsidR="00CE0B15" w:rsidRPr="00CE0B1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Circulation et parking</w:t>
            </w:r>
          </w:p>
        </w:tc>
      </w:tr>
      <w:tr w:rsidR="00CE0B15" w:rsidRPr="00CE0B1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Guérite</w:t>
            </w:r>
          </w:p>
        </w:tc>
      </w:tr>
      <w:tr w:rsidR="00CE0B15" w:rsidRPr="00CE0B1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Dalle</w:t>
            </w:r>
          </w:p>
        </w:tc>
      </w:tr>
      <w:tr w:rsidR="00CE0B15" w:rsidRPr="00CE0B15" w:rsidTr="000532B5">
        <w:trPr>
          <w:trHeight w:val="330"/>
        </w:trPr>
        <w:tc>
          <w:tcPr>
            <w:tcW w:w="10217" w:type="dxa"/>
            <w:shd w:val="clear" w:color="auto" w:fill="auto"/>
            <w:vAlign w:val="center"/>
            <w:hideMark/>
          </w:tcPr>
          <w:p w:rsidR="009A35E0"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Revêtement</w:t>
            </w:r>
          </w:p>
          <w:p w:rsidR="000532B5"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Ouverture</w:t>
            </w:r>
          </w:p>
          <w:p w:rsidR="000532B5"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Electricité</w:t>
            </w:r>
          </w:p>
          <w:p w:rsidR="000532B5" w:rsidRPr="000532B5" w:rsidRDefault="000532B5" w:rsidP="0081089C">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Aménagement espace vert</w:t>
            </w:r>
          </w:p>
        </w:tc>
      </w:tr>
    </w:tbl>
    <w:p w:rsidR="005F35D9" w:rsidRPr="00225C61" w:rsidRDefault="00CD1C63" w:rsidP="0081089C">
      <w:pPr>
        <w:numPr>
          <w:ilvl w:val="0"/>
          <w:numId w:val="88"/>
        </w:numPr>
        <w:spacing w:after="120"/>
        <w:ind w:left="284" w:hanging="284"/>
        <w:rPr>
          <w:rFonts w:ascii="Arial Narrow" w:hAnsi="Arial Narrow" w:cs="Tahoma"/>
          <w:b/>
          <w:sz w:val="26"/>
          <w:szCs w:val="26"/>
        </w:rPr>
      </w:pPr>
      <w:r w:rsidRPr="00225C61">
        <w:rPr>
          <w:rFonts w:ascii="Arial Narrow" w:hAnsi="Arial Narrow" w:cs="Tahoma"/>
          <w:b/>
          <w:sz w:val="26"/>
          <w:szCs w:val="26"/>
        </w:rPr>
        <w:t>P</w:t>
      </w:r>
      <w:r w:rsidR="005F35D9" w:rsidRPr="00225C61">
        <w:rPr>
          <w:rFonts w:ascii="Arial Narrow" w:hAnsi="Arial Narrow" w:cs="Tahoma"/>
          <w:b/>
          <w:sz w:val="26"/>
          <w:szCs w:val="26"/>
        </w:rPr>
        <w:t xml:space="preserve">ARTICIPATION </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La participation à cet Appel d’Offres est ouverte aux Entreprises spécialisées dans le domaine du Bâtiment et Travaux Publics et </w:t>
      </w:r>
      <w:r w:rsidR="00012F5D" w:rsidRPr="00225C61">
        <w:rPr>
          <w:rFonts w:ascii="Arial Narrow" w:hAnsi="Arial Narrow" w:cs="Tahoma"/>
          <w:sz w:val="26"/>
          <w:szCs w:val="26"/>
        </w:rPr>
        <w:t xml:space="preserve"> </w:t>
      </w:r>
      <w:r w:rsidRPr="00225C61">
        <w:rPr>
          <w:rFonts w:ascii="Arial Narrow" w:hAnsi="Arial Narrow" w:cs="Tahoma"/>
          <w:sz w:val="26"/>
          <w:szCs w:val="26"/>
        </w:rPr>
        <w:t>installées en territoire camerounais.</w:t>
      </w:r>
    </w:p>
    <w:p w:rsidR="005F35D9" w:rsidRPr="00225C61" w:rsidRDefault="005F35D9" w:rsidP="0081089C">
      <w:pPr>
        <w:numPr>
          <w:ilvl w:val="0"/>
          <w:numId w:val="88"/>
        </w:numPr>
        <w:spacing w:before="120" w:after="120"/>
        <w:ind w:left="284" w:hanging="284"/>
        <w:rPr>
          <w:rFonts w:ascii="Arial Narrow" w:hAnsi="Arial Narrow" w:cs="Tahoma"/>
          <w:b/>
          <w:sz w:val="26"/>
          <w:szCs w:val="26"/>
        </w:rPr>
      </w:pPr>
      <w:r w:rsidRPr="00225C61">
        <w:rPr>
          <w:rFonts w:ascii="Arial Narrow" w:hAnsi="Arial Narrow" w:cs="Tahoma"/>
          <w:b/>
          <w:sz w:val="26"/>
          <w:szCs w:val="26"/>
        </w:rPr>
        <w:t>FINANCEMENT</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Les travaux objet du présent Appel d'Offres sont financés par le Budget </w:t>
      </w:r>
      <w:r w:rsidR="00D311E8" w:rsidRPr="00225C61">
        <w:rPr>
          <w:rFonts w:ascii="Arial Narrow" w:hAnsi="Arial Narrow" w:cs="Tahoma"/>
          <w:sz w:val="26"/>
          <w:szCs w:val="26"/>
        </w:rPr>
        <w:t>FEICOM/Commune d</w:t>
      </w:r>
      <w:r w:rsidR="00CE0B15">
        <w:rPr>
          <w:rFonts w:ascii="Arial Narrow" w:hAnsi="Arial Narrow" w:cs="Tahoma"/>
          <w:sz w:val="26"/>
          <w:szCs w:val="26"/>
        </w:rPr>
        <w:t>e LOMIE</w:t>
      </w:r>
      <w:r w:rsidR="00D311E8" w:rsidRPr="00225C61">
        <w:rPr>
          <w:rFonts w:ascii="Arial Narrow" w:hAnsi="Arial Narrow" w:cs="Tahoma"/>
          <w:sz w:val="26"/>
          <w:szCs w:val="26"/>
        </w:rPr>
        <w:t>.</w:t>
      </w:r>
      <w:r w:rsidR="00CD1C63" w:rsidRPr="00225C61">
        <w:rPr>
          <w:rFonts w:ascii="Arial Narrow" w:hAnsi="Arial Narrow" w:cs="Tahoma"/>
          <w:sz w:val="26"/>
          <w:szCs w:val="26"/>
        </w:rPr>
        <w:t xml:space="preserve"> </w:t>
      </w:r>
      <w:r w:rsidRPr="00225C61">
        <w:rPr>
          <w:rFonts w:ascii="Arial Narrow" w:hAnsi="Arial Narrow" w:cs="Tahoma"/>
          <w:sz w:val="26"/>
          <w:szCs w:val="26"/>
        </w:rPr>
        <w:t xml:space="preserve">Exercice : </w:t>
      </w:r>
    </w:p>
    <w:p w:rsidR="005F35D9" w:rsidRPr="00225C61" w:rsidRDefault="005F35D9" w:rsidP="0081089C">
      <w:pPr>
        <w:numPr>
          <w:ilvl w:val="0"/>
          <w:numId w:val="93"/>
        </w:numPr>
        <w:jc w:val="both"/>
        <w:rPr>
          <w:rFonts w:ascii="Arial Narrow" w:hAnsi="Arial Narrow" w:cs="Tahoma"/>
          <w:color w:val="FF0000"/>
          <w:sz w:val="26"/>
          <w:szCs w:val="26"/>
        </w:rPr>
      </w:pPr>
      <w:r w:rsidRPr="00225C61">
        <w:rPr>
          <w:rFonts w:ascii="Arial Narrow" w:hAnsi="Arial Narrow" w:cs="Tahoma"/>
          <w:color w:val="FF0000"/>
          <w:sz w:val="26"/>
          <w:szCs w:val="26"/>
        </w:rPr>
        <w:t xml:space="preserve">Imputation : </w:t>
      </w:r>
    </w:p>
    <w:p w:rsidR="005F35D9" w:rsidRPr="00225C61" w:rsidRDefault="005F35D9" w:rsidP="0081089C">
      <w:pPr>
        <w:numPr>
          <w:ilvl w:val="0"/>
          <w:numId w:val="93"/>
        </w:numPr>
        <w:jc w:val="both"/>
        <w:rPr>
          <w:rFonts w:ascii="Arial Narrow" w:hAnsi="Arial Narrow" w:cs="Tahoma"/>
          <w:sz w:val="26"/>
          <w:szCs w:val="26"/>
        </w:rPr>
      </w:pPr>
      <w:r w:rsidRPr="00225C61">
        <w:rPr>
          <w:rFonts w:ascii="Arial Narrow" w:hAnsi="Arial Narrow" w:cs="Tahoma"/>
          <w:sz w:val="26"/>
          <w:szCs w:val="26"/>
        </w:rPr>
        <w:t>Montant prévisionnel</w:t>
      </w:r>
      <w:r w:rsidR="00CD1C63" w:rsidRPr="00225C61">
        <w:rPr>
          <w:rFonts w:ascii="Arial Narrow" w:hAnsi="Arial Narrow" w:cs="Tahoma"/>
          <w:sz w:val="26"/>
          <w:szCs w:val="26"/>
        </w:rPr>
        <w:t xml:space="preserve"> </w:t>
      </w:r>
      <w:r w:rsidRPr="00225C61">
        <w:rPr>
          <w:rFonts w:ascii="Arial Narrow" w:hAnsi="Arial Narrow" w:cs="Tahoma"/>
          <w:sz w:val="26"/>
          <w:szCs w:val="26"/>
        </w:rPr>
        <w:t>T</w:t>
      </w:r>
      <w:r w:rsidR="00A45C0B" w:rsidRPr="00225C61">
        <w:rPr>
          <w:rFonts w:ascii="Arial Narrow" w:hAnsi="Arial Narrow" w:cs="Tahoma"/>
          <w:sz w:val="26"/>
          <w:szCs w:val="26"/>
        </w:rPr>
        <w:t xml:space="preserve">outes </w:t>
      </w:r>
      <w:r w:rsidRPr="00225C61">
        <w:rPr>
          <w:rFonts w:ascii="Arial Narrow" w:hAnsi="Arial Narrow" w:cs="Tahoma"/>
          <w:sz w:val="26"/>
          <w:szCs w:val="26"/>
        </w:rPr>
        <w:t>T</w:t>
      </w:r>
      <w:r w:rsidR="00A45C0B" w:rsidRPr="00225C61">
        <w:rPr>
          <w:rFonts w:ascii="Arial Narrow" w:hAnsi="Arial Narrow" w:cs="Tahoma"/>
          <w:sz w:val="26"/>
          <w:szCs w:val="26"/>
        </w:rPr>
        <w:t xml:space="preserve">axes </w:t>
      </w:r>
      <w:r w:rsidRPr="00225C61">
        <w:rPr>
          <w:rFonts w:ascii="Arial Narrow" w:hAnsi="Arial Narrow" w:cs="Tahoma"/>
          <w:sz w:val="26"/>
          <w:szCs w:val="26"/>
        </w:rPr>
        <w:t>C</w:t>
      </w:r>
      <w:r w:rsidR="00A45C0B" w:rsidRPr="00225C61">
        <w:rPr>
          <w:rFonts w:ascii="Arial Narrow" w:hAnsi="Arial Narrow" w:cs="Tahoma"/>
          <w:sz w:val="26"/>
          <w:szCs w:val="26"/>
        </w:rPr>
        <w:t xml:space="preserve">omprises est </w:t>
      </w:r>
      <w:r w:rsidR="00CD1C63" w:rsidRPr="00225C61">
        <w:rPr>
          <w:rFonts w:ascii="Arial Narrow" w:hAnsi="Arial Narrow" w:cs="Tahoma"/>
          <w:sz w:val="26"/>
          <w:szCs w:val="26"/>
        </w:rPr>
        <w:t xml:space="preserve">de </w:t>
      </w:r>
      <w:r w:rsidR="00EE761B" w:rsidRPr="00CE0B15">
        <w:rPr>
          <w:rFonts w:ascii="Arial Narrow" w:hAnsi="Arial Narrow" w:cs="Tahoma"/>
          <w:b/>
          <w:sz w:val="28"/>
          <w:szCs w:val="28"/>
        </w:rPr>
        <w:t>108 118 731</w:t>
      </w:r>
      <w:r w:rsidR="00CD1C63" w:rsidRPr="00CE0B15">
        <w:rPr>
          <w:rFonts w:ascii="Arial Narrow" w:hAnsi="Arial Narrow" w:cs="Tahoma"/>
          <w:b/>
          <w:sz w:val="28"/>
          <w:szCs w:val="28"/>
        </w:rPr>
        <w:t xml:space="preserve"> (</w:t>
      </w:r>
      <w:r w:rsidR="00CE0B15" w:rsidRPr="00CE0B15">
        <w:rPr>
          <w:rFonts w:ascii="Arial Narrow" w:hAnsi="Arial Narrow" w:cs="Tahoma"/>
          <w:b/>
          <w:sz w:val="28"/>
          <w:szCs w:val="28"/>
        </w:rPr>
        <w:t>cent huit</w:t>
      </w:r>
      <w:r w:rsidR="00CD1C63" w:rsidRPr="00CE0B15">
        <w:rPr>
          <w:rFonts w:ascii="Arial Narrow" w:hAnsi="Arial Narrow" w:cs="Tahoma"/>
          <w:b/>
          <w:sz w:val="28"/>
          <w:szCs w:val="28"/>
        </w:rPr>
        <w:t xml:space="preserve"> millions</w:t>
      </w:r>
      <w:r w:rsidR="00CE0B15" w:rsidRPr="00CE0B15">
        <w:rPr>
          <w:rFonts w:ascii="Arial Narrow" w:hAnsi="Arial Narrow" w:cs="Tahoma"/>
          <w:b/>
          <w:sz w:val="28"/>
          <w:szCs w:val="28"/>
        </w:rPr>
        <w:t xml:space="preserve"> cent dix-huit mille sept cent trente un</w:t>
      </w:r>
      <w:r w:rsidR="00CD1C63" w:rsidRPr="00CE0B15">
        <w:rPr>
          <w:rFonts w:ascii="Arial Narrow" w:hAnsi="Arial Narrow" w:cs="Tahoma"/>
          <w:b/>
          <w:sz w:val="28"/>
          <w:szCs w:val="28"/>
        </w:rPr>
        <w:t>) Francs CFA</w:t>
      </w:r>
      <w:r w:rsidR="00CE0B15">
        <w:rPr>
          <w:rFonts w:ascii="Arial Narrow" w:hAnsi="Arial Narrow" w:cs="Tahoma"/>
          <w:b/>
          <w:sz w:val="28"/>
          <w:szCs w:val="28"/>
        </w:rPr>
        <w:t>.</w:t>
      </w:r>
    </w:p>
    <w:p w:rsidR="005F35D9" w:rsidRPr="00225C61" w:rsidRDefault="005F35D9" w:rsidP="0081089C">
      <w:pPr>
        <w:numPr>
          <w:ilvl w:val="0"/>
          <w:numId w:val="88"/>
        </w:numPr>
        <w:spacing w:before="120"/>
        <w:ind w:left="284" w:hanging="284"/>
        <w:rPr>
          <w:rFonts w:ascii="Arial Narrow" w:hAnsi="Arial Narrow" w:cs="Tahoma"/>
          <w:b/>
          <w:sz w:val="26"/>
          <w:szCs w:val="26"/>
        </w:rPr>
      </w:pPr>
      <w:r w:rsidRPr="00225C61">
        <w:rPr>
          <w:rFonts w:ascii="Arial Narrow" w:hAnsi="Arial Narrow" w:cs="Tahoma"/>
          <w:b/>
          <w:sz w:val="26"/>
          <w:szCs w:val="26"/>
        </w:rPr>
        <w:lastRenderedPageBreak/>
        <w:t>CONSULTATION ET ACQUISITION DU DOSSIER D'APPEL D'OFFRES</w:t>
      </w:r>
    </w:p>
    <w:p w:rsidR="005F35D9" w:rsidRPr="00225C61" w:rsidRDefault="005F35D9" w:rsidP="0081089C">
      <w:pPr>
        <w:spacing w:before="120"/>
        <w:jc w:val="both"/>
        <w:rPr>
          <w:rFonts w:ascii="Arial Narrow" w:hAnsi="Arial Narrow" w:cs="Tahoma"/>
          <w:sz w:val="26"/>
          <w:szCs w:val="26"/>
        </w:rPr>
      </w:pPr>
      <w:r w:rsidRPr="00225C61">
        <w:rPr>
          <w:rFonts w:ascii="Arial Narrow" w:hAnsi="Arial Narrow" w:cs="Tahoma"/>
          <w:sz w:val="26"/>
          <w:szCs w:val="26"/>
        </w:rPr>
        <w:t xml:space="preserve">Le Dossier d’Appel d’Offres peut être consulté et retiré à la </w:t>
      </w:r>
      <w:r w:rsidR="00A45C0B" w:rsidRPr="00225C61">
        <w:rPr>
          <w:rFonts w:ascii="Arial Narrow" w:hAnsi="Arial Narrow" w:cs="Tahoma"/>
          <w:sz w:val="26"/>
          <w:szCs w:val="26"/>
        </w:rPr>
        <w:t>Commune d</w:t>
      </w:r>
      <w:r w:rsidR="00CE0B15">
        <w:rPr>
          <w:rFonts w:ascii="Arial Narrow" w:hAnsi="Arial Narrow" w:cs="Tahoma"/>
          <w:sz w:val="26"/>
          <w:szCs w:val="26"/>
        </w:rPr>
        <w:t>e LOMIE</w:t>
      </w:r>
      <w:r w:rsidRPr="00225C61">
        <w:rPr>
          <w:rFonts w:ascii="Arial Narrow" w:hAnsi="Arial Narrow" w:cs="Tahoma"/>
          <w:sz w:val="26"/>
          <w:szCs w:val="26"/>
        </w:rPr>
        <w:t xml:space="preserve"> dès publication du présent avis, sur présentation d’une quittance attestant, le versement de la somme non remboursable de </w:t>
      </w:r>
      <w:r w:rsidR="000532B5">
        <w:rPr>
          <w:rFonts w:ascii="Arial Narrow" w:hAnsi="Arial Narrow" w:cs="Tahoma"/>
          <w:sz w:val="26"/>
          <w:szCs w:val="26"/>
        </w:rPr>
        <w:t xml:space="preserve">cent </w:t>
      </w:r>
      <w:r w:rsidR="000532B5">
        <w:rPr>
          <w:rFonts w:ascii="Arial Narrow" w:hAnsi="Arial Narrow" w:cs="Tahoma"/>
          <w:b/>
          <w:sz w:val="26"/>
          <w:szCs w:val="26"/>
        </w:rPr>
        <w:t>c</w:t>
      </w:r>
      <w:r w:rsidR="00CD1C63" w:rsidRPr="00225C61">
        <w:rPr>
          <w:rFonts w:ascii="Arial Narrow" w:hAnsi="Arial Narrow" w:cs="Tahoma"/>
          <w:b/>
          <w:sz w:val="26"/>
          <w:szCs w:val="26"/>
        </w:rPr>
        <w:t>inquante mille (</w:t>
      </w:r>
      <w:r w:rsidR="000532B5">
        <w:rPr>
          <w:rFonts w:ascii="Arial Narrow" w:hAnsi="Arial Narrow" w:cs="Tahoma"/>
          <w:b/>
          <w:sz w:val="26"/>
          <w:szCs w:val="26"/>
        </w:rPr>
        <w:t>15</w:t>
      </w:r>
      <w:r w:rsidR="00CE0B15">
        <w:rPr>
          <w:rFonts w:ascii="Arial Narrow" w:hAnsi="Arial Narrow" w:cs="Tahoma"/>
          <w:b/>
          <w:sz w:val="26"/>
          <w:szCs w:val="26"/>
        </w:rPr>
        <w:t>0</w:t>
      </w:r>
      <w:r w:rsidRPr="00225C61">
        <w:rPr>
          <w:rFonts w:ascii="Arial Narrow" w:hAnsi="Arial Narrow" w:cs="Tahoma"/>
          <w:b/>
          <w:sz w:val="26"/>
          <w:szCs w:val="26"/>
        </w:rPr>
        <w:t xml:space="preserve"> 000) francs </w:t>
      </w:r>
      <w:r w:rsidR="00A45C0B" w:rsidRPr="00225C61">
        <w:rPr>
          <w:rFonts w:ascii="Arial Narrow" w:hAnsi="Arial Narrow" w:cs="Tahoma"/>
          <w:b/>
          <w:sz w:val="26"/>
          <w:szCs w:val="26"/>
        </w:rPr>
        <w:t>CFA</w:t>
      </w:r>
      <w:r w:rsidR="00A45C0B" w:rsidRPr="00225C61">
        <w:rPr>
          <w:rFonts w:ascii="Arial Narrow" w:hAnsi="Arial Narrow" w:cs="Tahoma"/>
          <w:sz w:val="26"/>
          <w:szCs w:val="26"/>
        </w:rPr>
        <w:t>, payable</w:t>
      </w:r>
      <w:r w:rsidRPr="00225C61">
        <w:rPr>
          <w:rFonts w:ascii="Arial Narrow" w:hAnsi="Arial Narrow" w:cs="Tahoma"/>
          <w:sz w:val="26"/>
          <w:szCs w:val="26"/>
        </w:rPr>
        <w:t xml:space="preserve"> à la </w:t>
      </w:r>
      <w:r w:rsidR="00A445B2" w:rsidRPr="00225C61">
        <w:rPr>
          <w:rFonts w:ascii="Arial Narrow" w:hAnsi="Arial Narrow" w:cs="Tahoma"/>
          <w:sz w:val="26"/>
          <w:szCs w:val="26"/>
        </w:rPr>
        <w:t>R</w:t>
      </w:r>
      <w:r w:rsidR="00A45C0B" w:rsidRPr="00225C61">
        <w:rPr>
          <w:rFonts w:ascii="Arial Narrow" w:hAnsi="Arial Narrow" w:cs="Tahoma"/>
          <w:sz w:val="26"/>
          <w:szCs w:val="26"/>
        </w:rPr>
        <w:t>ecette Municipale d</w:t>
      </w:r>
      <w:r w:rsidR="00CE0B15">
        <w:rPr>
          <w:rFonts w:ascii="Arial Narrow" w:hAnsi="Arial Narrow" w:cs="Tahoma"/>
          <w:sz w:val="26"/>
          <w:szCs w:val="26"/>
        </w:rPr>
        <w:t>e LOMIE</w:t>
      </w:r>
      <w:r w:rsidRPr="00225C61">
        <w:rPr>
          <w:rFonts w:ascii="Arial Narrow" w:hAnsi="Arial Narrow" w:cs="Tahoma"/>
          <w:sz w:val="26"/>
          <w:szCs w:val="26"/>
        </w:rPr>
        <w:t>.</w:t>
      </w:r>
    </w:p>
    <w:p w:rsidR="005F35D9" w:rsidRPr="00225C61" w:rsidRDefault="005F35D9" w:rsidP="0081089C">
      <w:pPr>
        <w:numPr>
          <w:ilvl w:val="0"/>
          <w:numId w:val="88"/>
        </w:numPr>
        <w:spacing w:before="120"/>
        <w:ind w:left="284" w:hanging="284"/>
        <w:rPr>
          <w:rFonts w:ascii="Arial Narrow" w:hAnsi="Arial Narrow" w:cs="Tahoma"/>
          <w:b/>
          <w:sz w:val="26"/>
          <w:szCs w:val="26"/>
        </w:rPr>
      </w:pPr>
      <w:r w:rsidRPr="00225C61">
        <w:rPr>
          <w:rFonts w:ascii="Arial Narrow" w:hAnsi="Arial Narrow" w:cs="Tahoma"/>
          <w:b/>
          <w:sz w:val="26"/>
          <w:szCs w:val="26"/>
        </w:rPr>
        <w:t>REMISE DES OFFRES</w:t>
      </w:r>
    </w:p>
    <w:p w:rsidR="005F35D9" w:rsidRPr="00CE0B15" w:rsidRDefault="005F35D9" w:rsidP="0081089C">
      <w:pPr>
        <w:spacing w:before="120"/>
        <w:jc w:val="both"/>
        <w:rPr>
          <w:rFonts w:ascii="Arial Narrow" w:hAnsi="Arial Narrow" w:cs="Tahoma"/>
          <w:sz w:val="26"/>
          <w:szCs w:val="26"/>
        </w:rPr>
      </w:pPr>
      <w:r w:rsidRPr="00225C61">
        <w:rPr>
          <w:rFonts w:ascii="Arial Narrow" w:hAnsi="Arial Narrow" w:cs="Tahoma"/>
          <w:sz w:val="26"/>
          <w:szCs w:val="26"/>
        </w:rPr>
        <w:t xml:space="preserve">Chaque offre, rédigée en Français ou en Anglais en sept (07) exemplaires dont un (01) original et six (06) copies marqués comme tels, devra parvenir sous pli fermé à la </w:t>
      </w:r>
      <w:r w:rsidR="00A445B2" w:rsidRPr="00225C61">
        <w:rPr>
          <w:rFonts w:ascii="Arial Narrow" w:hAnsi="Arial Narrow" w:cs="Tahoma"/>
          <w:sz w:val="26"/>
          <w:szCs w:val="26"/>
        </w:rPr>
        <w:t>Commune d</w:t>
      </w:r>
      <w:r w:rsidR="00CE0B15">
        <w:rPr>
          <w:rFonts w:ascii="Arial Narrow" w:hAnsi="Arial Narrow" w:cs="Tahoma"/>
          <w:sz w:val="26"/>
          <w:szCs w:val="26"/>
        </w:rPr>
        <w:t>e LOMIE</w:t>
      </w:r>
      <w:r w:rsidR="00AD2260" w:rsidRPr="00225C61">
        <w:rPr>
          <w:rFonts w:ascii="Arial Narrow" w:hAnsi="Arial Narrow" w:cs="Tahoma"/>
          <w:sz w:val="26"/>
          <w:szCs w:val="26"/>
        </w:rPr>
        <w:t xml:space="preserve"> </w:t>
      </w:r>
      <w:r w:rsidRPr="00225C61">
        <w:rPr>
          <w:rFonts w:ascii="Arial Narrow" w:hAnsi="Arial Narrow" w:cs="Tahoma"/>
          <w:sz w:val="26"/>
          <w:szCs w:val="26"/>
        </w:rPr>
        <w:t xml:space="preserve">(Service des Marchés), au plus tard le </w:t>
      </w:r>
      <w:r w:rsidR="00CD1C63" w:rsidRPr="00225C61">
        <w:rPr>
          <w:rFonts w:ascii="Arial Narrow" w:hAnsi="Arial Narrow" w:cs="Tahoma"/>
          <w:b/>
          <w:sz w:val="26"/>
          <w:szCs w:val="26"/>
        </w:rPr>
        <w:t>____________</w:t>
      </w:r>
      <w:r w:rsidR="00A445B2" w:rsidRPr="00225C61">
        <w:rPr>
          <w:rFonts w:ascii="Arial Narrow" w:hAnsi="Arial Narrow" w:cs="Tahoma"/>
          <w:b/>
          <w:sz w:val="26"/>
          <w:szCs w:val="26"/>
        </w:rPr>
        <w:t>/</w:t>
      </w:r>
      <w:r w:rsidR="00CD1C63" w:rsidRPr="00225C61">
        <w:rPr>
          <w:rFonts w:ascii="Arial Narrow" w:hAnsi="Arial Narrow" w:cs="Tahoma"/>
          <w:b/>
          <w:sz w:val="26"/>
          <w:szCs w:val="26"/>
        </w:rPr>
        <w:t>________</w:t>
      </w:r>
      <w:r w:rsidR="00E90599" w:rsidRPr="00225C61">
        <w:rPr>
          <w:rFonts w:ascii="Arial Narrow" w:hAnsi="Arial Narrow" w:cs="Tahoma"/>
          <w:b/>
          <w:sz w:val="26"/>
          <w:szCs w:val="26"/>
        </w:rPr>
        <w:t>/20</w:t>
      </w:r>
      <w:r w:rsidR="007117C8">
        <w:rPr>
          <w:rFonts w:ascii="Arial Narrow" w:hAnsi="Arial Narrow" w:cs="Tahoma"/>
          <w:b/>
          <w:sz w:val="26"/>
          <w:szCs w:val="26"/>
        </w:rPr>
        <w:t>22</w:t>
      </w:r>
      <w:r w:rsidRPr="00225C61">
        <w:rPr>
          <w:rFonts w:ascii="Arial Narrow" w:hAnsi="Arial Narrow" w:cs="Tahoma"/>
          <w:b/>
          <w:sz w:val="26"/>
          <w:szCs w:val="26"/>
        </w:rPr>
        <w:t xml:space="preserve"> à </w:t>
      </w:r>
      <w:r w:rsidR="00AD2260" w:rsidRPr="00225C61">
        <w:rPr>
          <w:rFonts w:ascii="Arial Narrow" w:hAnsi="Arial Narrow" w:cs="Tahoma"/>
          <w:b/>
          <w:sz w:val="26"/>
          <w:szCs w:val="26"/>
        </w:rPr>
        <w:t xml:space="preserve">10 </w:t>
      </w:r>
      <w:r w:rsidR="00E90599" w:rsidRPr="00225C61">
        <w:rPr>
          <w:rFonts w:ascii="Arial Narrow" w:hAnsi="Arial Narrow" w:cs="Tahoma"/>
          <w:b/>
          <w:sz w:val="26"/>
          <w:szCs w:val="26"/>
        </w:rPr>
        <w:t>heures</w:t>
      </w:r>
      <w:r w:rsidRPr="00225C61">
        <w:rPr>
          <w:rFonts w:ascii="Arial Narrow" w:hAnsi="Arial Narrow" w:cs="Tahoma"/>
          <w:sz w:val="26"/>
          <w:szCs w:val="26"/>
        </w:rPr>
        <w:t xml:space="preserve"> précises et devra porter la mention suivante :</w:t>
      </w:r>
    </w:p>
    <w:p w:rsidR="00CE0B15" w:rsidRPr="0081089C" w:rsidRDefault="00CE0B15" w:rsidP="0081089C">
      <w:pPr>
        <w:pStyle w:val="Corpsdetexte"/>
        <w:jc w:val="both"/>
        <w:rPr>
          <w:rFonts w:ascii="Arial Narrow" w:hAnsi="Arial Narrow" w:cs="DaunPenh"/>
          <w:b/>
          <w:szCs w:val="24"/>
        </w:rPr>
      </w:pPr>
      <w:r w:rsidRPr="0081089C">
        <w:rPr>
          <w:rFonts w:ascii="Arial Narrow" w:eastAsia="BatangChe" w:hAnsi="Arial Narrow" w:cs="Consolas"/>
          <w:b/>
          <w:szCs w:val="24"/>
        </w:rPr>
        <w:t xml:space="preserve">AVIS D'APPEL D’OFFRES NATIONAL OUVERT  </w:t>
      </w:r>
      <w:r w:rsidR="004D6BA4">
        <w:rPr>
          <w:rFonts w:ascii="Arial Narrow" w:eastAsia="BatangChe" w:hAnsi="Arial Narrow" w:cs="Consolas"/>
          <w:b/>
          <w:szCs w:val="24"/>
        </w:rPr>
        <w:t xml:space="preserve">EN PROCEDURE D’URGENCE </w:t>
      </w:r>
      <w:r w:rsidRPr="0081089C">
        <w:rPr>
          <w:rFonts w:ascii="Arial Narrow" w:eastAsia="BatangChe" w:hAnsi="Arial Narrow" w:cs="Consolas"/>
          <w:b/>
          <w:szCs w:val="24"/>
        </w:rPr>
        <w:t>N°______________/AONO/C.LIE./ CIPM-LIE. /LOMIE/20</w:t>
      </w:r>
      <w:r w:rsidR="007117C8">
        <w:rPr>
          <w:rFonts w:ascii="Arial Narrow" w:eastAsia="BatangChe" w:hAnsi="Arial Narrow" w:cs="Consolas"/>
          <w:b/>
          <w:szCs w:val="24"/>
        </w:rPr>
        <w:t>22  DU ____________/_______/2022</w:t>
      </w:r>
      <w:r w:rsidRPr="0081089C">
        <w:rPr>
          <w:rFonts w:ascii="Arial Narrow" w:eastAsia="BatangChe" w:hAnsi="Arial Narrow" w:cs="Consolas"/>
          <w:b/>
          <w:szCs w:val="24"/>
        </w:rPr>
        <w:t xml:space="preserve"> POUR LA CONSTRUCTION D’UNE CLOTURE ET L’AMENAGEMENT DES V.R.D. A L’HOTEL DE VILLE DE LOMIE, DEPARTEMENT DU HAUT-NYONG, REGION DE L’EST, LOT UNIQUE.</w:t>
      </w:r>
    </w:p>
    <w:p w:rsidR="00CD1C63" w:rsidRPr="0081089C" w:rsidRDefault="005F35D9" w:rsidP="0081089C">
      <w:pPr>
        <w:pStyle w:val="Retraitcorpsdetexte"/>
        <w:ind w:left="0"/>
        <w:jc w:val="center"/>
        <w:rPr>
          <w:rFonts w:ascii="Arial Narrow" w:hAnsi="Arial Narrow" w:cs="Tahoma"/>
          <w:b/>
          <w:bCs/>
          <w:i/>
          <w:iCs/>
          <w:szCs w:val="24"/>
        </w:rPr>
      </w:pPr>
      <w:r w:rsidRPr="0081089C">
        <w:rPr>
          <w:rFonts w:ascii="Arial Narrow" w:hAnsi="Arial Narrow" w:cs="Tahoma"/>
          <w:b/>
          <w:bCs/>
          <w:i/>
          <w:iCs/>
          <w:szCs w:val="24"/>
        </w:rPr>
        <w:t>" A n'ouvrir qu'en séance de dépouillement "</w:t>
      </w:r>
    </w:p>
    <w:p w:rsidR="005F35D9" w:rsidRPr="00225C61" w:rsidRDefault="005F35D9" w:rsidP="0081089C">
      <w:pPr>
        <w:numPr>
          <w:ilvl w:val="0"/>
          <w:numId w:val="88"/>
        </w:numPr>
        <w:spacing w:before="120"/>
        <w:ind w:left="284" w:hanging="284"/>
        <w:rPr>
          <w:rFonts w:ascii="Arial Narrow" w:hAnsi="Arial Narrow" w:cs="Tahoma"/>
          <w:b/>
          <w:sz w:val="26"/>
          <w:szCs w:val="26"/>
        </w:rPr>
      </w:pPr>
      <w:r w:rsidRPr="00225C61">
        <w:rPr>
          <w:rFonts w:ascii="Arial Narrow" w:hAnsi="Arial Narrow" w:cs="Tahoma"/>
          <w:b/>
          <w:sz w:val="26"/>
          <w:szCs w:val="26"/>
        </w:rPr>
        <w:t>RECEVABILITE DES OFFRES</w:t>
      </w:r>
    </w:p>
    <w:p w:rsidR="009A0EE1"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Chaque soumissionnaire devra joindre à ses pièces administratives requises, une caution de soumission délivrée par un établissement bancaire de 1er ordre </w:t>
      </w:r>
      <w:r w:rsidR="00CE0B15">
        <w:rPr>
          <w:rFonts w:ascii="Arial Narrow" w:hAnsi="Arial Narrow" w:cs="Tahoma"/>
          <w:sz w:val="26"/>
          <w:szCs w:val="26"/>
        </w:rPr>
        <w:t xml:space="preserve">ou une compagnie d’assurance </w:t>
      </w:r>
      <w:r w:rsidRPr="00225C61">
        <w:rPr>
          <w:rFonts w:ascii="Arial Narrow" w:hAnsi="Arial Narrow" w:cs="Tahoma"/>
          <w:sz w:val="26"/>
          <w:szCs w:val="26"/>
        </w:rPr>
        <w:t>agréé par le Ministère en charg</w:t>
      </w:r>
      <w:r w:rsidR="00CE0B15">
        <w:rPr>
          <w:rFonts w:ascii="Arial Narrow" w:hAnsi="Arial Narrow" w:cs="Tahoma"/>
          <w:sz w:val="26"/>
          <w:szCs w:val="26"/>
        </w:rPr>
        <w:t xml:space="preserve">e des Finances d'un montant de </w:t>
      </w:r>
      <w:r w:rsidR="00CE0B15" w:rsidRPr="00CE0B15">
        <w:rPr>
          <w:rFonts w:ascii="Arial Narrow" w:hAnsi="Arial Narrow" w:cs="Tahoma"/>
          <w:b/>
          <w:sz w:val="26"/>
          <w:szCs w:val="26"/>
        </w:rPr>
        <w:t>2</w:t>
      </w:r>
      <w:r w:rsidRPr="00CE0B15">
        <w:rPr>
          <w:rFonts w:ascii="Arial Narrow" w:hAnsi="Arial Narrow" w:cs="Tahoma"/>
          <w:b/>
          <w:sz w:val="26"/>
          <w:szCs w:val="26"/>
        </w:rPr>
        <w:t>%</w:t>
      </w:r>
      <w:r w:rsidRPr="00225C61">
        <w:rPr>
          <w:rFonts w:ascii="Arial Narrow" w:hAnsi="Arial Narrow" w:cs="Tahoma"/>
          <w:sz w:val="26"/>
          <w:szCs w:val="26"/>
        </w:rPr>
        <w:t xml:space="preserve"> du montant prévisionnel</w:t>
      </w:r>
      <w:r w:rsidR="00A445B2" w:rsidRPr="00225C61">
        <w:rPr>
          <w:rFonts w:ascii="Arial Narrow" w:hAnsi="Arial Narrow" w:cs="Tahoma"/>
          <w:sz w:val="26"/>
          <w:szCs w:val="26"/>
        </w:rPr>
        <w:t xml:space="preserve"> du </w:t>
      </w:r>
      <w:r w:rsidR="00CE0B15">
        <w:rPr>
          <w:rFonts w:ascii="Arial Narrow" w:hAnsi="Arial Narrow" w:cs="Tahoma"/>
          <w:sz w:val="26"/>
          <w:szCs w:val="26"/>
        </w:rPr>
        <w:t>projet</w:t>
      </w:r>
      <w:r w:rsidRPr="00225C61">
        <w:rPr>
          <w:rFonts w:ascii="Arial Narrow" w:hAnsi="Arial Narrow" w:cs="Tahoma"/>
          <w:sz w:val="26"/>
          <w:szCs w:val="26"/>
        </w:rPr>
        <w:t>, soit</w:t>
      </w:r>
      <w:r w:rsidR="00A445B2" w:rsidRPr="00225C61">
        <w:rPr>
          <w:rFonts w:ascii="Arial Narrow" w:hAnsi="Arial Narrow" w:cs="Tahoma"/>
          <w:sz w:val="26"/>
          <w:szCs w:val="26"/>
        </w:rPr>
        <w:t> :</w:t>
      </w:r>
      <w:r w:rsidR="00CD1C63" w:rsidRPr="00225C61">
        <w:rPr>
          <w:rFonts w:ascii="Arial Narrow" w:hAnsi="Arial Narrow" w:cs="Tahoma"/>
          <w:sz w:val="26"/>
          <w:szCs w:val="26"/>
        </w:rPr>
        <w:t xml:space="preserve"> </w:t>
      </w:r>
      <w:r w:rsidR="00CE0B15">
        <w:rPr>
          <w:rFonts w:ascii="Arial Narrow" w:hAnsi="Arial Narrow" w:cs="Tahoma"/>
          <w:b/>
          <w:sz w:val="26"/>
          <w:szCs w:val="26"/>
        </w:rPr>
        <w:t>deux millions cent soixante-deux mille trois cent soixante-quinze</w:t>
      </w:r>
      <w:r w:rsidR="00CD1C63" w:rsidRPr="00CE0B15">
        <w:rPr>
          <w:rFonts w:ascii="Arial Narrow" w:hAnsi="Arial Narrow" w:cs="Tahoma"/>
          <w:b/>
          <w:sz w:val="26"/>
          <w:szCs w:val="26"/>
        </w:rPr>
        <w:t xml:space="preserve"> (</w:t>
      </w:r>
      <w:r w:rsidR="00CE0B15">
        <w:rPr>
          <w:rFonts w:ascii="Arial Narrow" w:hAnsi="Arial Narrow" w:cs="Tahoma"/>
          <w:b/>
          <w:sz w:val="26"/>
          <w:szCs w:val="26"/>
        </w:rPr>
        <w:t>2 162 375</w:t>
      </w:r>
      <w:r w:rsidR="00CD1C63" w:rsidRPr="00CE0B15">
        <w:rPr>
          <w:rFonts w:ascii="Arial Narrow" w:hAnsi="Arial Narrow" w:cs="Tahoma"/>
          <w:b/>
          <w:sz w:val="26"/>
          <w:szCs w:val="26"/>
        </w:rPr>
        <w:t>) Francs CFA</w:t>
      </w:r>
      <w:r w:rsidR="00CD1C63" w:rsidRPr="00225C61">
        <w:rPr>
          <w:rFonts w:ascii="Arial Narrow" w:hAnsi="Arial Narrow" w:cs="Tahoma"/>
          <w:sz w:val="26"/>
          <w:szCs w:val="26"/>
        </w:rPr>
        <w:t>.</w:t>
      </w:r>
    </w:p>
    <w:p w:rsidR="009A0EE1"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La caution </w:t>
      </w:r>
      <w:r w:rsidR="00D56B17" w:rsidRPr="00225C61">
        <w:rPr>
          <w:rFonts w:ascii="Arial Narrow" w:hAnsi="Arial Narrow" w:cs="Tahoma"/>
          <w:sz w:val="26"/>
          <w:szCs w:val="26"/>
        </w:rPr>
        <w:t>devra rester valable soixante (6</w:t>
      </w:r>
      <w:r w:rsidRPr="00225C61">
        <w:rPr>
          <w:rFonts w:ascii="Arial Narrow" w:hAnsi="Arial Narrow" w:cs="Tahoma"/>
          <w:sz w:val="26"/>
          <w:szCs w:val="26"/>
        </w:rPr>
        <w:t>0) jours à compter de la date de remise des offres.</w:t>
      </w:r>
    </w:p>
    <w:p w:rsidR="009A0EE1"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9A0EE1"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Les offres parvenues après </w:t>
      </w:r>
      <w:r w:rsidR="002B389F" w:rsidRPr="00225C61">
        <w:rPr>
          <w:rFonts w:ascii="Arial Narrow" w:hAnsi="Arial Narrow" w:cs="Tahoma"/>
          <w:sz w:val="26"/>
          <w:szCs w:val="26"/>
        </w:rPr>
        <w:t>les dates</w:t>
      </w:r>
      <w:r w:rsidRPr="00225C61">
        <w:rPr>
          <w:rFonts w:ascii="Arial Narrow" w:hAnsi="Arial Narrow" w:cs="Tahoma"/>
          <w:sz w:val="26"/>
          <w:szCs w:val="26"/>
        </w:rPr>
        <w:t xml:space="preserve"> et heure limites de dépôt ne seront pas recevables.</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Toute offre non conforme aux prescriptions du présent avis et du Dossier d'Appel d'Offres sera déclarée irrecevable.</w:t>
      </w:r>
    </w:p>
    <w:p w:rsidR="00466F9F" w:rsidRPr="00225C61" w:rsidRDefault="005F35D9" w:rsidP="0081089C">
      <w:pPr>
        <w:numPr>
          <w:ilvl w:val="0"/>
          <w:numId w:val="88"/>
        </w:numPr>
        <w:ind w:left="284" w:hanging="284"/>
        <w:rPr>
          <w:rFonts w:ascii="Arial Narrow" w:hAnsi="Arial Narrow" w:cs="Tahoma"/>
          <w:b/>
          <w:sz w:val="26"/>
          <w:szCs w:val="26"/>
        </w:rPr>
      </w:pPr>
      <w:r w:rsidRPr="00225C61">
        <w:rPr>
          <w:rFonts w:ascii="Arial Narrow" w:hAnsi="Arial Narrow" w:cs="Tahoma"/>
          <w:b/>
          <w:sz w:val="26"/>
          <w:szCs w:val="26"/>
        </w:rPr>
        <w:t>OUVERTURE DES OFFRES</w:t>
      </w:r>
    </w:p>
    <w:p w:rsidR="005F35D9" w:rsidRPr="00225C61" w:rsidRDefault="005F35D9" w:rsidP="0081089C">
      <w:pPr>
        <w:spacing w:before="60"/>
        <w:jc w:val="both"/>
        <w:rPr>
          <w:rFonts w:ascii="Arial Narrow" w:hAnsi="Arial Narrow" w:cs="Tahoma"/>
          <w:sz w:val="26"/>
          <w:szCs w:val="26"/>
        </w:rPr>
      </w:pPr>
      <w:r w:rsidRPr="00225C61">
        <w:rPr>
          <w:rFonts w:ascii="Arial Narrow" w:hAnsi="Arial Narrow" w:cs="Tahoma"/>
          <w:sz w:val="26"/>
          <w:szCs w:val="26"/>
        </w:rPr>
        <w:t xml:space="preserve">L’ouverture des offres se fera en un temps </w:t>
      </w:r>
      <w:r w:rsidR="00D56B17" w:rsidRPr="00225C61">
        <w:rPr>
          <w:rFonts w:ascii="Arial Narrow" w:hAnsi="Arial Narrow" w:cs="Tahoma"/>
          <w:sz w:val="26"/>
          <w:szCs w:val="26"/>
        </w:rPr>
        <w:t xml:space="preserve">dans la salle de </w:t>
      </w:r>
      <w:r w:rsidR="002B389F" w:rsidRPr="00225C61">
        <w:rPr>
          <w:rFonts w:ascii="Arial Narrow" w:hAnsi="Arial Narrow" w:cs="Tahoma"/>
          <w:sz w:val="26"/>
          <w:szCs w:val="26"/>
        </w:rPr>
        <w:t>réunion</w:t>
      </w:r>
      <w:r w:rsidR="00D56B17" w:rsidRPr="00225C61">
        <w:rPr>
          <w:rFonts w:ascii="Arial Narrow" w:hAnsi="Arial Narrow" w:cs="Tahoma"/>
          <w:sz w:val="26"/>
          <w:szCs w:val="26"/>
        </w:rPr>
        <w:t xml:space="preserve"> de la commune d</w:t>
      </w:r>
      <w:r w:rsidR="00CE0B15">
        <w:rPr>
          <w:rFonts w:ascii="Arial Narrow" w:hAnsi="Arial Narrow" w:cs="Tahoma"/>
          <w:sz w:val="26"/>
          <w:szCs w:val="26"/>
        </w:rPr>
        <w:t>e LOMIE</w:t>
      </w:r>
      <w:r w:rsidR="00CD1C63" w:rsidRPr="00225C61">
        <w:rPr>
          <w:rFonts w:ascii="Arial Narrow" w:hAnsi="Arial Narrow" w:cs="Tahoma"/>
          <w:sz w:val="26"/>
          <w:szCs w:val="26"/>
        </w:rPr>
        <w:t>, ___________</w:t>
      </w:r>
      <w:r w:rsidR="00CD1C63" w:rsidRPr="00225C61">
        <w:rPr>
          <w:rFonts w:ascii="Arial Narrow" w:hAnsi="Arial Narrow" w:cs="Tahoma"/>
          <w:b/>
          <w:sz w:val="26"/>
          <w:szCs w:val="26"/>
        </w:rPr>
        <w:t>/_______</w:t>
      </w:r>
      <w:r w:rsidR="00B339A0" w:rsidRPr="00225C61">
        <w:rPr>
          <w:rFonts w:ascii="Arial Narrow" w:hAnsi="Arial Narrow" w:cs="Tahoma"/>
          <w:b/>
          <w:sz w:val="26"/>
          <w:szCs w:val="26"/>
        </w:rPr>
        <w:t>/20</w:t>
      </w:r>
      <w:r w:rsidR="007117C8">
        <w:rPr>
          <w:rFonts w:ascii="Arial Narrow" w:hAnsi="Arial Narrow" w:cs="Tahoma"/>
          <w:b/>
          <w:sz w:val="26"/>
          <w:szCs w:val="26"/>
        </w:rPr>
        <w:t>22</w:t>
      </w:r>
      <w:r w:rsidR="001F35D8" w:rsidRPr="00225C61">
        <w:rPr>
          <w:rFonts w:ascii="Arial Narrow" w:hAnsi="Arial Narrow" w:cs="Tahoma"/>
          <w:b/>
          <w:sz w:val="26"/>
          <w:szCs w:val="26"/>
        </w:rPr>
        <w:t xml:space="preserve"> à </w:t>
      </w:r>
      <w:r w:rsidR="00832FA8" w:rsidRPr="00225C61">
        <w:rPr>
          <w:rFonts w:ascii="Arial Narrow" w:hAnsi="Arial Narrow" w:cs="Tahoma"/>
          <w:b/>
          <w:sz w:val="26"/>
          <w:szCs w:val="26"/>
        </w:rPr>
        <w:t xml:space="preserve">11 </w:t>
      </w:r>
      <w:r w:rsidR="00B339A0" w:rsidRPr="00225C61">
        <w:rPr>
          <w:rFonts w:ascii="Arial Narrow" w:hAnsi="Arial Narrow" w:cs="Tahoma"/>
          <w:b/>
          <w:sz w:val="26"/>
          <w:szCs w:val="26"/>
        </w:rPr>
        <w:t>heures</w:t>
      </w:r>
      <w:r w:rsidR="00D56B17" w:rsidRPr="00225C61">
        <w:rPr>
          <w:rFonts w:ascii="Arial Narrow" w:hAnsi="Arial Narrow" w:cs="Tahoma"/>
          <w:b/>
          <w:sz w:val="26"/>
          <w:szCs w:val="26"/>
        </w:rPr>
        <w:t xml:space="preserve"> </w:t>
      </w:r>
      <w:r w:rsidRPr="00225C61">
        <w:rPr>
          <w:rFonts w:ascii="Arial Narrow" w:hAnsi="Arial Narrow" w:cs="Tahoma"/>
          <w:sz w:val="26"/>
          <w:szCs w:val="26"/>
        </w:rPr>
        <w:t xml:space="preserve">précises par la Commission </w:t>
      </w:r>
      <w:r w:rsidR="00D56B17" w:rsidRPr="00225C61">
        <w:rPr>
          <w:rFonts w:ascii="Arial Narrow" w:hAnsi="Arial Narrow" w:cs="Tahoma"/>
          <w:sz w:val="26"/>
          <w:szCs w:val="26"/>
        </w:rPr>
        <w:t>Interne</w:t>
      </w:r>
      <w:r w:rsidR="00CE0B15">
        <w:rPr>
          <w:rFonts w:ascii="Arial Narrow" w:hAnsi="Arial Narrow" w:cs="Tahoma"/>
          <w:sz w:val="26"/>
          <w:szCs w:val="26"/>
        </w:rPr>
        <w:t xml:space="preserve"> de Passation des Marchés de LOMIE</w:t>
      </w:r>
      <w:r w:rsidRPr="00225C61">
        <w:rPr>
          <w:rFonts w:ascii="Arial Narrow" w:hAnsi="Arial Narrow" w:cs="Tahoma"/>
          <w:sz w:val="26"/>
          <w:szCs w:val="26"/>
        </w:rPr>
        <w:t>, en présence des soumissionnaires ou de leurs représentants dûment mandatés et ayant une parfaite connaissance de la soumission dont ils ont la charge.</w:t>
      </w:r>
    </w:p>
    <w:p w:rsidR="005F35D9" w:rsidRPr="00225C61" w:rsidRDefault="005F35D9" w:rsidP="0081089C">
      <w:pPr>
        <w:numPr>
          <w:ilvl w:val="0"/>
          <w:numId w:val="88"/>
        </w:numPr>
        <w:ind w:left="426" w:hanging="426"/>
        <w:rPr>
          <w:rFonts w:ascii="Arial Narrow" w:hAnsi="Arial Narrow" w:cs="Tahoma"/>
          <w:b/>
          <w:sz w:val="26"/>
          <w:szCs w:val="26"/>
        </w:rPr>
      </w:pPr>
      <w:r w:rsidRPr="00225C61">
        <w:rPr>
          <w:rFonts w:ascii="Arial Narrow" w:hAnsi="Arial Narrow" w:cs="Tahoma"/>
          <w:b/>
          <w:sz w:val="26"/>
          <w:szCs w:val="26"/>
        </w:rPr>
        <w:t>CRITERES D'EVALUATION DES OFFRES</w:t>
      </w:r>
    </w:p>
    <w:p w:rsidR="005F35D9" w:rsidRPr="00225C61" w:rsidRDefault="005F35D9" w:rsidP="0081089C">
      <w:pPr>
        <w:pStyle w:val="Corpsdetexte"/>
        <w:numPr>
          <w:ilvl w:val="0"/>
          <w:numId w:val="90"/>
        </w:numPr>
        <w:spacing w:before="120"/>
        <w:jc w:val="both"/>
        <w:rPr>
          <w:rFonts w:ascii="Arial Narrow" w:hAnsi="Arial Narrow" w:cs="Tahoma"/>
          <w:b/>
          <w:bCs/>
          <w:iCs/>
          <w:sz w:val="26"/>
          <w:szCs w:val="26"/>
        </w:rPr>
      </w:pPr>
      <w:r w:rsidRPr="00225C61">
        <w:rPr>
          <w:rFonts w:ascii="Arial Narrow" w:hAnsi="Arial Narrow" w:cs="Tahoma"/>
          <w:b/>
          <w:bCs/>
          <w:iCs/>
          <w:sz w:val="26"/>
          <w:szCs w:val="26"/>
        </w:rPr>
        <w:t>Critères éliminatoires :</w:t>
      </w:r>
    </w:p>
    <w:p w:rsidR="005F35D9" w:rsidRPr="00225C61" w:rsidRDefault="005F35D9" w:rsidP="0081089C">
      <w:pPr>
        <w:pStyle w:val="Corpsdetexte"/>
        <w:numPr>
          <w:ilvl w:val="1"/>
          <w:numId w:val="90"/>
        </w:numPr>
        <w:spacing w:before="120"/>
        <w:ind w:left="1134"/>
        <w:jc w:val="both"/>
        <w:rPr>
          <w:rFonts w:ascii="Arial Narrow" w:hAnsi="Arial Narrow" w:cs="Tahoma"/>
          <w:b/>
          <w:bCs/>
          <w:i/>
          <w:iCs/>
          <w:sz w:val="26"/>
          <w:szCs w:val="26"/>
          <w:u w:val="single"/>
        </w:rPr>
      </w:pPr>
      <w:r w:rsidRPr="00225C61">
        <w:rPr>
          <w:rFonts w:ascii="Arial Narrow" w:hAnsi="Arial Narrow" w:cs="Tahoma"/>
          <w:b/>
          <w:bCs/>
          <w:i/>
          <w:iCs/>
          <w:sz w:val="26"/>
          <w:szCs w:val="26"/>
          <w:u w:val="single"/>
        </w:rPr>
        <w:t>Offre Administrative</w:t>
      </w:r>
    </w:p>
    <w:p w:rsidR="00D311E8" w:rsidRPr="00225C61" w:rsidRDefault="00D311E8" w:rsidP="0081089C">
      <w:pPr>
        <w:pStyle w:val="Corpsdetexte"/>
        <w:numPr>
          <w:ilvl w:val="0"/>
          <w:numId w:val="87"/>
        </w:numPr>
        <w:spacing w:before="40"/>
        <w:ind w:left="1418" w:hanging="284"/>
        <w:jc w:val="both"/>
        <w:rPr>
          <w:rFonts w:ascii="Arial Narrow" w:hAnsi="Arial Narrow" w:cs="Tahoma"/>
          <w:sz w:val="26"/>
          <w:szCs w:val="26"/>
        </w:rPr>
      </w:pPr>
      <w:r w:rsidRPr="00225C61">
        <w:rPr>
          <w:rFonts w:ascii="Arial Narrow" w:hAnsi="Arial Narrow" w:cs="Tahoma"/>
          <w:sz w:val="26"/>
          <w:szCs w:val="26"/>
        </w:rPr>
        <w:t>Absence de la caution de soumission;</w:t>
      </w:r>
    </w:p>
    <w:p w:rsidR="00D311E8" w:rsidRPr="00225C61" w:rsidRDefault="00D311E8" w:rsidP="0081089C">
      <w:pPr>
        <w:pStyle w:val="Corpsdetexte"/>
        <w:numPr>
          <w:ilvl w:val="0"/>
          <w:numId w:val="87"/>
        </w:numPr>
        <w:spacing w:before="40"/>
        <w:ind w:left="1418" w:hanging="284"/>
        <w:jc w:val="both"/>
        <w:rPr>
          <w:rFonts w:ascii="Arial Narrow" w:hAnsi="Arial Narrow" w:cs="Tahoma"/>
          <w:sz w:val="26"/>
          <w:szCs w:val="26"/>
        </w:rPr>
      </w:pPr>
      <w:r w:rsidRPr="00225C61">
        <w:rPr>
          <w:rFonts w:ascii="Arial Narrow" w:hAnsi="Arial Narrow" w:cs="Tahoma"/>
          <w:sz w:val="26"/>
          <w:szCs w:val="26"/>
        </w:rPr>
        <w:t>Pièce falsifiée ;</w:t>
      </w:r>
    </w:p>
    <w:p w:rsidR="00D311E8" w:rsidRPr="00225C61" w:rsidRDefault="00D311E8" w:rsidP="0081089C">
      <w:pPr>
        <w:pStyle w:val="Corpsdetexte"/>
        <w:numPr>
          <w:ilvl w:val="0"/>
          <w:numId w:val="87"/>
        </w:numPr>
        <w:spacing w:before="40"/>
        <w:ind w:left="1418" w:hanging="284"/>
        <w:jc w:val="both"/>
        <w:rPr>
          <w:rFonts w:ascii="Arial Narrow" w:hAnsi="Arial Narrow" w:cs="Tahoma"/>
          <w:sz w:val="26"/>
          <w:szCs w:val="26"/>
        </w:rPr>
      </w:pPr>
      <w:r w:rsidRPr="00225C61">
        <w:rPr>
          <w:rFonts w:ascii="Arial Narrow" w:hAnsi="Arial Narrow" w:cs="Tahoma"/>
          <w:sz w:val="26"/>
          <w:szCs w:val="26"/>
        </w:rPr>
        <w:t>Absence ou non-conformité de l’une des pièces du dossier administratif après le délai de 48 heures règlementaire ;</w:t>
      </w:r>
    </w:p>
    <w:p w:rsidR="00D311E8" w:rsidRPr="00225C61" w:rsidRDefault="00D311E8" w:rsidP="0081089C">
      <w:pPr>
        <w:pStyle w:val="Corpsdetexte"/>
        <w:numPr>
          <w:ilvl w:val="1"/>
          <w:numId w:val="90"/>
        </w:numPr>
        <w:spacing w:before="120"/>
        <w:ind w:left="1134"/>
        <w:jc w:val="both"/>
        <w:rPr>
          <w:rFonts w:ascii="Arial Narrow" w:hAnsi="Arial Narrow" w:cs="Tahoma"/>
          <w:b/>
          <w:bCs/>
          <w:i/>
          <w:iCs/>
          <w:sz w:val="26"/>
          <w:szCs w:val="26"/>
          <w:u w:val="single"/>
        </w:rPr>
      </w:pPr>
      <w:r w:rsidRPr="00225C61">
        <w:rPr>
          <w:rFonts w:ascii="Arial Narrow" w:hAnsi="Arial Narrow" w:cs="Tahoma"/>
          <w:b/>
          <w:bCs/>
          <w:i/>
          <w:iCs/>
          <w:sz w:val="26"/>
          <w:szCs w:val="26"/>
          <w:u w:val="single"/>
        </w:rPr>
        <w:t>Offre technique</w:t>
      </w:r>
    </w:p>
    <w:p w:rsidR="00D311E8" w:rsidRPr="00225C61" w:rsidRDefault="00D311E8" w:rsidP="0081089C">
      <w:pPr>
        <w:pStyle w:val="Corpsdetexte"/>
        <w:numPr>
          <w:ilvl w:val="0"/>
          <w:numId w:val="91"/>
        </w:numPr>
        <w:spacing w:before="40"/>
        <w:ind w:left="1418" w:hanging="284"/>
        <w:jc w:val="both"/>
        <w:rPr>
          <w:rFonts w:ascii="Arial Narrow" w:hAnsi="Arial Narrow" w:cs="Tahoma"/>
          <w:bCs/>
          <w:iCs/>
          <w:sz w:val="26"/>
          <w:szCs w:val="26"/>
        </w:rPr>
      </w:pPr>
      <w:r w:rsidRPr="00225C61">
        <w:rPr>
          <w:rFonts w:ascii="Arial Narrow" w:hAnsi="Arial Narrow" w:cs="Tahoma"/>
          <w:bCs/>
          <w:iCs/>
          <w:sz w:val="26"/>
          <w:szCs w:val="26"/>
        </w:rPr>
        <w:t>Fausse déclaration ou pièce falsifiée ;</w:t>
      </w:r>
    </w:p>
    <w:p w:rsidR="00D311E8" w:rsidRPr="00225C61" w:rsidRDefault="00D311E8" w:rsidP="0081089C">
      <w:pPr>
        <w:pStyle w:val="Corpsdetexte"/>
        <w:numPr>
          <w:ilvl w:val="0"/>
          <w:numId w:val="91"/>
        </w:numPr>
        <w:spacing w:before="40"/>
        <w:ind w:left="1418" w:hanging="284"/>
        <w:jc w:val="both"/>
        <w:rPr>
          <w:rFonts w:ascii="Arial Narrow" w:hAnsi="Arial Narrow" w:cs="Tahoma"/>
          <w:bCs/>
          <w:iCs/>
          <w:sz w:val="26"/>
          <w:szCs w:val="26"/>
        </w:rPr>
      </w:pPr>
      <w:r w:rsidRPr="00225C61">
        <w:rPr>
          <w:rFonts w:ascii="Arial Narrow" w:hAnsi="Arial Narrow" w:cs="Tahoma"/>
          <w:bCs/>
          <w:iCs/>
          <w:sz w:val="26"/>
          <w:szCs w:val="26"/>
        </w:rPr>
        <w:t>N’avoir pas réuni au moins 70% de critères de qualification.</w:t>
      </w:r>
    </w:p>
    <w:p w:rsidR="00D311E8" w:rsidRPr="00225C61" w:rsidRDefault="00D311E8" w:rsidP="0081089C">
      <w:pPr>
        <w:pStyle w:val="Corpsdetexte"/>
        <w:numPr>
          <w:ilvl w:val="1"/>
          <w:numId w:val="90"/>
        </w:numPr>
        <w:spacing w:before="120"/>
        <w:ind w:left="1134"/>
        <w:jc w:val="both"/>
        <w:rPr>
          <w:rFonts w:ascii="Arial Narrow" w:hAnsi="Arial Narrow" w:cs="Tahoma"/>
          <w:b/>
          <w:bCs/>
          <w:i/>
          <w:iCs/>
          <w:sz w:val="26"/>
          <w:szCs w:val="26"/>
          <w:u w:val="single"/>
        </w:rPr>
      </w:pPr>
      <w:r w:rsidRPr="00225C61">
        <w:rPr>
          <w:rFonts w:ascii="Arial Narrow" w:hAnsi="Arial Narrow" w:cs="Tahoma"/>
          <w:b/>
          <w:bCs/>
          <w:i/>
          <w:iCs/>
          <w:sz w:val="26"/>
          <w:szCs w:val="26"/>
          <w:u w:val="single"/>
        </w:rPr>
        <w:t>Offre Financière</w:t>
      </w:r>
    </w:p>
    <w:p w:rsidR="00D311E8" w:rsidRPr="00225C61" w:rsidRDefault="00D311E8" w:rsidP="0081089C">
      <w:pPr>
        <w:pStyle w:val="Corpsdetexte"/>
        <w:numPr>
          <w:ilvl w:val="0"/>
          <w:numId w:val="92"/>
        </w:numPr>
        <w:ind w:hanging="255"/>
        <w:jc w:val="both"/>
        <w:rPr>
          <w:rFonts w:ascii="Arial Narrow" w:hAnsi="Arial Narrow" w:cs="Tahoma"/>
          <w:bCs/>
          <w:iCs/>
          <w:sz w:val="26"/>
          <w:szCs w:val="26"/>
        </w:rPr>
      </w:pPr>
      <w:r w:rsidRPr="00225C61">
        <w:rPr>
          <w:rFonts w:ascii="Arial Narrow" w:hAnsi="Arial Narrow" w:cs="Tahoma"/>
          <w:bCs/>
          <w:iCs/>
          <w:sz w:val="26"/>
          <w:szCs w:val="26"/>
        </w:rPr>
        <w:t>Absence de plus de 30% des sous-détails des prix unitaires quantifiés ;</w:t>
      </w:r>
    </w:p>
    <w:p w:rsidR="00D311E8" w:rsidRPr="00225C61" w:rsidRDefault="00D311E8" w:rsidP="0081089C">
      <w:pPr>
        <w:pStyle w:val="Corpsdetexte"/>
        <w:numPr>
          <w:ilvl w:val="0"/>
          <w:numId w:val="92"/>
        </w:numPr>
        <w:ind w:left="1418" w:hanging="284"/>
        <w:jc w:val="both"/>
        <w:rPr>
          <w:rFonts w:ascii="Arial Narrow" w:hAnsi="Arial Narrow" w:cs="Tahoma"/>
          <w:bCs/>
          <w:iCs/>
          <w:sz w:val="26"/>
          <w:szCs w:val="26"/>
        </w:rPr>
      </w:pPr>
      <w:r w:rsidRPr="00225C61">
        <w:rPr>
          <w:rFonts w:ascii="Arial Narrow" w:hAnsi="Arial Narrow" w:cs="Tahoma"/>
          <w:bCs/>
          <w:iCs/>
          <w:sz w:val="26"/>
          <w:szCs w:val="26"/>
        </w:rPr>
        <w:t>Omission du prix d’une tache quantifiée dans le bordereau des prix unitaires ou dans le devis estimatif ;</w:t>
      </w:r>
    </w:p>
    <w:p w:rsidR="005F35D9" w:rsidRPr="00225C61" w:rsidRDefault="005F35D9" w:rsidP="00D70039">
      <w:pPr>
        <w:pStyle w:val="Corpsdetexte"/>
        <w:tabs>
          <w:tab w:val="left" w:pos="1800"/>
        </w:tabs>
        <w:jc w:val="both"/>
        <w:rPr>
          <w:rFonts w:ascii="Arial Narrow" w:hAnsi="Arial Narrow" w:cs="Tahoma"/>
          <w:bCs/>
          <w:iCs/>
          <w:sz w:val="26"/>
          <w:szCs w:val="26"/>
        </w:rPr>
      </w:pPr>
      <w:r w:rsidRPr="00225C61">
        <w:rPr>
          <w:rFonts w:ascii="Arial Narrow" w:hAnsi="Arial Narrow" w:cs="Tahoma"/>
          <w:b/>
          <w:bCs/>
          <w:i/>
          <w:iCs/>
          <w:sz w:val="26"/>
          <w:szCs w:val="26"/>
          <w:u w:val="single"/>
        </w:rPr>
        <w:t>N.B</w:t>
      </w:r>
      <w:r w:rsidRPr="00225C61">
        <w:rPr>
          <w:rFonts w:ascii="Arial Narrow" w:hAnsi="Arial Narrow" w:cs="Tahoma"/>
          <w:bCs/>
          <w:iCs/>
          <w:sz w:val="26"/>
          <w:szCs w:val="26"/>
        </w:rPr>
        <w:t> : Les copies certifiées des pièces antérieurement légalisées seront systématiquement rejetées.</w:t>
      </w:r>
    </w:p>
    <w:p w:rsidR="005F35D9" w:rsidRPr="00225C61" w:rsidRDefault="005F35D9" w:rsidP="0081089C">
      <w:pPr>
        <w:pStyle w:val="Corpsdetexte"/>
        <w:spacing w:before="120"/>
        <w:ind w:firstLine="426"/>
        <w:jc w:val="both"/>
        <w:rPr>
          <w:rFonts w:ascii="Arial Narrow" w:hAnsi="Arial Narrow" w:cs="Tahoma"/>
          <w:b/>
          <w:bCs/>
          <w:iCs/>
          <w:sz w:val="26"/>
          <w:szCs w:val="26"/>
        </w:rPr>
      </w:pPr>
      <w:r w:rsidRPr="00225C61">
        <w:rPr>
          <w:rFonts w:ascii="Arial Narrow" w:hAnsi="Arial Narrow" w:cs="Tahoma"/>
          <w:b/>
          <w:bCs/>
          <w:iCs/>
          <w:sz w:val="26"/>
          <w:szCs w:val="26"/>
        </w:rPr>
        <w:lastRenderedPageBreak/>
        <w:t>B. Critères de qualification des offres techniques :</w:t>
      </w:r>
    </w:p>
    <w:p w:rsidR="005F35D9" w:rsidRPr="00225C61" w:rsidRDefault="005F35D9" w:rsidP="0081089C">
      <w:pPr>
        <w:pStyle w:val="Corpsdetexte"/>
        <w:spacing w:before="120"/>
        <w:ind w:firstLine="426"/>
        <w:jc w:val="both"/>
        <w:rPr>
          <w:rFonts w:ascii="Arial Narrow" w:hAnsi="Arial Narrow" w:cs="Tahoma"/>
          <w:bCs/>
          <w:iCs/>
          <w:sz w:val="26"/>
          <w:szCs w:val="26"/>
        </w:rPr>
      </w:pPr>
      <w:r w:rsidRPr="00225C61">
        <w:rPr>
          <w:rFonts w:ascii="Arial Narrow" w:hAnsi="Arial Narrow" w:cs="Tahoma"/>
          <w:bCs/>
          <w:iCs/>
          <w:sz w:val="26"/>
          <w:szCs w:val="26"/>
        </w:rPr>
        <w:t>Les critères, explicités dans le règlement particulier du DAO et relatifs à la qualification des candidats porteront sur :</w:t>
      </w:r>
    </w:p>
    <w:p w:rsidR="005F35D9" w:rsidRPr="00225C61" w:rsidRDefault="005F35D9" w:rsidP="0081089C">
      <w:pPr>
        <w:pStyle w:val="Corpsdetexte"/>
        <w:numPr>
          <w:ilvl w:val="0"/>
          <w:numId w:val="89"/>
        </w:numPr>
        <w:tabs>
          <w:tab w:val="left" w:pos="1134"/>
        </w:tabs>
        <w:ind w:left="1135" w:hanging="284"/>
        <w:jc w:val="both"/>
        <w:rPr>
          <w:rFonts w:ascii="Arial Narrow" w:hAnsi="Arial Narrow" w:cs="Tahoma"/>
          <w:bCs/>
          <w:iCs/>
          <w:sz w:val="26"/>
          <w:szCs w:val="26"/>
        </w:rPr>
      </w:pPr>
      <w:r w:rsidRPr="00225C61">
        <w:rPr>
          <w:rFonts w:ascii="Arial Narrow" w:hAnsi="Arial Narrow" w:cs="Tahoma"/>
          <w:bCs/>
          <w:iCs/>
          <w:sz w:val="26"/>
          <w:szCs w:val="26"/>
        </w:rPr>
        <w:t>La capacité financière</w:t>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t>Oui/Non </w:t>
      </w:r>
    </w:p>
    <w:p w:rsidR="005F35D9" w:rsidRPr="00225C61" w:rsidRDefault="005F35D9" w:rsidP="0081089C">
      <w:pPr>
        <w:pStyle w:val="Corpsdetexte"/>
        <w:numPr>
          <w:ilvl w:val="0"/>
          <w:numId w:val="89"/>
        </w:numPr>
        <w:tabs>
          <w:tab w:val="left" w:pos="1134"/>
        </w:tabs>
        <w:ind w:left="1135" w:hanging="284"/>
        <w:jc w:val="both"/>
        <w:rPr>
          <w:rFonts w:ascii="Arial Narrow" w:hAnsi="Arial Narrow" w:cs="Tahoma"/>
          <w:bCs/>
          <w:iCs/>
          <w:sz w:val="26"/>
          <w:szCs w:val="26"/>
        </w:rPr>
      </w:pPr>
      <w:r w:rsidRPr="00225C61">
        <w:rPr>
          <w:rFonts w:ascii="Arial Narrow" w:hAnsi="Arial Narrow" w:cs="Tahoma"/>
          <w:bCs/>
          <w:iCs/>
          <w:sz w:val="26"/>
          <w:szCs w:val="26"/>
        </w:rPr>
        <w:t xml:space="preserve">Les références de l’Entreprise </w:t>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00770A80" w:rsidRPr="00225C61">
        <w:rPr>
          <w:rFonts w:ascii="Arial Narrow" w:hAnsi="Arial Narrow" w:cs="Tahoma"/>
          <w:bCs/>
          <w:iCs/>
          <w:sz w:val="26"/>
          <w:szCs w:val="26"/>
        </w:rPr>
        <w:t xml:space="preserve">                                    </w:t>
      </w:r>
      <w:r w:rsidRPr="00225C61">
        <w:rPr>
          <w:rFonts w:ascii="Arial Narrow" w:hAnsi="Arial Narrow" w:cs="Tahoma"/>
          <w:bCs/>
          <w:iCs/>
          <w:sz w:val="26"/>
          <w:szCs w:val="26"/>
        </w:rPr>
        <w:t>Oui/Non </w:t>
      </w:r>
    </w:p>
    <w:p w:rsidR="005F35D9" w:rsidRPr="00225C61" w:rsidRDefault="005F35D9" w:rsidP="0081089C">
      <w:pPr>
        <w:pStyle w:val="Corpsdetexte"/>
        <w:numPr>
          <w:ilvl w:val="0"/>
          <w:numId w:val="89"/>
        </w:numPr>
        <w:tabs>
          <w:tab w:val="left" w:pos="1134"/>
        </w:tabs>
        <w:ind w:left="1135" w:hanging="284"/>
        <w:jc w:val="both"/>
        <w:rPr>
          <w:rFonts w:ascii="Arial Narrow" w:hAnsi="Arial Narrow" w:cs="Tahoma"/>
          <w:bCs/>
          <w:iCs/>
          <w:sz w:val="26"/>
          <w:szCs w:val="26"/>
        </w:rPr>
      </w:pPr>
      <w:r w:rsidRPr="00225C61">
        <w:rPr>
          <w:rFonts w:ascii="Arial Narrow" w:hAnsi="Arial Narrow" w:cs="Tahoma"/>
          <w:bCs/>
          <w:iCs/>
          <w:sz w:val="26"/>
          <w:szCs w:val="26"/>
        </w:rPr>
        <w:t>L’organisation, les plannings d’approvisionnement et</w:t>
      </w:r>
    </w:p>
    <w:p w:rsidR="005F35D9" w:rsidRPr="00225C61" w:rsidRDefault="00854EF0" w:rsidP="0081089C">
      <w:pPr>
        <w:pStyle w:val="Corpsdetexte"/>
        <w:tabs>
          <w:tab w:val="left" w:pos="1134"/>
        </w:tabs>
        <w:ind w:left="1135"/>
        <w:jc w:val="both"/>
        <w:rPr>
          <w:rFonts w:ascii="Arial Narrow" w:hAnsi="Arial Narrow" w:cs="Tahoma"/>
          <w:bCs/>
          <w:iCs/>
          <w:sz w:val="26"/>
          <w:szCs w:val="26"/>
        </w:rPr>
      </w:pPr>
      <w:r w:rsidRPr="00225C61">
        <w:rPr>
          <w:rFonts w:ascii="Arial Narrow" w:hAnsi="Arial Narrow" w:cs="Tahoma"/>
          <w:bCs/>
          <w:iCs/>
          <w:sz w:val="26"/>
          <w:szCs w:val="26"/>
        </w:rPr>
        <w:t>D’exécution</w:t>
      </w:r>
      <w:r w:rsidR="005F35D9" w:rsidRPr="00225C61">
        <w:rPr>
          <w:rFonts w:ascii="Arial Narrow" w:hAnsi="Arial Narrow" w:cs="Tahoma"/>
          <w:bCs/>
          <w:iCs/>
          <w:sz w:val="26"/>
          <w:szCs w:val="26"/>
        </w:rPr>
        <w:t xml:space="preserve"> des travaux</w:t>
      </w:r>
      <w:r w:rsidR="00770A80" w:rsidRPr="00225C61">
        <w:rPr>
          <w:rFonts w:ascii="Arial Narrow" w:hAnsi="Arial Narrow" w:cs="Tahoma"/>
          <w:bCs/>
          <w:iCs/>
          <w:sz w:val="26"/>
          <w:szCs w:val="26"/>
        </w:rPr>
        <w:t xml:space="preserve"> et la compréhension du projet</w:t>
      </w:r>
      <w:r w:rsidR="00770A80" w:rsidRPr="00225C61">
        <w:rPr>
          <w:rFonts w:ascii="Arial Narrow" w:hAnsi="Arial Narrow" w:cs="Tahoma"/>
          <w:bCs/>
          <w:iCs/>
          <w:sz w:val="26"/>
          <w:szCs w:val="26"/>
        </w:rPr>
        <w:tab/>
        <w:t xml:space="preserve">       </w:t>
      </w:r>
      <w:r w:rsidR="00CD1C63" w:rsidRPr="00225C61">
        <w:rPr>
          <w:rFonts w:ascii="Arial Narrow" w:hAnsi="Arial Narrow" w:cs="Tahoma"/>
          <w:bCs/>
          <w:iCs/>
          <w:sz w:val="26"/>
          <w:szCs w:val="26"/>
        </w:rPr>
        <w:t xml:space="preserve">     </w:t>
      </w:r>
      <w:r w:rsidR="00163FB4">
        <w:rPr>
          <w:rFonts w:ascii="Arial Narrow" w:hAnsi="Arial Narrow" w:cs="Tahoma"/>
          <w:bCs/>
          <w:iCs/>
          <w:sz w:val="26"/>
          <w:szCs w:val="26"/>
        </w:rPr>
        <w:t xml:space="preserve">           </w:t>
      </w:r>
      <w:r w:rsidR="00CD1C63" w:rsidRPr="00225C61">
        <w:rPr>
          <w:rFonts w:ascii="Arial Narrow" w:hAnsi="Arial Narrow" w:cs="Tahoma"/>
          <w:bCs/>
          <w:iCs/>
          <w:sz w:val="26"/>
          <w:szCs w:val="26"/>
        </w:rPr>
        <w:t xml:space="preserve"> Oui/Non</w:t>
      </w:r>
      <w:r w:rsidR="00770A80" w:rsidRPr="00225C61">
        <w:rPr>
          <w:rFonts w:ascii="Arial Narrow" w:hAnsi="Arial Narrow" w:cs="Tahoma"/>
          <w:bCs/>
          <w:iCs/>
          <w:sz w:val="26"/>
          <w:szCs w:val="26"/>
        </w:rPr>
        <w:t xml:space="preserve">              </w:t>
      </w:r>
    </w:p>
    <w:p w:rsidR="005F35D9" w:rsidRPr="00225C61" w:rsidRDefault="005F35D9" w:rsidP="0081089C">
      <w:pPr>
        <w:pStyle w:val="Corpsdetexte"/>
        <w:numPr>
          <w:ilvl w:val="0"/>
          <w:numId w:val="89"/>
        </w:numPr>
        <w:tabs>
          <w:tab w:val="left" w:pos="1134"/>
        </w:tabs>
        <w:ind w:left="1135" w:hanging="284"/>
        <w:jc w:val="both"/>
        <w:rPr>
          <w:rFonts w:ascii="Arial Narrow" w:hAnsi="Arial Narrow" w:cs="Tahoma"/>
          <w:bCs/>
          <w:iCs/>
          <w:sz w:val="26"/>
          <w:szCs w:val="26"/>
        </w:rPr>
      </w:pPr>
      <w:r w:rsidRPr="00225C61">
        <w:rPr>
          <w:rFonts w:ascii="Arial Narrow" w:hAnsi="Arial Narrow" w:cs="Tahoma"/>
          <w:bCs/>
          <w:iCs/>
          <w:sz w:val="26"/>
          <w:szCs w:val="26"/>
        </w:rPr>
        <w:t>L’expérience du personnel d’encadrement.</w:t>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t>Oui/Non </w:t>
      </w:r>
    </w:p>
    <w:p w:rsidR="005F35D9" w:rsidRPr="00225C61" w:rsidRDefault="005F35D9" w:rsidP="0081089C">
      <w:pPr>
        <w:pStyle w:val="Corpsdetexte"/>
        <w:numPr>
          <w:ilvl w:val="0"/>
          <w:numId w:val="89"/>
        </w:numPr>
        <w:tabs>
          <w:tab w:val="left" w:pos="1134"/>
        </w:tabs>
        <w:ind w:left="1135" w:hanging="284"/>
        <w:jc w:val="both"/>
        <w:rPr>
          <w:rFonts w:ascii="Arial Narrow" w:hAnsi="Arial Narrow" w:cs="Tahoma"/>
          <w:bCs/>
          <w:iCs/>
          <w:sz w:val="26"/>
          <w:szCs w:val="26"/>
        </w:rPr>
      </w:pPr>
      <w:r w:rsidRPr="00225C61">
        <w:rPr>
          <w:rFonts w:ascii="Arial Narrow" w:hAnsi="Arial Narrow" w:cs="Tahoma"/>
          <w:bCs/>
          <w:iCs/>
          <w:sz w:val="26"/>
          <w:szCs w:val="26"/>
        </w:rPr>
        <w:t>Le matériel et les équipements essentiels.</w:t>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r>
      <w:r w:rsidRPr="00225C61">
        <w:rPr>
          <w:rFonts w:ascii="Arial Narrow" w:hAnsi="Arial Narrow" w:cs="Tahoma"/>
          <w:bCs/>
          <w:iCs/>
          <w:sz w:val="26"/>
          <w:szCs w:val="26"/>
        </w:rPr>
        <w:tab/>
        <w:t>Oui/Non </w:t>
      </w:r>
    </w:p>
    <w:p w:rsidR="005F35D9" w:rsidRPr="00225C61" w:rsidRDefault="005F35D9" w:rsidP="0081089C">
      <w:pPr>
        <w:jc w:val="both"/>
        <w:rPr>
          <w:rFonts w:ascii="Arial Narrow" w:hAnsi="Arial Narrow" w:cs="Tahoma"/>
          <w:b/>
          <w:sz w:val="26"/>
          <w:szCs w:val="26"/>
        </w:rPr>
      </w:pPr>
      <w:r w:rsidRPr="00225C61">
        <w:rPr>
          <w:rFonts w:ascii="Arial Narrow" w:hAnsi="Arial Narrow" w:cs="Tahoma"/>
          <w:b/>
          <w:sz w:val="26"/>
          <w:szCs w:val="26"/>
        </w:rPr>
        <w:t>Seules les offres financières des soumissionnaires dont l’offre technique aura obtenu un pourcentage de « oui » sup</w:t>
      </w:r>
      <w:r w:rsidR="00160FC7" w:rsidRPr="00225C61">
        <w:rPr>
          <w:rFonts w:ascii="Arial Narrow" w:hAnsi="Arial Narrow" w:cs="Tahoma"/>
          <w:b/>
          <w:sz w:val="26"/>
          <w:szCs w:val="26"/>
        </w:rPr>
        <w:t>érieur ou égal à 7</w:t>
      </w:r>
      <w:r w:rsidRPr="00225C61">
        <w:rPr>
          <w:rFonts w:ascii="Arial Narrow" w:hAnsi="Arial Narrow" w:cs="Tahoma"/>
          <w:b/>
          <w:sz w:val="26"/>
          <w:szCs w:val="26"/>
        </w:rPr>
        <w:t>0% seront examinées.</w:t>
      </w:r>
    </w:p>
    <w:p w:rsidR="005F35D9" w:rsidRPr="00225C61" w:rsidRDefault="005F35D9" w:rsidP="0081089C">
      <w:pPr>
        <w:numPr>
          <w:ilvl w:val="0"/>
          <w:numId w:val="88"/>
        </w:numPr>
        <w:ind w:left="426" w:hanging="426"/>
        <w:rPr>
          <w:rFonts w:ascii="Arial Narrow" w:hAnsi="Arial Narrow" w:cs="Tahoma"/>
          <w:b/>
          <w:sz w:val="26"/>
          <w:szCs w:val="26"/>
        </w:rPr>
      </w:pPr>
      <w:r w:rsidRPr="00225C61">
        <w:rPr>
          <w:rFonts w:ascii="Arial Narrow" w:hAnsi="Arial Narrow" w:cs="Tahoma"/>
          <w:b/>
          <w:sz w:val="26"/>
          <w:szCs w:val="26"/>
        </w:rPr>
        <w:t>DUREE DE VALIDITE DES OFFRES</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Les soumissionnaires restent engagés par leur offre pendant </w:t>
      </w:r>
      <w:r w:rsidRPr="00225C61">
        <w:rPr>
          <w:rFonts w:ascii="Arial Narrow" w:hAnsi="Arial Narrow" w:cs="Tahoma"/>
          <w:b/>
          <w:sz w:val="26"/>
          <w:szCs w:val="26"/>
        </w:rPr>
        <w:t>soixante (60) jours</w:t>
      </w:r>
      <w:r w:rsidRPr="00225C61">
        <w:rPr>
          <w:rFonts w:ascii="Arial Narrow" w:hAnsi="Arial Narrow" w:cs="Tahoma"/>
          <w:sz w:val="26"/>
          <w:szCs w:val="26"/>
        </w:rPr>
        <w:t xml:space="preserve"> à partir de la date limite fixée pour la remise des offres.</w:t>
      </w:r>
    </w:p>
    <w:p w:rsidR="005F35D9" w:rsidRPr="00225C61" w:rsidRDefault="005F35D9" w:rsidP="0081089C">
      <w:pPr>
        <w:numPr>
          <w:ilvl w:val="0"/>
          <w:numId w:val="88"/>
        </w:numPr>
        <w:ind w:left="426" w:hanging="426"/>
        <w:rPr>
          <w:rFonts w:ascii="Arial Narrow" w:hAnsi="Arial Narrow" w:cs="Tahoma"/>
          <w:b/>
          <w:sz w:val="26"/>
          <w:szCs w:val="26"/>
        </w:rPr>
      </w:pPr>
      <w:r w:rsidRPr="00225C61">
        <w:rPr>
          <w:rFonts w:ascii="Arial Narrow" w:hAnsi="Arial Narrow" w:cs="Tahoma"/>
          <w:b/>
          <w:sz w:val="26"/>
          <w:szCs w:val="26"/>
        </w:rPr>
        <w:t>CAUTION DE SOUMISSION</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Toutes les offres devront être accompagnées d'une caution de soumission délivrée par un établissement bancaire de 1</w:t>
      </w:r>
      <w:r w:rsidRPr="00225C61">
        <w:rPr>
          <w:rFonts w:ascii="Arial Narrow" w:hAnsi="Arial Narrow" w:cs="Tahoma"/>
          <w:sz w:val="26"/>
          <w:szCs w:val="26"/>
          <w:vertAlign w:val="superscript"/>
        </w:rPr>
        <w:t>er</w:t>
      </w:r>
      <w:r w:rsidRPr="00225C61">
        <w:rPr>
          <w:rFonts w:ascii="Arial Narrow" w:hAnsi="Arial Narrow" w:cs="Tahoma"/>
          <w:sz w:val="26"/>
          <w:szCs w:val="26"/>
        </w:rPr>
        <w:t xml:space="preserve"> ordre </w:t>
      </w:r>
      <w:r w:rsidR="00441F26">
        <w:rPr>
          <w:rFonts w:ascii="Arial Narrow" w:hAnsi="Arial Narrow" w:cs="Tahoma"/>
          <w:sz w:val="26"/>
          <w:szCs w:val="26"/>
        </w:rPr>
        <w:t xml:space="preserve">ou une compagnie d’assurance </w:t>
      </w:r>
      <w:r w:rsidRPr="00225C61">
        <w:rPr>
          <w:rFonts w:ascii="Arial Narrow" w:hAnsi="Arial Narrow" w:cs="Tahoma"/>
          <w:sz w:val="26"/>
          <w:szCs w:val="26"/>
        </w:rPr>
        <w:t>agréé par le Ministère en charg</w:t>
      </w:r>
      <w:r w:rsidR="00D56B17" w:rsidRPr="00225C61">
        <w:rPr>
          <w:rFonts w:ascii="Arial Narrow" w:hAnsi="Arial Narrow" w:cs="Tahoma"/>
          <w:sz w:val="26"/>
          <w:szCs w:val="26"/>
        </w:rPr>
        <w:t xml:space="preserve">e des Finances d'un </w:t>
      </w:r>
      <w:r w:rsidR="00441F26">
        <w:rPr>
          <w:rFonts w:ascii="Arial Narrow" w:hAnsi="Arial Narrow" w:cs="Tahoma"/>
          <w:sz w:val="26"/>
          <w:szCs w:val="26"/>
        </w:rPr>
        <w:t xml:space="preserve">pourcentage </w:t>
      </w:r>
      <w:r w:rsidR="00D56B17" w:rsidRPr="00225C61">
        <w:rPr>
          <w:rFonts w:ascii="Arial Narrow" w:hAnsi="Arial Narrow" w:cs="Tahoma"/>
          <w:sz w:val="26"/>
          <w:szCs w:val="26"/>
        </w:rPr>
        <w:t xml:space="preserve">de </w:t>
      </w:r>
      <w:r w:rsidR="00163FB4" w:rsidRPr="00163FB4">
        <w:rPr>
          <w:rFonts w:ascii="Arial Narrow" w:hAnsi="Arial Narrow" w:cs="Tahoma"/>
          <w:b/>
          <w:sz w:val="26"/>
          <w:szCs w:val="26"/>
        </w:rPr>
        <w:t>2</w:t>
      </w:r>
      <w:r w:rsidRPr="00163FB4">
        <w:rPr>
          <w:rFonts w:ascii="Arial Narrow" w:hAnsi="Arial Narrow" w:cs="Tahoma"/>
          <w:b/>
          <w:sz w:val="26"/>
          <w:szCs w:val="26"/>
        </w:rPr>
        <w:t>%</w:t>
      </w:r>
      <w:r w:rsidR="00441F26">
        <w:rPr>
          <w:rFonts w:ascii="Arial Narrow" w:hAnsi="Arial Narrow" w:cs="Tahoma"/>
          <w:sz w:val="26"/>
          <w:szCs w:val="26"/>
        </w:rPr>
        <w:t xml:space="preserve"> du montant prévisionnel</w:t>
      </w:r>
      <w:r w:rsidRPr="00225C61">
        <w:rPr>
          <w:rFonts w:ascii="Arial Narrow" w:hAnsi="Arial Narrow" w:cs="Tahoma"/>
          <w:sz w:val="26"/>
          <w:szCs w:val="26"/>
        </w:rPr>
        <w:t xml:space="preserve"> </w:t>
      </w:r>
      <w:r w:rsidR="00441F26">
        <w:rPr>
          <w:rFonts w:ascii="Arial Narrow" w:hAnsi="Arial Narrow" w:cs="Tahoma"/>
          <w:sz w:val="26"/>
          <w:szCs w:val="26"/>
        </w:rPr>
        <w:t>du projet</w:t>
      </w:r>
      <w:r w:rsidRPr="00225C61">
        <w:rPr>
          <w:rFonts w:ascii="Arial Narrow" w:hAnsi="Arial Narrow" w:cs="Tahoma"/>
          <w:sz w:val="26"/>
          <w:szCs w:val="26"/>
        </w:rPr>
        <w:t>.</w:t>
      </w:r>
    </w:p>
    <w:p w:rsidR="005F35D9" w:rsidRPr="00225C61" w:rsidRDefault="005F35D9" w:rsidP="0081089C">
      <w:pPr>
        <w:numPr>
          <w:ilvl w:val="0"/>
          <w:numId w:val="88"/>
        </w:numPr>
        <w:spacing w:before="120" w:after="120"/>
        <w:ind w:left="426" w:hanging="426"/>
        <w:rPr>
          <w:rFonts w:ascii="Arial Narrow" w:hAnsi="Arial Narrow" w:cs="Tahoma"/>
          <w:b/>
          <w:sz w:val="26"/>
          <w:szCs w:val="26"/>
        </w:rPr>
      </w:pPr>
      <w:r w:rsidRPr="00225C61">
        <w:rPr>
          <w:rFonts w:ascii="Arial Narrow" w:hAnsi="Arial Narrow" w:cs="Tahoma"/>
          <w:b/>
          <w:sz w:val="26"/>
          <w:szCs w:val="26"/>
        </w:rPr>
        <w:t>DELAI D’EXECUTION</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 xml:space="preserve">Le délai prévisionnel d’exécution est de </w:t>
      </w:r>
      <w:r w:rsidR="00CD1C63" w:rsidRPr="00225C61">
        <w:rPr>
          <w:rFonts w:ascii="Arial Narrow" w:hAnsi="Arial Narrow" w:cs="Tahoma"/>
          <w:b/>
          <w:sz w:val="26"/>
          <w:szCs w:val="26"/>
        </w:rPr>
        <w:t>six</w:t>
      </w:r>
      <w:r w:rsidRPr="00225C61">
        <w:rPr>
          <w:rFonts w:ascii="Arial Narrow" w:hAnsi="Arial Narrow" w:cs="Tahoma"/>
          <w:b/>
          <w:sz w:val="26"/>
          <w:szCs w:val="26"/>
        </w:rPr>
        <w:t xml:space="preserve"> (0</w:t>
      </w:r>
      <w:r w:rsidR="00CD1C63" w:rsidRPr="00225C61">
        <w:rPr>
          <w:rFonts w:ascii="Arial Narrow" w:hAnsi="Arial Narrow" w:cs="Tahoma"/>
          <w:b/>
          <w:sz w:val="26"/>
          <w:szCs w:val="26"/>
        </w:rPr>
        <w:t>6</w:t>
      </w:r>
      <w:r w:rsidRPr="00225C61">
        <w:rPr>
          <w:rFonts w:ascii="Arial Narrow" w:hAnsi="Arial Narrow" w:cs="Tahoma"/>
          <w:b/>
          <w:sz w:val="26"/>
          <w:szCs w:val="26"/>
        </w:rPr>
        <w:t>) mois</w:t>
      </w:r>
      <w:r w:rsidRPr="00225C61">
        <w:rPr>
          <w:rFonts w:ascii="Arial Narrow" w:hAnsi="Arial Narrow" w:cs="Tahoma"/>
          <w:sz w:val="26"/>
          <w:szCs w:val="26"/>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5F35D9" w:rsidRPr="00225C61" w:rsidRDefault="005F35D9" w:rsidP="0081089C">
      <w:pPr>
        <w:jc w:val="both"/>
        <w:rPr>
          <w:rFonts w:ascii="Arial Narrow" w:hAnsi="Arial Narrow" w:cs="Tahoma"/>
          <w:sz w:val="26"/>
          <w:szCs w:val="26"/>
        </w:rPr>
      </w:pPr>
      <w:r w:rsidRPr="00225C61">
        <w:rPr>
          <w:rFonts w:ascii="Arial Narrow" w:hAnsi="Arial Narrow" w:cs="Tahoma"/>
          <w:sz w:val="26"/>
          <w:szCs w:val="26"/>
        </w:rPr>
        <w:t>Il revient au Cocontractant de proposer dans son offre un calendrier d’exécution entrant dans le délai sus-indiqué.</w:t>
      </w:r>
    </w:p>
    <w:p w:rsidR="005F35D9" w:rsidRPr="00225C61" w:rsidRDefault="005F35D9" w:rsidP="0081089C">
      <w:pPr>
        <w:numPr>
          <w:ilvl w:val="0"/>
          <w:numId w:val="88"/>
        </w:numPr>
        <w:ind w:left="426" w:hanging="426"/>
        <w:rPr>
          <w:rFonts w:ascii="Arial Narrow" w:hAnsi="Arial Narrow" w:cs="Tahoma"/>
          <w:b/>
          <w:sz w:val="26"/>
          <w:szCs w:val="26"/>
        </w:rPr>
      </w:pPr>
      <w:r w:rsidRPr="00225C61">
        <w:rPr>
          <w:rFonts w:ascii="Arial Narrow" w:hAnsi="Arial Narrow" w:cs="Tahoma"/>
          <w:b/>
          <w:sz w:val="26"/>
          <w:szCs w:val="26"/>
        </w:rPr>
        <w:t>ATTRIBUTION DU MARCHE</w:t>
      </w:r>
    </w:p>
    <w:p w:rsidR="005F35D9" w:rsidRPr="00225C61" w:rsidRDefault="005F35D9" w:rsidP="0081089C">
      <w:pPr>
        <w:spacing w:before="120"/>
        <w:ind w:firstLine="426"/>
        <w:jc w:val="both"/>
        <w:rPr>
          <w:rFonts w:ascii="Arial Narrow" w:hAnsi="Arial Narrow" w:cs="Tahoma"/>
          <w:sz w:val="26"/>
          <w:szCs w:val="26"/>
        </w:rPr>
      </w:pPr>
      <w:r w:rsidRPr="00225C61">
        <w:rPr>
          <w:rFonts w:ascii="Arial Narrow" w:hAnsi="Arial Narrow" w:cs="Tahoma"/>
          <w:sz w:val="26"/>
          <w:szCs w:val="26"/>
        </w:rPr>
        <w:t>Le Marché sera attribué au soumissionnaire dont l’offre:</w:t>
      </w:r>
    </w:p>
    <w:p w:rsidR="005F35D9" w:rsidRPr="00225C61" w:rsidRDefault="005F35D9" w:rsidP="0081089C">
      <w:pPr>
        <w:pStyle w:val="Paragraphedeliste"/>
        <w:numPr>
          <w:ilvl w:val="2"/>
          <w:numId w:val="90"/>
        </w:numPr>
        <w:spacing w:before="120"/>
        <w:ind w:left="900"/>
        <w:jc w:val="both"/>
        <w:rPr>
          <w:rFonts w:ascii="Arial Narrow" w:hAnsi="Arial Narrow" w:cs="Tahoma"/>
          <w:sz w:val="26"/>
          <w:szCs w:val="26"/>
        </w:rPr>
      </w:pPr>
      <w:r w:rsidRPr="00225C61">
        <w:rPr>
          <w:rFonts w:ascii="Arial Narrow" w:hAnsi="Arial Narrow" w:cs="Tahoma"/>
          <w:sz w:val="26"/>
          <w:szCs w:val="26"/>
        </w:rPr>
        <w:t>administrative sera jugée conforme ;</w:t>
      </w:r>
    </w:p>
    <w:p w:rsidR="005F35D9" w:rsidRPr="00225C61" w:rsidRDefault="005F35D9" w:rsidP="0081089C">
      <w:pPr>
        <w:pStyle w:val="Paragraphedeliste"/>
        <w:numPr>
          <w:ilvl w:val="2"/>
          <w:numId w:val="90"/>
        </w:numPr>
        <w:spacing w:before="120"/>
        <w:ind w:left="900"/>
        <w:jc w:val="both"/>
        <w:rPr>
          <w:rFonts w:ascii="Arial Narrow" w:hAnsi="Arial Narrow" w:cs="Tahoma"/>
          <w:sz w:val="26"/>
          <w:szCs w:val="26"/>
        </w:rPr>
      </w:pPr>
      <w:r w:rsidRPr="00225C61">
        <w:rPr>
          <w:rFonts w:ascii="Arial Narrow" w:hAnsi="Arial Narrow" w:cs="Tahoma"/>
          <w:sz w:val="26"/>
          <w:szCs w:val="26"/>
        </w:rPr>
        <w:t xml:space="preserve">technique sera jugée conforme et aura reçu un pourcentage </w:t>
      </w:r>
      <w:r w:rsidR="00D56B17" w:rsidRPr="00225C61">
        <w:rPr>
          <w:rFonts w:ascii="Arial Narrow" w:hAnsi="Arial Narrow" w:cs="Tahoma"/>
          <w:sz w:val="26"/>
          <w:szCs w:val="26"/>
        </w:rPr>
        <w:t>de « oui » supérieur ou égal à 7</w:t>
      </w:r>
      <w:r w:rsidRPr="00225C61">
        <w:rPr>
          <w:rFonts w:ascii="Arial Narrow" w:hAnsi="Arial Narrow" w:cs="Tahoma"/>
          <w:sz w:val="26"/>
          <w:szCs w:val="26"/>
        </w:rPr>
        <w:t>0 % ;</w:t>
      </w:r>
    </w:p>
    <w:p w:rsidR="008B7FA8" w:rsidRPr="0081089C" w:rsidRDefault="005F35D9" w:rsidP="0081089C">
      <w:pPr>
        <w:pStyle w:val="Paragraphedeliste"/>
        <w:numPr>
          <w:ilvl w:val="2"/>
          <w:numId w:val="90"/>
        </w:numPr>
        <w:ind w:left="900"/>
        <w:jc w:val="both"/>
        <w:rPr>
          <w:rFonts w:ascii="Arial Narrow" w:hAnsi="Arial Narrow" w:cs="Tahoma"/>
          <w:sz w:val="26"/>
          <w:szCs w:val="26"/>
        </w:rPr>
      </w:pPr>
      <w:r w:rsidRPr="00225C61">
        <w:rPr>
          <w:rFonts w:ascii="Arial Narrow" w:hAnsi="Arial Narrow" w:cs="Tahoma"/>
          <w:sz w:val="26"/>
          <w:szCs w:val="26"/>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225C61">
        <w:rPr>
          <w:rFonts w:ascii="Arial Narrow" w:hAnsi="Arial Narrow" w:cs="Tahoma"/>
          <w:sz w:val="26"/>
          <w:szCs w:val="26"/>
        </w:rPr>
        <w:t>disante</w:t>
      </w:r>
      <w:proofErr w:type="spellEnd"/>
      <w:r w:rsidRPr="00225C61">
        <w:rPr>
          <w:rFonts w:ascii="Arial Narrow" w:hAnsi="Arial Narrow" w:cs="Tahoma"/>
          <w:sz w:val="26"/>
          <w:szCs w:val="26"/>
        </w:rPr>
        <w:t>.</w:t>
      </w:r>
    </w:p>
    <w:p w:rsidR="008B7FA8" w:rsidRPr="00225C61" w:rsidRDefault="008B7FA8" w:rsidP="0081089C">
      <w:pPr>
        <w:numPr>
          <w:ilvl w:val="0"/>
          <w:numId w:val="88"/>
        </w:numPr>
        <w:ind w:left="426" w:hanging="426"/>
        <w:rPr>
          <w:rFonts w:ascii="Arial Narrow" w:hAnsi="Arial Narrow" w:cs="Tahoma"/>
          <w:b/>
          <w:sz w:val="26"/>
          <w:szCs w:val="26"/>
        </w:rPr>
      </w:pPr>
      <w:r w:rsidRPr="00225C61">
        <w:rPr>
          <w:rFonts w:ascii="Arial Narrow" w:hAnsi="Arial Narrow" w:cs="Tahoma"/>
          <w:b/>
          <w:sz w:val="26"/>
          <w:szCs w:val="26"/>
        </w:rPr>
        <w:t>NOMBRE MAXIMUM DE LOT</w:t>
      </w:r>
    </w:p>
    <w:p w:rsidR="00B47B30" w:rsidRPr="00225C61" w:rsidRDefault="00102584" w:rsidP="0081089C">
      <w:pPr>
        <w:jc w:val="both"/>
        <w:rPr>
          <w:rFonts w:ascii="Arial Narrow" w:hAnsi="Arial Narrow" w:cs="Tahoma"/>
          <w:sz w:val="26"/>
          <w:szCs w:val="26"/>
        </w:rPr>
      </w:pPr>
      <w:r w:rsidRPr="00225C61">
        <w:rPr>
          <w:rFonts w:ascii="Arial Narrow" w:hAnsi="Arial Narrow" w:cs="Tahoma"/>
          <w:sz w:val="26"/>
          <w:szCs w:val="26"/>
        </w:rPr>
        <w:t>Sans objet</w:t>
      </w:r>
      <w:r w:rsidR="008B7FA8" w:rsidRPr="00225C61">
        <w:rPr>
          <w:rFonts w:ascii="Arial Narrow" w:hAnsi="Arial Narrow" w:cs="Tahoma"/>
          <w:sz w:val="26"/>
          <w:szCs w:val="26"/>
        </w:rPr>
        <w:t>.</w:t>
      </w:r>
    </w:p>
    <w:p w:rsidR="005F35D9" w:rsidRPr="00225C61" w:rsidRDefault="005F35D9" w:rsidP="0081089C">
      <w:pPr>
        <w:numPr>
          <w:ilvl w:val="0"/>
          <w:numId w:val="88"/>
        </w:numPr>
        <w:ind w:left="426" w:hanging="426"/>
        <w:rPr>
          <w:rFonts w:ascii="Arial Narrow" w:hAnsi="Arial Narrow" w:cs="Tahoma"/>
          <w:b/>
          <w:sz w:val="26"/>
          <w:szCs w:val="26"/>
        </w:rPr>
      </w:pPr>
      <w:r w:rsidRPr="00225C61">
        <w:rPr>
          <w:rFonts w:ascii="Arial Narrow" w:hAnsi="Arial Narrow" w:cs="Tahoma"/>
          <w:b/>
          <w:sz w:val="26"/>
          <w:szCs w:val="26"/>
        </w:rPr>
        <w:t>RENSEIGNEMENTS COMPLEMENTAIRES</w:t>
      </w:r>
    </w:p>
    <w:p w:rsidR="00B339A0" w:rsidRPr="00225C61" w:rsidRDefault="005F35D9" w:rsidP="0081089C">
      <w:pPr>
        <w:spacing w:before="120"/>
        <w:jc w:val="both"/>
        <w:rPr>
          <w:rFonts w:ascii="Arial Narrow" w:hAnsi="Arial Narrow" w:cs="Tahoma"/>
          <w:sz w:val="26"/>
          <w:szCs w:val="26"/>
        </w:rPr>
      </w:pPr>
      <w:r w:rsidRPr="00225C61">
        <w:rPr>
          <w:rFonts w:ascii="Arial Narrow" w:hAnsi="Arial Narrow" w:cs="Tahoma"/>
          <w:sz w:val="26"/>
          <w:szCs w:val="26"/>
        </w:rPr>
        <w:t xml:space="preserve">Les renseignements complémentaires d'ordre technique peuvent être obtenus aux heures ouvrables auprès de la </w:t>
      </w:r>
      <w:r w:rsidR="00D56B17" w:rsidRPr="00225C61">
        <w:rPr>
          <w:rFonts w:ascii="Arial Narrow" w:hAnsi="Arial Narrow" w:cs="Tahoma"/>
          <w:sz w:val="26"/>
          <w:szCs w:val="26"/>
        </w:rPr>
        <w:t>Commune d</w:t>
      </w:r>
      <w:r w:rsidR="00660EAC">
        <w:rPr>
          <w:rFonts w:ascii="Arial Narrow" w:hAnsi="Arial Narrow" w:cs="Tahoma"/>
          <w:sz w:val="26"/>
          <w:szCs w:val="26"/>
        </w:rPr>
        <w:t>e LOMIE</w:t>
      </w:r>
      <w:r w:rsidR="00D56B17" w:rsidRPr="00225C61">
        <w:rPr>
          <w:rFonts w:ascii="Arial Narrow" w:hAnsi="Arial Narrow" w:cs="Tahoma"/>
          <w:sz w:val="26"/>
          <w:szCs w:val="26"/>
        </w:rPr>
        <w:t>,</w:t>
      </w:r>
      <w:r w:rsidR="00B339A0" w:rsidRPr="00225C61">
        <w:rPr>
          <w:rFonts w:ascii="Arial Narrow" w:hAnsi="Arial Narrow" w:cs="Tahoma"/>
          <w:sz w:val="26"/>
          <w:szCs w:val="26"/>
        </w:rPr>
        <w:t xml:space="preserve"> Tél : </w:t>
      </w:r>
      <w:r w:rsidR="00660EAC" w:rsidRPr="00D84D31">
        <w:rPr>
          <w:rFonts w:ascii="Arial Narrow" w:hAnsi="Arial Narrow" w:cs="Tahoma"/>
          <w:sz w:val="24"/>
          <w:szCs w:val="24"/>
        </w:rPr>
        <w:t>695 188 198</w:t>
      </w:r>
      <w:r w:rsidR="00D56B17" w:rsidRPr="00225C61">
        <w:rPr>
          <w:rFonts w:ascii="Arial Narrow" w:hAnsi="Arial Narrow" w:cs="Tahoma"/>
          <w:sz w:val="26"/>
          <w:szCs w:val="26"/>
        </w:rPr>
        <w:t>.</w:t>
      </w:r>
    </w:p>
    <w:tbl>
      <w:tblPr>
        <w:tblW w:w="10082" w:type="dxa"/>
        <w:tblInd w:w="38" w:type="dxa"/>
        <w:tblLook w:val="04A0" w:firstRow="1" w:lastRow="0" w:firstColumn="1" w:lastColumn="0" w:noHBand="0" w:noVBand="1"/>
      </w:tblPr>
      <w:tblGrid>
        <w:gridCol w:w="9860"/>
        <w:gridCol w:w="222"/>
      </w:tblGrid>
      <w:tr w:rsidR="005F35D9" w:rsidRPr="00225C61" w:rsidTr="005F35D9">
        <w:tc>
          <w:tcPr>
            <w:tcW w:w="9860" w:type="dxa"/>
          </w:tcPr>
          <w:tbl>
            <w:tblPr>
              <w:tblW w:w="9498" w:type="dxa"/>
              <w:tblLook w:val="04A0" w:firstRow="1" w:lastRow="0" w:firstColumn="1" w:lastColumn="0" w:noHBand="0" w:noVBand="1"/>
            </w:tblPr>
            <w:tblGrid>
              <w:gridCol w:w="3681"/>
              <w:gridCol w:w="1139"/>
              <w:gridCol w:w="4678"/>
            </w:tblGrid>
            <w:tr w:rsidR="005F35D9" w:rsidRPr="00225C61" w:rsidTr="005F35D9">
              <w:tc>
                <w:tcPr>
                  <w:tcW w:w="3681" w:type="dxa"/>
                </w:tcPr>
                <w:p w:rsidR="005F35D9" w:rsidRPr="00225C61" w:rsidRDefault="005F35D9" w:rsidP="0081089C">
                  <w:pPr>
                    <w:rPr>
                      <w:rFonts w:ascii="Arial Narrow" w:hAnsi="Arial Narrow" w:cs="Tahoma"/>
                      <w:b/>
                      <w:sz w:val="26"/>
                      <w:szCs w:val="26"/>
                      <w:u w:val="single"/>
                      <w:lang w:eastAsia="en-US"/>
                    </w:rPr>
                  </w:pPr>
                </w:p>
                <w:p w:rsidR="005F35D9" w:rsidRPr="00225C61" w:rsidRDefault="005F35D9" w:rsidP="0081089C">
                  <w:pPr>
                    <w:rPr>
                      <w:rFonts w:ascii="Arial Narrow" w:hAnsi="Arial Narrow" w:cs="Tahoma"/>
                      <w:b/>
                      <w:sz w:val="26"/>
                      <w:szCs w:val="26"/>
                      <w:u w:val="single"/>
                      <w:lang w:eastAsia="en-US"/>
                    </w:rPr>
                  </w:pPr>
                </w:p>
                <w:p w:rsidR="005F35D9" w:rsidRPr="00225C61" w:rsidRDefault="005F35D9" w:rsidP="0081089C">
                  <w:pPr>
                    <w:rPr>
                      <w:rFonts w:ascii="Arial Narrow" w:hAnsi="Arial Narrow" w:cs="Calibri"/>
                      <w:b/>
                      <w:sz w:val="26"/>
                      <w:szCs w:val="26"/>
                      <w:u w:val="single"/>
                      <w:lang w:eastAsia="en-US"/>
                    </w:rPr>
                  </w:pPr>
                  <w:r w:rsidRPr="00225C61">
                    <w:rPr>
                      <w:rFonts w:ascii="Arial Narrow" w:hAnsi="Arial Narrow" w:cs="Calibri"/>
                      <w:b/>
                      <w:sz w:val="26"/>
                      <w:szCs w:val="26"/>
                      <w:u w:val="single"/>
                      <w:lang w:eastAsia="en-US"/>
                    </w:rPr>
                    <w:t>Ampliations</w:t>
                  </w:r>
                  <w:r w:rsidRPr="00225C61">
                    <w:rPr>
                      <w:rFonts w:ascii="Arial Narrow" w:hAnsi="Arial Narrow" w:cs="Calibri"/>
                      <w:b/>
                      <w:sz w:val="26"/>
                      <w:szCs w:val="26"/>
                      <w:lang w:eastAsia="en-US"/>
                    </w:rPr>
                    <w:t> :</w:t>
                  </w:r>
                </w:p>
                <w:p w:rsidR="005F35D9" w:rsidRPr="00D70039" w:rsidRDefault="00207BE8" w:rsidP="0081089C">
                  <w:pPr>
                    <w:numPr>
                      <w:ilvl w:val="0"/>
                      <w:numId w:val="3"/>
                    </w:numPr>
                    <w:tabs>
                      <w:tab w:val="num" w:pos="426"/>
                    </w:tabs>
                    <w:ind w:left="459" w:hanging="283"/>
                    <w:rPr>
                      <w:rFonts w:ascii="Arial Narrow" w:hAnsi="Arial Narrow" w:cs="Calibri"/>
                      <w:b/>
                      <w:bCs/>
                      <w:sz w:val="22"/>
                      <w:szCs w:val="26"/>
                      <w:lang w:eastAsia="en-US"/>
                    </w:rPr>
                  </w:pPr>
                  <w:r w:rsidRPr="00D70039">
                    <w:rPr>
                      <w:rFonts w:ascii="Arial Narrow" w:hAnsi="Arial Narrow" w:cs="Calibri"/>
                      <w:b/>
                      <w:bCs/>
                      <w:sz w:val="22"/>
                      <w:szCs w:val="26"/>
                      <w:lang w:eastAsia="en-US"/>
                    </w:rPr>
                    <w:t>DDMAP/HN</w:t>
                  </w:r>
                  <w:r w:rsidR="005F35D9" w:rsidRPr="00D70039">
                    <w:rPr>
                      <w:rFonts w:ascii="Arial Narrow" w:hAnsi="Arial Narrow" w:cs="Calibri"/>
                      <w:b/>
                      <w:bCs/>
                      <w:sz w:val="22"/>
                      <w:szCs w:val="26"/>
                      <w:lang w:eastAsia="en-US"/>
                    </w:rPr>
                    <w:t> ;</w:t>
                  </w:r>
                </w:p>
                <w:p w:rsidR="00102584" w:rsidRPr="00D70039" w:rsidRDefault="00102584" w:rsidP="0081089C">
                  <w:pPr>
                    <w:numPr>
                      <w:ilvl w:val="0"/>
                      <w:numId w:val="3"/>
                    </w:numPr>
                    <w:tabs>
                      <w:tab w:val="num" w:pos="426"/>
                    </w:tabs>
                    <w:ind w:left="459" w:hanging="283"/>
                    <w:rPr>
                      <w:rFonts w:ascii="Arial Narrow" w:hAnsi="Arial Narrow" w:cs="Calibri"/>
                      <w:b/>
                      <w:bCs/>
                      <w:sz w:val="22"/>
                      <w:szCs w:val="26"/>
                      <w:lang w:eastAsia="en-US"/>
                    </w:rPr>
                  </w:pPr>
                  <w:r w:rsidRPr="00D70039">
                    <w:rPr>
                      <w:rFonts w:ascii="Arial Narrow" w:hAnsi="Arial Narrow" w:cs="Calibri"/>
                      <w:b/>
                      <w:bCs/>
                      <w:sz w:val="22"/>
                      <w:szCs w:val="26"/>
                      <w:lang w:eastAsia="en-US"/>
                    </w:rPr>
                    <w:t>FEICOM BERTOUA ;</w:t>
                  </w:r>
                </w:p>
                <w:p w:rsidR="00814A89" w:rsidRPr="00D70039" w:rsidRDefault="00814A89" w:rsidP="0081089C">
                  <w:pPr>
                    <w:numPr>
                      <w:ilvl w:val="0"/>
                      <w:numId w:val="3"/>
                    </w:numPr>
                    <w:tabs>
                      <w:tab w:val="num" w:pos="426"/>
                    </w:tabs>
                    <w:ind w:left="459" w:hanging="283"/>
                    <w:rPr>
                      <w:rFonts w:ascii="Arial Narrow" w:hAnsi="Arial Narrow" w:cs="Calibri"/>
                      <w:b/>
                      <w:bCs/>
                      <w:sz w:val="22"/>
                      <w:szCs w:val="26"/>
                      <w:lang w:eastAsia="en-US"/>
                    </w:rPr>
                  </w:pPr>
                  <w:r w:rsidRPr="00D70039">
                    <w:rPr>
                      <w:rFonts w:ascii="Arial Narrow" w:hAnsi="Arial Narrow" w:cs="Calibri"/>
                      <w:b/>
                      <w:bCs/>
                      <w:sz w:val="22"/>
                      <w:szCs w:val="26"/>
                      <w:lang w:eastAsia="en-US"/>
                    </w:rPr>
                    <w:t>SOPECAM ;</w:t>
                  </w:r>
                </w:p>
                <w:p w:rsidR="005F35D9" w:rsidRPr="00D70039" w:rsidRDefault="005F35D9" w:rsidP="0081089C">
                  <w:pPr>
                    <w:numPr>
                      <w:ilvl w:val="0"/>
                      <w:numId w:val="3"/>
                    </w:numPr>
                    <w:tabs>
                      <w:tab w:val="num" w:pos="426"/>
                    </w:tabs>
                    <w:ind w:left="459" w:hanging="283"/>
                    <w:rPr>
                      <w:rFonts w:ascii="Arial Narrow" w:hAnsi="Arial Narrow" w:cs="Calibri"/>
                      <w:b/>
                      <w:bCs/>
                      <w:sz w:val="22"/>
                      <w:szCs w:val="26"/>
                      <w:lang w:eastAsia="en-US"/>
                    </w:rPr>
                  </w:pPr>
                  <w:r w:rsidRPr="00D70039">
                    <w:rPr>
                      <w:rFonts w:ascii="Arial Narrow" w:hAnsi="Arial Narrow" w:cs="Calibri"/>
                      <w:b/>
                      <w:bCs/>
                      <w:sz w:val="22"/>
                      <w:szCs w:val="26"/>
                      <w:lang w:eastAsia="en-US"/>
                    </w:rPr>
                    <w:t>ARMP (pour insertion au JDM) ;</w:t>
                  </w:r>
                </w:p>
                <w:p w:rsidR="005F35D9" w:rsidRPr="00D70039" w:rsidRDefault="00207BE8" w:rsidP="0081089C">
                  <w:pPr>
                    <w:numPr>
                      <w:ilvl w:val="0"/>
                      <w:numId w:val="3"/>
                    </w:numPr>
                    <w:tabs>
                      <w:tab w:val="num" w:pos="426"/>
                    </w:tabs>
                    <w:ind w:left="459" w:hanging="283"/>
                    <w:rPr>
                      <w:rFonts w:ascii="Arial Narrow" w:hAnsi="Arial Narrow" w:cs="Calibri"/>
                      <w:b/>
                      <w:bCs/>
                      <w:sz w:val="22"/>
                      <w:szCs w:val="26"/>
                      <w:lang w:eastAsia="en-US"/>
                    </w:rPr>
                  </w:pPr>
                  <w:proofErr w:type="spellStart"/>
                  <w:r w:rsidRPr="00D70039">
                    <w:rPr>
                      <w:rFonts w:ascii="Arial Narrow" w:hAnsi="Arial Narrow" w:cs="Calibri"/>
                      <w:b/>
                      <w:bCs/>
                      <w:sz w:val="22"/>
                      <w:szCs w:val="26"/>
                      <w:lang w:eastAsia="en-US"/>
                    </w:rPr>
                    <w:t>Pdt</w:t>
                  </w:r>
                  <w:proofErr w:type="spellEnd"/>
                  <w:r w:rsidRPr="00D70039">
                    <w:rPr>
                      <w:rFonts w:ascii="Arial Narrow" w:hAnsi="Arial Narrow" w:cs="Calibri"/>
                      <w:b/>
                      <w:bCs/>
                      <w:sz w:val="22"/>
                      <w:szCs w:val="26"/>
                      <w:lang w:eastAsia="en-US"/>
                    </w:rPr>
                    <w:t>/CIPM-ANG.</w:t>
                  </w:r>
                  <w:r w:rsidR="005F35D9" w:rsidRPr="00D70039">
                    <w:rPr>
                      <w:rFonts w:ascii="Arial Narrow" w:hAnsi="Arial Narrow" w:cs="Calibri"/>
                      <w:b/>
                      <w:bCs/>
                      <w:sz w:val="22"/>
                      <w:szCs w:val="26"/>
                      <w:lang w:eastAsia="en-US"/>
                    </w:rPr>
                    <w:t> ;</w:t>
                  </w:r>
                </w:p>
                <w:p w:rsidR="005F35D9" w:rsidRPr="00D70039" w:rsidRDefault="005F35D9" w:rsidP="0081089C">
                  <w:pPr>
                    <w:numPr>
                      <w:ilvl w:val="0"/>
                      <w:numId w:val="3"/>
                    </w:numPr>
                    <w:tabs>
                      <w:tab w:val="num" w:pos="426"/>
                    </w:tabs>
                    <w:ind w:left="459" w:hanging="283"/>
                    <w:rPr>
                      <w:rFonts w:ascii="Arial Narrow" w:hAnsi="Arial Narrow" w:cs="Calibri"/>
                      <w:b/>
                      <w:bCs/>
                      <w:sz w:val="22"/>
                      <w:szCs w:val="26"/>
                      <w:lang w:eastAsia="en-US"/>
                    </w:rPr>
                  </w:pPr>
                  <w:proofErr w:type="spellStart"/>
                  <w:r w:rsidRPr="00D70039">
                    <w:rPr>
                      <w:rFonts w:ascii="Arial Narrow" w:hAnsi="Arial Narrow" w:cs="Calibri"/>
                      <w:b/>
                      <w:bCs/>
                      <w:sz w:val="22"/>
                      <w:szCs w:val="26"/>
                      <w:lang w:eastAsia="en-US"/>
                    </w:rPr>
                    <w:t>Sce</w:t>
                  </w:r>
                  <w:proofErr w:type="spellEnd"/>
                  <w:r w:rsidRPr="00D70039">
                    <w:rPr>
                      <w:rFonts w:ascii="Arial Narrow" w:hAnsi="Arial Narrow" w:cs="Calibri"/>
                      <w:b/>
                      <w:bCs/>
                      <w:sz w:val="22"/>
                      <w:szCs w:val="26"/>
                      <w:lang w:eastAsia="en-US"/>
                    </w:rPr>
                    <w:t xml:space="preserve"> /PM ;</w:t>
                  </w:r>
                </w:p>
                <w:p w:rsidR="005F35D9" w:rsidRPr="00D70039" w:rsidRDefault="005F35D9" w:rsidP="0081089C">
                  <w:pPr>
                    <w:numPr>
                      <w:ilvl w:val="0"/>
                      <w:numId w:val="3"/>
                    </w:numPr>
                    <w:tabs>
                      <w:tab w:val="num" w:pos="426"/>
                    </w:tabs>
                    <w:ind w:left="459" w:hanging="283"/>
                    <w:rPr>
                      <w:rFonts w:ascii="Arial Narrow" w:hAnsi="Arial Narrow" w:cs="Calibri"/>
                      <w:b/>
                      <w:bCs/>
                      <w:sz w:val="22"/>
                      <w:szCs w:val="26"/>
                      <w:lang w:eastAsia="en-US"/>
                    </w:rPr>
                  </w:pPr>
                  <w:r w:rsidRPr="00D70039">
                    <w:rPr>
                      <w:rFonts w:ascii="Arial Narrow" w:hAnsi="Arial Narrow" w:cs="Calibri"/>
                      <w:b/>
                      <w:bCs/>
                      <w:sz w:val="22"/>
                      <w:szCs w:val="26"/>
                      <w:lang w:eastAsia="en-US"/>
                    </w:rPr>
                    <w:t>Affichage ;</w:t>
                  </w:r>
                </w:p>
                <w:p w:rsidR="005F35D9" w:rsidRPr="00225C61" w:rsidRDefault="005F35D9" w:rsidP="0081089C">
                  <w:pPr>
                    <w:numPr>
                      <w:ilvl w:val="0"/>
                      <w:numId w:val="3"/>
                    </w:numPr>
                    <w:tabs>
                      <w:tab w:val="num" w:pos="426"/>
                    </w:tabs>
                    <w:ind w:left="459" w:hanging="283"/>
                    <w:rPr>
                      <w:rFonts w:ascii="Arial Narrow" w:hAnsi="Arial Narrow" w:cs="Tahoma"/>
                      <w:bCs/>
                      <w:sz w:val="26"/>
                      <w:szCs w:val="26"/>
                      <w:lang w:eastAsia="en-US"/>
                    </w:rPr>
                  </w:pPr>
                  <w:r w:rsidRPr="00D70039">
                    <w:rPr>
                      <w:rFonts w:ascii="Arial Narrow" w:hAnsi="Arial Narrow" w:cs="Calibri"/>
                      <w:b/>
                      <w:bCs/>
                      <w:sz w:val="22"/>
                      <w:szCs w:val="26"/>
                      <w:lang w:eastAsia="en-US"/>
                    </w:rPr>
                    <w:t>Chrono/archives</w:t>
                  </w:r>
                  <w:r w:rsidRPr="00D70039">
                    <w:rPr>
                      <w:rFonts w:ascii="Arial Narrow" w:hAnsi="Arial Narrow" w:cs="Calibri"/>
                      <w:bCs/>
                      <w:sz w:val="32"/>
                      <w:szCs w:val="26"/>
                      <w:lang w:eastAsia="en-US"/>
                    </w:rPr>
                    <w:t>.</w:t>
                  </w:r>
                </w:p>
              </w:tc>
              <w:tc>
                <w:tcPr>
                  <w:tcW w:w="1139" w:type="dxa"/>
                </w:tcPr>
                <w:p w:rsidR="005F35D9" w:rsidRPr="00225C61" w:rsidRDefault="005F35D9" w:rsidP="0081089C">
                  <w:pPr>
                    <w:rPr>
                      <w:rFonts w:ascii="Arial Narrow" w:hAnsi="Arial Narrow" w:cs="Tahoma"/>
                      <w:b/>
                      <w:sz w:val="26"/>
                      <w:szCs w:val="26"/>
                      <w:u w:val="single"/>
                      <w:lang w:eastAsia="en-US"/>
                    </w:rPr>
                  </w:pPr>
                </w:p>
              </w:tc>
              <w:tc>
                <w:tcPr>
                  <w:tcW w:w="4678" w:type="dxa"/>
                  <w:vAlign w:val="center"/>
                </w:tcPr>
                <w:p w:rsidR="005F35D9" w:rsidRPr="00225C61" w:rsidRDefault="00660EAC" w:rsidP="0081089C">
                  <w:pPr>
                    <w:pStyle w:val="Titre10"/>
                    <w:jc w:val="left"/>
                    <w:rPr>
                      <w:rFonts w:ascii="Arial Narrow" w:hAnsi="Arial Narrow" w:cs="Tahoma"/>
                      <w:i w:val="0"/>
                      <w:sz w:val="26"/>
                      <w:szCs w:val="26"/>
                      <w:lang w:eastAsia="en-US"/>
                    </w:rPr>
                  </w:pPr>
                  <w:r>
                    <w:rPr>
                      <w:rFonts w:ascii="Arial Narrow" w:hAnsi="Arial Narrow" w:cs="Tahoma"/>
                      <w:i w:val="0"/>
                      <w:sz w:val="26"/>
                      <w:szCs w:val="26"/>
                      <w:lang w:eastAsia="en-US"/>
                    </w:rPr>
                    <w:t>LOMIE, le</w:t>
                  </w:r>
                  <w:r>
                    <w:rPr>
                      <w:rFonts w:ascii="Arial Narrow" w:hAnsi="Arial Narrow" w:cs="Tahoma"/>
                      <w:sz w:val="26"/>
                      <w:szCs w:val="26"/>
                    </w:rPr>
                    <w:t>__________</w:t>
                  </w:r>
                  <w:r w:rsidR="00102584" w:rsidRPr="00225C61">
                    <w:rPr>
                      <w:rFonts w:ascii="Arial Narrow" w:hAnsi="Arial Narrow" w:cs="Tahoma"/>
                      <w:sz w:val="26"/>
                      <w:szCs w:val="26"/>
                    </w:rPr>
                    <w:t>/_______</w:t>
                  </w:r>
                  <w:r w:rsidR="00B339A0" w:rsidRPr="00225C61">
                    <w:rPr>
                      <w:rFonts w:ascii="Arial Narrow" w:hAnsi="Arial Narrow" w:cs="Tahoma"/>
                      <w:sz w:val="26"/>
                      <w:szCs w:val="26"/>
                    </w:rPr>
                    <w:t>/20</w:t>
                  </w:r>
                  <w:r w:rsidR="00D56B17" w:rsidRPr="00225C61">
                    <w:rPr>
                      <w:rFonts w:ascii="Arial Narrow" w:hAnsi="Arial Narrow" w:cs="Tahoma"/>
                      <w:sz w:val="26"/>
                      <w:szCs w:val="26"/>
                    </w:rPr>
                    <w:t>2</w:t>
                  </w:r>
                  <w:r w:rsidR="007117C8">
                    <w:rPr>
                      <w:rFonts w:ascii="Arial Narrow" w:hAnsi="Arial Narrow" w:cs="Tahoma"/>
                      <w:sz w:val="26"/>
                      <w:szCs w:val="26"/>
                    </w:rPr>
                    <w:t>2</w:t>
                  </w:r>
                </w:p>
                <w:p w:rsidR="005F35D9" w:rsidRPr="00225C61" w:rsidRDefault="00D56B17" w:rsidP="0081089C">
                  <w:pPr>
                    <w:jc w:val="center"/>
                    <w:rPr>
                      <w:rFonts w:ascii="Arial Narrow" w:hAnsi="Arial Narrow"/>
                      <w:sz w:val="26"/>
                      <w:szCs w:val="26"/>
                      <w:lang w:eastAsia="en-US"/>
                    </w:rPr>
                  </w:pPr>
                  <w:r w:rsidRPr="00225C61">
                    <w:rPr>
                      <w:rFonts w:ascii="Arial Narrow" w:hAnsi="Arial Narrow"/>
                      <w:sz w:val="26"/>
                      <w:szCs w:val="26"/>
                      <w:lang w:eastAsia="en-US"/>
                    </w:rPr>
                    <w:t>LE  MAIRE</w:t>
                  </w:r>
                </w:p>
                <w:p w:rsidR="005F35D9" w:rsidRPr="00225C61" w:rsidRDefault="005F35D9" w:rsidP="0081089C">
                  <w:pPr>
                    <w:jc w:val="center"/>
                    <w:rPr>
                      <w:rFonts w:ascii="Arial Narrow" w:hAnsi="Arial Narrow"/>
                      <w:sz w:val="26"/>
                      <w:szCs w:val="26"/>
                      <w:lang w:eastAsia="en-US"/>
                    </w:rPr>
                  </w:pPr>
                  <w:r w:rsidRPr="00225C61">
                    <w:rPr>
                      <w:rFonts w:ascii="Arial Narrow" w:hAnsi="Arial Narrow"/>
                      <w:sz w:val="26"/>
                      <w:szCs w:val="26"/>
                      <w:lang w:eastAsia="en-US"/>
                    </w:rPr>
                    <w:t>Autorité Contractante</w:t>
                  </w:r>
                </w:p>
                <w:p w:rsidR="005F35D9" w:rsidRPr="00225C61" w:rsidRDefault="005F35D9" w:rsidP="0081089C">
                  <w:pPr>
                    <w:jc w:val="center"/>
                    <w:rPr>
                      <w:rFonts w:ascii="Arial Narrow" w:hAnsi="Arial Narrow"/>
                      <w:sz w:val="26"/>
                      <w:szCs w:val="26"/>
                      <w:lang w:eastAsia="en-US"/>
                    </w:rPr>
                  </w:pPr>
                </w:p>
                <w:p w:rsidR="005F35D9" w:rsidRPr="00225C61" w:rsidRDefault="005F35D9" w:rsidP="0081089C">
                  <w:pPr>
                    <w:jc w:val="center"/>
                    <w:rPr>
                      <w:rFonts w:ascii="Arial Narrow" w:hAnsi="Arial Narrow"/>
                      <w:sz w:val="26"/>
                      <w:szCs w:val="26"/>
                      <w:lang w:eastAsia="en-US"/>
                    </w:rPr>
                  </w:pPr>
                </w:p>
                <w:p w:rsidR="005F35D9" w:rsidRPr="00225C61" w:rsidRDefault="005F35D9" w:rsidP="0081089C">
                  <w:pPr>
                    <w:jc w:val="center"/>
                    <w:rPr>
                      <w:rFonts w:ascii="Arial Narrow" w:hAnsi="Arial Narrow"/>
                      <w:sz w:val="26"/>
                      <w:szCs w:val="26"/>
                      <w:lang w:eastAsia="en-US"/>
                    </w:rPr>
                  </w:pPr>
                </w:p>
                <w:p w:rsidR="00C5102D" w:rsidRPr="00225C61" w:rsidRDefault="00C5102D" w:rsidP="0081089C">
                  <w:pPr>
                    <w:jc w:val="center"/>
                    <w:rPr>
                      <w:rFonts w:ascii="Arial Narrow" w:hAnsi="Arial Narrow"/>
                      <w:sz w:val="26"/>
                      <w:szCs w:val="26"/>
                      <w:lang w:eastAsia="en-US"/>
                    </w:rPr>
                  </w:pPr>
                </w:p>
                <w:p w:rsidR="00B339A0" w:rsidRPr="00225C61" w:rsidRDefault="00B339A0" w:rsidP="0081089C">
                  <w:pPr>
                    <w:jc w:val="center"/>
                    <w:rPr>
                      <w:rFonts w:ascii="Arial Narrow" w:hAnsi="Arial Narrow"/>
                      <w:sz w:val="26"/>
                      <w:szCs w:val="26"/>
                      <w:lang w:eastAsia="en-US"/>
                    </w:rPr>
                  </w:pPr>
                </w:p>
                <w:p w:rsidR="005F35D9" w:rsidRPr="00225C61" w:rsidRDefault="005F35D9" w:rsidP="0081089C">
                  <w:pPr>
                    <w:jc w:val="center"/>
                    <w:rPr>
                      <w:rFonts w:ascii="Arial Narrow" w:hAnsi="Arial Narrow"/>
                      <w:sz w:val="26"/>
                      <w:szCs w:val="26"/>
                    </w:rPr>
                  </w:pPr>
                </w:p>
                <w:p w:rsidR="005F35D9" w:rsidRPr="00225C61" w:rsidRDefault="005F35D9" w:rsidP="0081089C">
                  <w:pPr>
                    <w:jc w:val="center"/>
                    <w:rPr>
                      <w:rFonts w:ascii="Arial Narrow" w:hAnsi="Arial Narrow"/>
                      <w:b/>
                      <w:i/>
                      <w:sz w:val="26"/>
                      <w:szCs w:val="26"/>
                    </w:rPr>
                  </w:pPr>
                </w:p>
              </w:tc>
            </w:tr>
          </w:tbl>
          <w:p w:rsidR="005F35D9" w:rsidRPr="00225C61" w:rsidRDefault="005F35D9" w:rsidP="0081089C">
            <w:pPr>
              <w:rPr>
                <w:rFonts w:ascii="Arial Narrow" w:hAnsi="Arial Narrow" w:cs="Tahoma"/>
                <w:i/>
                <w:sz w:val="26"/>
                <w:szCs w:val="26"/>
                <w:lang w:eastAsia="en-US"/>
              </w:rPr>
            </w:pPr>
          </w:p>
        </w:tc>
        <w:tc>
          <w:tcPr>
            <w:tcW w:w="222" w:type="dxa"/>
          </w:tcPr>
          <w:p w:rsidR="005F35D9" w:rsidRPr="00225C61" w:rsidRDefault="005F35D9" w:rsidP="0081089C">
            <w:pPr>
              <w:jc w:val="center"/>
              <w:rPr>
                <w:rFonts w:ascii="Arial Narrow" w:hAnsi="Arial Narrow" w:cs="Tahoma"/>
                <w:i/>
                <w:sz w:val="26"/>
                <w:szCs w:val="26"/>
                <w:lang w:eastAsia="en-US"/>
              </w:rPr>
            </w:pPr>
          </w:p>
        </w:tc>
      </w:tr>
    </w:tbl>
    <w:p w:rsidR="009D4790" w:rsidRPr="00225C61" w:rsidRDefault="009D4790" w:rsidP="00101D0A">
      <w:pPr>
        <w:rPr>
          <w:rFonts w:ascii="Arial Narrow" w:hAnsi="Arial Narrow"/>
          <w:sz w:val="26"/>
          <w:szCs w:val="26"/>
        </w:rPr>
      </w:pPr>
    </w:p>
    <w:tbl>
      <w:tblPr>
        <w:tblpPr w:leftFromText="141" w:rightFromText="141" w:vertAnchor="text" w:horzAnchor="margin" w:tblpY="64"/>
        <w:tblW w:w="9655" w:type="dxa"/>
        <w:tblLook w:val="04A0" w:firstRow="1" w:lastRow="0" w:firstColumn="1" w:lastColumn="0" w:noHBand="0" w:noVBand="1"/>
      </w:tblPr>
      <w:tblGrid>
        <w:gridCol w:w="3530"/>
        <w:gridCol w:w="2811"/>
        <w:gridCol w:w="3314"/>
      </w:tblGrid>
      <w:tr w:rsidR="004A5B83" w:rsidRPr="0081089C" w:rsidTr="0081089C">
        <w:trPr>
          <w:trHeight w:val="1291"/>
        </w:trPr>
        <w:tc>
          <w:tcPr>
            <w:tcW w:w="3530" w:type="dxa"/>
          </w:tcPr>
          <w:p w:rsidR="004A5B83" w:rsidRPr="00225C61" w:rsidRDefault="004A5B83" w:rsidP="00E036EC">
            <w:pPr>
              <w:jc w:val="center"/>
              <w:rPr>
                <w:rFonts w:ascii="Arial Narrow" w:hAnsi="Arial Narrow" w:cs="Arial"/>
                <w:b/>
              </w:rPr>
            </w:pPr>
            <w:r w:rsidRPr="00225C61">
              <w:rPr>
                <w:rFonts w:ascii="Arial Narrow" w:hAnsi="Arial Narrow" w:cs="Arial"/>
                <w:b/>
              </w:rPr>
              <w:lastRenderedPageBreak/>
              <w:t>REPUBLIQUE DU CAMEROUN</w:t>
            </w:r>
          </w:p>
          <w:p w:rsidR="004A5B83" w:rsidRPr="00225C61" w:rsidRDefault="004A5B83" w:rsidP="00E036EC">
            <w:pPr>
              <w:jc w:val="center"/>
              <w:rPr>
                <w:rFonts w:ascii="Arial Narrow" w:hAnsi="Arial Narrow" w:cs="Arial"/>
                <w:b/>
              </w:rPr>
            </w:pPr>
            <w:r w:rsidRPr="00225C61">
              <w:rPr>
                <w:rFonts w:ascii="Arial Narrow" w:hAnsi="Arial Narrow" w:cs="Arial"/>
                <w:b/>
              </w:rPr>
              <w:t>Paix – Travail – Patrie</w:t>
            </w:r>
          </w:p>
          <w:p w:rsidR="004A5B83" w:rsidRPr="00225C61" w:rsidRDefault="004A5B83" w:rsidP="00E036EC">
            <w:pPr>
              <w:jc w:val="center"/>
              <w:rPr>
                <w:rFonts w:ascii="Arial Narrow" w:hAnsi="Arial Narrow" w:cs="Arial"/>
                <w:b/>
              </w:rPr>
            </w:pPr>
            <w:r w:rsidRPr="00225C61">
              <w:rPr>
                <w:rFonts w:ascii="Arial Narrow" w:hAnsi="Arial Narrow" w:cs="Arial"/>
                <w:b/>
              </w:rPr>
              <w:t>******</w:t>
            </w:r>
          </w:p>
          <w:p w:rsidR="004A5B83" w:rsidRPr="00225C61" w:rsidRDefault="004A5B83" w:rsidP="00E036EC">
            <w:pPr>
              <w:jc w:val="center"/>
              <w:rPr>
                <w:rFonts w:ascii="Arial Narrow" w:hAnsi="Arial Narrow" w:cs="Arial"/>
                <w:b/>
              </w:rPr>
            </w:pPr>
            <w:r w:rsidRPr="00225C61">
              <w:rPr>
                <w:rFonts w:ascii="Arial Narrow" w:hAnsi="Arial Narrow" w:cs="Arial"/>
                <w:b/>
              </w:rPr>
              <w:t>REGION DU L’EST</w:t>
            </w:r>
          </w:p>
          <w:p w:rsidR="004A5B83" w:rsidRPr="00225C61" w:rsidRDefault="004A5B83" w:rsidP="00E036EC">
            <w:pPr>
              <w:jc w:val="center"/>
              <w:rPr>
                <w:rFonts w:ascii="Arial Narrow" w:hAnsi="Arial Narrow" w:cs="Arial"/>
                <w:b/>
              </w:rPr>
            </w:pPr>
            <w:r w:rsidRPr="00225C61">
              <w:rPr>
                <w:rFonts w:ascii="Arial Narrow" w:hAnsi="Arial Narrow" w:cs="Arial"/>
                <w:b/>
              </w:rPr>
              <w:t>********</w:t>
            </w:r>
          </w:p>
          <w:p w:rsidR="004A5B83" w:rsidRPr="00225C61" w:rsidRDefault="004A5B83" w:rsidP="00E036EC">
            <w:pPr>
              <w:jc w:val="center"/>
              <w:rPr>
                <w:rFonts w:ascii="Arial Narrow" w:hAnsi="Arial Narrow" w:cs="Arial"/>
                <w:b/>
              </w:rPr>
            </w:pPr>
            <w:r w:rsidRPr="00225C61">
              <w:rPr>
                <w:rFonts w:ascii="Arial Narrow" w:hAnsi="Arial Narrow" w:cs="Arial"/>
                <w:b/>
              </w:rPr>
              <w:t>DEPARTEMENT  DU  HAUT NYONG</w:t>
            </w:r>
          </w:p>
          <w:p w:rsidR="004A5B83" w:rsidRPr="00225C61" w:rsidRDefault="004A5B83" w:rsidP="00E036EC">
            <w:pPr>
              <w:jc w:val="center"/>
              <w:rPr>
                <w:rFonts w:ascii="Arial Narrow" w:hAnsi="Arial Narrow" w:cs="Arial"/>
                <w:b/>
              </w:rPr>
            </w:pPr>
            <w:r w:rsidRPr="00225C61">
              <w:rPr>
                <w:rFonts w:ascii="Arial Narrow" w:hAnsi="Arial Narrow" w:cs="Arial"/>
                <w:b/>
              </w:rPr>
              <w:t>************</w:t>
            </w:r>
          </w:p>
          <w:p w:rsidR="004A5B83" w:rsidRPr="00225C61" w:rsidRDefault="004A5B83" w:rsidP="00E036EC">
            <w:pPr>
              <w:jc w:val="center"/>
              <w:rPr>
                <w:rFonts w:ascii="Arial Narrow" w:hAnsi="Arial Narrow" w:cs="Arial"/>
                <w:b/>
              </w:rPr>
            </w:pPr>
            <w:r w:rsidRPr="00225C61">
              <w:rPr>
                <w:rFonts w:ascii="Arial Narrow" w:hAnsi="Arial Narrow" w:cs="Arial"/>
                <w:b/>
              </w:rPr>
              <w:t>COMMUNE  D</w:t>
            </w:r>
            <w:r w:rsidR="0081089C">
              <w:rPr>
                <w:rFonts w:ascii="Arial Narrow" w:hAnsi="Arial Narrow" w:cs="Arial"/>
                <w:b/>
              </w:rPr>
              <w:t>E LOMIE</w:t>
            </w:r>
          </w:p>
          <w:p w:rsidR="004A5B83" w:rsidRPr="00225C61" w:rsidRDefault="004A5B83" w:rsidP="00E036EC">
            <w:pPr>
              <w:jc w:val="center"/>
              <w:rPr>
                <w:rFonts w:ascii="Arial Narrow" w:hAnsi="Arial Narrow" w:cs="Arial"/>
                <w:b/>
              </w:rPr>
            </w:pPr>
            <w:r w:rsidRPr="00225C61">
              <w:rPr>
                <w:rFonts w:ascii="Arial Narrow" w:hAnsi="Arial Narrow" w:cs="Arial"/>
                <w:b/>
              </w:rPr>
              <w:t>************</w:t>
            </w:r>
          </w:p>
        </w:tc>
        <w:tc>
          <w:tcPr>
            <w:tcW w:w="2811" w:type="dxa"/>
          </w:tcPr>
          <w:p w:rsidR="004A5B83" w:rsidRPr="00225C61" w:rsidRDefault="0081089C" w:rsidP="0081089C">
            <w:pPr>
              <w:jc w:val="center"/>
              <w:rPr>
                <w:rFonts w:ascii="Arial Narrow" w:hAnsi="Arial Narrow" w:cs="Calibri"/>
              </w:rPr>
            </w:pPr>
            <w:r w:rsidRPr="00D84D31">
              <w:rPr>
                <w:rFonts w:ascii="Arial Narrow" w:hAnsi="Arial Narrow" w:cs="Calibri"/>
                <w:noProof/>
              </w:rPr>
              <w:drawing>
                <wp:inline distT="0" distB="0" distL="0" distR="0" wp14:anchorId="5DCD7227" wp14:editId="2DA134E2">
                  <wp:extent cx="1186815" cy="1216025"/>
                  <wp:effectExtent l="19050" t="0" r="0" b="0"/>
                  <wp:docPr id="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p w:rsidR="004A5B83" w:rsidRPr="00225C61" w:rsidRDefault="004A5B83" w:rsidP="0081089C">
            <w:pPr>
              <w:jc w:val="center"/>
              <w:rPr>
                <w:rFonts w:ascii="Arial Narrow" w:hAnsi="Arial Narrow" w:cs="Calibri"/>
              </w:rPr>
            </w:pPr>
          </w:p>
        </w:tc>
        <w:tc>
          <w:tcPr>
            <w:tcW w:w="3314" w:type="dxa"/>
          </w:tcPr>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REPUBLIC OF CAMEROON</w:t>
            </w:r>
          </w:p>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Peace –Work – Fatherland</w:t>
            </w:r>
          </w:p>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w:t>
            </w:r>
          </w:p>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EAST REGION</w:t>
            </w:r>
          </w:p>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w:t>
            </w:r>
          </w:p>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UPPER NYONG DIVISIONAL</w:t>
            </w:r>
          </w:p>
          <w:p w:rsidR="004A5B83" w:rsidRPr="00225C61" w:rsidRDefault="004A5B83" w:rsidP="00E036EC">
            <w:pPr>
              <w:jc w:val="center"/>
              <w:rPr>
                <w:rFonts w:ascii="Arial Narrow" w:hAnsi="Arial Narrow" w:cs="Arial"/>
                <w:b/>
                <w:lang w:val="en-US"/>
              </w:rPr>
            </w:pPr>
            <w:r w:rsidRPr="00225C61">
              <w:rPr>
                <w:rFonts w:ascii="Arial Narrow" w:hAnsi="Arial Narrow" w:cs="Arial"/>
                <w:b/>
                <w:lang w:val="en-US"/>
              </w:rPr>
              <w:t>************</w:t>
            </w:r>
          </w:p>
          <w:p w:rsidR="004A5B83" w:rsidRPr="0081089C" w:rsidRDefault="0081089C" w:rsidP="00E036EC">
            <w:pPr>
              <w:jc w:val="center"/>
              <w:rPr>
                <w:rFonts w:ascii="Arial Narrow" w:hAnsi="Arial Narrow" w:cs="Arial"/>
                <w:b/>
                <w:lang w:val="en-US"/>
              </w:rPr>
            </w:pPr>
            <w:r w:rsidRPr="0081089C">
              <w:rPr>
                <w:rFonts w:ascii="Arial Narrow" w:hAnsi="Arial Narrow" w:cs="Arial"/>
                <w:b/>
                <w:lang w:val="en-US"/>
              </w:rPr>
              <w:t>LOMIE</w:t>
            </w:r>
            <w:r w:rsidR="004A5B83" w:rsidRPr="0081089C">
              <w:rPr>
                <w:rFonts w:ascii="Arial Narrow" w:hAnsi="Arial Narrow" w:cs="Arial"/>
                <w:b/>
                <w:lang w:val="en-US"/>
              </w:rPr>
              <w:t xml:space="preserve">  COUNCIL</w:t>
            </w:r>
          </w:p>
          <w:p w:rsidR="004A5B83" w:rsidRPr="0081089C" w:rsidRDefault="004A5B83" w:rsidP="00E036EC">
            <w:pPr>
              <w:jc w:val="center"/>
              <w:rPr>
                <w:rFonts w:ascii="Arial Narrow" w:hAnsi="Arial Narrow" w:cs="Arial"/>
                <w:b/>
                <w:lang w:val="en-US"/>
              </w:rPr>
            </w:pPr>
            <w:r w:rsidRPr="0081089C">
              <w:rPr>
                <w:rFonts w:ascii="Arial Narrow" w:hAnsi="Arial Narrow" w:cs="Arial"/>
                <w:b/>
                <w:lang w:val="en-US"/>
              </w:rPr>
              <w:t>************</w:t>
            </w:r>
          </w:p>
          <w:p w:rsidR="004A5B83" w:rsidRPr="00225C61" w:rsidRDefault="004A5B83" w:rsidP="00E036EC">
            <w:pPr>
              <w:jc w:val="center"/>
              <w:rPr>
                <w:rFonts w:ascii="Arial Narrow" w:hAnsi="Arial Narrow" w:cs="Calibri"/>
                <w:lang w:val="en-US"/>
              </w:rPr>
            </w:pPr>
          </w:p>
        </w:tc>
      </w:tr>
    </w:tbl>
    <w:p w:rsidR="00993323" w:rsidRPr="00225C61" w:rsidRDefault="00192AF8" w:rsidP="00192AF8">
      <w:pPr>
        <w:jc w:val="both"/>
        <w:rPr>
          <w:rFonts w:ascii="Arial Narrow" w:hAnsi="Arial Narrow" w:cs="Calibri"/>
          <w:b/>
          <w:i/>
          <w:sz w:val="26"/>
          <w:szCs w:val="26"/>
          <w:lang w:val="en-GB"/>
        </w:rPr>
      </w:pPr>
      <w:r w:rsidRPr="00225C61">
        <w:rPr>
          <w:rFonts w:ascii="Arial Narrow" w:hAnsi="Arial Narrow" w:cs="Calibri"/>
          <w:b/>
          <w:i/>
          <w:sz w:val="26"/>
          <w:szCs w:val="26"/>
          <w:lang w:val="en-GB"/>
        </w:rPr>
        <w:t xml:space="preserve">                                  </w:t>
      </w:r>
      <w:r w:rsidR="00993323" w:rsidRPr="00225C61">
        <w:rPr>
          <w:rFonts w:ascii="Arial Narrow" w:hAnsi="Arial Narrow" w:cs="Calibri"/>
          <w:b/>
          <w:i/>
          <w:sz w:val="26"/>
          <w:szCs w:val="26"/>
          <w:lang w:val="en-GB"/>
        </w:rPr>
        <w:t xml:space="preserve">OPEN NATIONAL INVITATION TO TENDER </w:t>
      </w:r>
    </w:p>
    <w:p w:rsidR="00993323" w:rsidRPr="003E56CA" w:rsidRDefault="00993323" w:rsidP="00192AF8">
      <w:pPr>
        <w:jc w:val="both"/>
        <w:rPr>
          <w:rFonts w:ascii="Arial Narrow" w:hAnsi="Arial Narrow" w:cs="Calibri"/>
          <w:b/>
          <w:bCs/>
          <w:i/>
          <w:sz w:val="26"/>
          <w:szCs w:val="26"/>
          <w:lang w:val="en-US"/>
        </w:rPr>
      </w:pPr>
      <w:r w:rsidRPr="00225C61">
        <w:rPr>
          <w:rFonts w:ascii="Arial Narrow" w:hAnsi="Arial Narrow" w:cs="Calibri"/>
          <w:b/>
          <w:i/>
          <w:sz w:val="26"/>
          <w:szCs w:val="26"/>
          <w:lang w:val="en-GB"/>
        </w:rPr>
        <w:t xml:space="preserve">N° </w:t>
      </w:r>
      <w:r w:rsidR="00594751" w:rsidRPr="003E56CA">
        <w:rPr>
          <w:rFonts w:ascii="Arial Narrow" w:hAnsi="Arial Narrow" w:cs="Calibri"/>
          <w:b/>
          <w:i/>
          <w:sz w:val="26"/>
          <w:szCs w:val="26"/>
          <w:lang w:val="en-GB"/>
        </w:rPr>
        <w:t>______</w:t>
      </w:r>
      <w:r w:rsidR="00D15B2A" w:rsidRPr="003E56CA">
        <w:rPr>
          <w:rFonts w:ascii="Arial Narrow" w:hAnsi="Arial Narrow" w:cs="Calibri"/>
          <w:b/>
          <w:i/>
          <w:sz w:val="26"/>
          <w:szCs w:val="26"/>
          <w:lang w:val="en-GB"/>
        </w:rPr>
        <w:t>/ONIT/</w:t>
      </w:r>
      <w:r w:rsidRPr="003E56CA">
        <w:rPr>
          <w:rFonts w:ascii="Arial Narrow" w:hAnsi="Arial Narrow" w:cs="Calibri"/>
          <w:b/>
          <w:i/>
          <w:sz w:val="26"/>
          <w:szCs w:val="26"/>
          <w:lang w:val="en-GB"/>
        </w:rPr>
        <w:t>C</w:t>
      </w:r>
      <w:r w:rsidR="003E56CA" w:rsidRPr="003E56CA">
        <w:rPr>
          <w:rFonts w:ascii="Arial Narrow" w:hAnsi="Arial Narrow" w:cs="Calibri"/>
          <w:b/>
          <w:i/>
          <w:sz w:val="26"/>
          <w:szCs w:val="26"/>
          <w:lang w:val="en-GB"/>
        </w:rPr>
        <w:t>.LIE</w:t>
      </w:r>
      <w:r w:rsidR="00D15B2A" w:rsidRPr="003E56CA">
        <w:rPr>
          <w:rFonts w:ascii="Arial Narrow" w:hAnsi="Arial Narrow" w:cs="Calibri"/>
          <w:b/>
          <w:i/>
          <w:sz w:val="26"/>
          <w:szCs w:val="26"/>
          <w:lang w:val="en-GB"/>
        </w:rPr>
        <w:t>.</w:t>
      </w:r>
      <w:r w:rsidRPr="003E56CA">
        <w:rPr>
          <w:rFonts w:ascii="Arial Narrow" w:hAnsi="Arial Narrow" w:cs="Calibri"/>
          <w:b/>
          <w:i/>
          <w:sz w:val="26"/>
          <w:szCs w:val="26"/>
          <w:lang w:val="en-GB"/>
        </w:rPr>
        <w:t>/DTB/</w:t>
      </w:r>
      <w:r w:rsidR="0081089C" w:rsidRPr="003E56CA">
        <w:rPr>
          <w:rFonts w:ascii="Arial Narrow" w:hAnsi="Arial Narrow" w:cs="Calibri"/>
          <w:b/>
          <w:i/>
          <w:sz w:val="26"/>
          <w:szCs w:val="26"/>
          <w:lang w:val="en-GB"/>
        </w:rPr>
        <w:t>LOMIE</w:t>
      </w:r>
      <w:r w:rsidR="00F349F9" w:rsidRPr="003E56CA">
        <w:rPr>
          <w:rFonts w:ascii="Arial Narrow" w:hAnsi="Arial Narrow" w:cs="Calibri"/>
          <w:b/>
          <w:i/>
          <w:sz w:val="26"/>
          <w:szCs w:val="26"/>
          <w:lang w:val="en-GB"/>
        </w:rPr>
        <w:t xml:space="preserve"> COUNCIL/</w:t>
      </w:r>
      <w:r w:rsidR="007117C8">
        <w:rPr>
          <w:rFonts w:ascii="Arial Narrow" w:hAnsi="Arial Narrow" w:cs="Calibri"/>
          <w:b/>
          <w:i/>
          <w:sz w:val="26"/>
          <w:szCs w:val="26"/>
          <w:lang w:val="en-GB"/>
        </w:rPr>
        <w:t>UPPER NYONG DIVISION/2022</w:t>
      </w:r>
      <w:r w:rsidRPr="003E56CA">
        <w:rPr>
          <w:rFonts w:ascii="Arial Narrow" w:hAnsi="Arial Narrow" w:cs="Calibri"/>
          <w:b/>
          <w:bCs/>
          <w:i/>
          <w:sz w:val="26"/>
          <w:szCs w:val="26"/>
          <w:lang w:val="en-US"/>
        </w:rPr>
        <w:t xml:space="preserve"> OF THE</w:t>
      </w:r>
      <w:r w:rsidR="007D256E" w:rsidRPr="003E56CA">
        <w:rPr>
          <w:rFonts w:ascii="Arial Narrow" w:hAnsi="Arial Narrow" w:cs="Calibri"/>
          <w:b/>
          <w:bCs/>
          <w:i/>
          <w:sz w:val="26"/>
          <w:szCs w:val="26"/>
          <w:lang w:val="en-US"/>
        </w:rPr>
        <w:t>__________/_______</w:t>
      </w:r>
      <w:r w:rsidRPr="003E56CA">
        <w:rPr>
          <w:rFonts w:ascii="Arial Narrow" w:hAnsi="Arial Narrow" w:cs="Calibri"/>
          <w:i/>
          <w:sz w:val="26"/>
          <w:szCs w:val="26"/>
          <w:lang w:val="en-GB"/>
        </w:rPr>
        <w:t xml:space="preserve"> </w:t>
      </w:r>
      <w:r w:rsidRPr="003E56CA">
        <w:rPr>
          <w:rFonts w:ascii="Arial Narrow" w:hAnsi="Arial Narrow" w:cs="Calibri"/>
          <w:b/>
          <w:bCs/>
          <w:i/>
          <w:sz w:val="26"/>
          <w:szCs w:val="26"/>
          <w:lang w:val="en-US"/>
        </w:rPr>
        <w:t>20</w:t>
      </w:r>
      <w:r w:rsidR="007117C8">
        <w:rPr>
          <w:rFonts w:ascii="Arial Narrow" w:hAnsi="Arial Narrow" w:cs="Calibri"/>
          <w:b/>
          <w:bCs/>
          <w:i/>
          <w:sz w:val="26"/>
          <w:szCs w:val="26"/>
          <w:lang w:val="en-US"/>
        </w:rPr>
        <w:t>22</w:t>
      </w:r>
      <w:r w:rsidR="00F349F9" w:rsidRPr="003E56CA">
        <w:rPr>
          <w:rFonts w:ascii="Arial Narrow" w:hAnsi="Arial Narrow" w:cs="Calibri"/>
          <w:b/>
          <w:bCs/>
          <w:i/>
          <w:sz w:val="26"/>
          <w:szCs w:val="26"/>
          <w:lang w:val="en-US"/>
        </w:rPr>
        <w:t xml:space="preserve"> </w:t>
      </w:r>
      <w:r w:rsidR="000832F4" w:rsidRPr="003E56CA">
        <w:rPr>
          <w:rFonts w:ascii="Arial Narrow" w:hAnsi="Arial Narrow" w:cs="Calibri"/>
          <w:b/>
          <w:bCs/>
          <w:i/>
          <w:sz w:val="26"/>
          <w:szCs w:val="26"/>
          <w:lang w:val="en-US"/>
        </w:rPr>
        <w:t xml:space="preserve"> </w:t>
      </w:r>
      <w:r w:rsidRPr="003E56CA">
        <w:rPr>
          <w:rFonts w:ascii="Arial Narrow" w:hAnsi="Arial Narrow" w:cs="Calibri"/>
          <w:b/>
          <w:bCs/>
          <w:i/>
          <w:sz w:val="26"/>
          <w:szCs w:val="26"/>
          <w:lang w:val="en-US"/>
        </w:rPr>
        <w:t xml:space="preserve">FOR THE </w:t>
      </w:r>
      <w:r w:rsidR="003E56CA" w:rsidRPr="003E56CA">
        <w:rPr>
          <w:rFonts w:ascii="Arial Narrow" w:hAnsi="Arial Narrow" w:cs="Calibri"/>
          <w:b/>
          <w:bCs/>
          <w:i/>
          <w:sz w:val="26"/>
          <w:szCs w:val="26"/>
          <w:lang w:val="en-US"/>
        </w:rPr>
        <w:t>CONSTRUCTION OF A FENCE AND THE ARRANGEMENT OF V.R.D. AT THE TOWN HALL OF LOMIE, HIGH NYONG DEPARTMENT,EASTERN REGION</w:t>
      </w:r>
      <w:r w:rsidRPr="003E56CA">
        <w:rPr>
          <w:rFonts w:ascii="Arial Narrow" w:hAnsi="Arial Narrow" w:cs="Calibri"/>
          <w:b/>
          <w:bCs/>
          <w:i/>
          <w:sz w:val="26"/>
          <w:szCs w:val="26"/>
          <w:lang w:val="en-US"/>
        </w:rPr>
        <w:t>.</w:t>
      </w:r>
    </w:p>
    <w:p w:rsidR="00D15B2A" w:rsidRPr="003E56CA" w:rsidRDefault="00993323" w:rsidP="00192AF8">
      <w:pPr>
        <w:jc w:val="center"/>
        <w:rPr>
          <w:rFonts w:ascii="Arial Narrow" w:hAnsi="Arial Narrow"/>
          <w:b/>
          <w:i/>
          <w:sz w:val="30"/>
          <w:szCs w:val="30"/>
          <w:lang w:val="en-GB"/>
        </w:rPr>
      </w:pPr>
      <w:r w:rsidRPr="003E56CA">
        <w:rPr>
          <w:rFonts w:ascii="Arial Narrow" w:hAnsi="Arial Narrow"/>
          <w:b/>
          <w:i/>
          <w:sz w:val="30"/>
          <w:szCs w:val="30"/>
          <w:u w:val="single"/>
          <w:lang w:val="en-GB"/>
        </w:rPr>
        <w:t>Financing</w:t>
      </w:r>
      <w:r w:rsidRPr="003E56CA">
        <w:rPr>
          <w:rFonts w:ascii="Arial Narrow" w:hAnsi="Arial Narrow"/>
          <w:b/>
          <w:i/>
          <w:sz w:val="30"/>
          <w:szCs w:val="30"/>
          <w:lang w:val="en-GB"/>
        </w:rPr>
        <w:t xml:space="preserve">:  </w:t>
      </w:r>
      <w:r w:rsidR="003E56CA" w:rsidRPr="003E56CA">
        <w:rPr>
          <w:rFonts w:ascii="Arial Narrow" w:hAnsi="Arial Narrow"/>
          <w:b/>
          <w:i/>
          <w:sz w:val="30"/>
          <w:szCs w:val="30"/>
          <w:lang w:val="en-GB"/>
        </w:rPr>
        <w:t xml:space="preserve"> FEICOM/LOMIE</w:t>
      </w:r>
      <w:r w:rsidR="00D311E8" w:rsidRPr="003E56CA">
        <w:rPr>
          <w:rFonts w:ascii="Arial Narrow" w:hAnsi="Arial Narrow"/>
          <w:b/>
          <w:i/>
          <w:sz w:val="30"/>
          <w:szCs w:val="30"/>
          <w:lang w:val="en-GB"/>
        </w:rPr>
        <w:t xml:space="preserve"> COUNCIL</w:t>
      </w:r>
    </w:p>
    <w:p w:rsidR="00993323" w:rsidRPr="003E56CA" w:rsidRDefault="00993323" w:rsidP="00192AF8">
      <w:pPr>
        <w:tabs>
          <w:tab w:val="num" w:pos="720"/>
        </w:tabs>
        <w:spacing w:before="120"/>
        <w:jc w:val="both"/>
        <w:rPr>
          <w:rFonts w:ascii="Arial Narrow" w:hAnsi="Arial Narrow" w:cs="Calibri"/>
          <w:b/>
          <w:sz w:val="26"/>
          <w:szCs w:val="26"/>
          <w:lang w:val="en-GB"/>
        </w:rPr>
      </w:pPr>
      <w:r w:rsidRPr="003E56CA">
        <w:rPr>
          <w:rFonts w:ascii="Arial Narrow" w:hAnsi="Arial Narrow" w:cs="Calibri"/>
          <w:b/>
          <w:sz w:val="26"/>
          <w:szCs w:val="26"/>
          <w:lang w:val="en-GB"/>
        </w:rPr>
        <w:t>1. Subject of the invitation to tender</w:t>
      </w:r>
    </w:p>
    <w:p w:rsidR="00D15B2A" w:rsidRPr="00775E76" w:rsidRDefault="00D15B2A" w:rsidP="00974B00">
      <w:pPr>
        <w:pStyle w:val="NO"/>
        <w:spacing w:before="120"/>
        <w:rPr>
          <w:rFonts w:ascii="Arial Narrow" w:hAnsi="Arial Narrow" w:cs="Calibri"/>
          <w:noProof/>
          <w:sz w:val="26"/>
          <w:szCs w:val="26"/>
          <w:lang w:val="en-GB"/>
        </w:rPr>
      </w:pPr>
      <w:r w:rsidRPr="00775E76">
        <w:rPr>
          <w:rFonts w:ascii="Arial Narrow" w:hAnsi="Arial Narrow" w:cs="Calibri"/>
          <w:noProof/>
          <w:sz w:val="26"/>
          <w:szCs w:val="26"/>
          <w:lang w:val="en-GB"/>
        </w:rPr>
        <w:t>Within the framework of the Public Inv</w:t>
      </w:r>
      <w:r w:rsidR="007117C8">
        <w:rPr>
          <w:rFonts w:ascii="Arial Narrow" w:hAnsi="Arial Narrow" w:cs="Calibri"/>
          <w:noProof/>
          <w:sz w:val="26"/>
          <w:szCs w:val="26"/>
          <w:lang w:val="en-GB"/>
        </w:rPr>
        <w:t>estment Budget for the year 2022</w:t>
      </w:r>
      <w:r w:rsidRPr="00775E76">
        <w:rPr>
          <w:rFonts w:ascii="Arial Narrow" w:hAnsi="Arial Narrow" w:cs="Calibri"/>
          <w:noProof/>
          <w:sz w:val="26"/>
          <w:szCs w:val="26"/>
          <w:lang w:val="en-GB"/>
        </w:rPr>
        <w:t xml:space="preserve">, the Mayor of </w:t>
      </w:r>
      <w:r w:rsidR="00775E76" w:rsidRPr="00775E76">
        <w:rPr>
          <w:rFonts w:ascii="Arial Narrow" w:hAnsi="Arial Narrow" w:cs="Calibri"/>
          <w:noProof/>
          <w:sz w:val="26"/>
          <w:szCs w:val="26"/>
          <w:lang w:val="en-GB"/>
        </w:rPr>
        <w:t>LOMIE</w:t>
      </w:r>
      <w:r w:rsidRPr="00775E76">
        <w:rPr>
          <w:rFonts w:ascii="Arial Narrow" w:hAnsi="Arial Narrow" w:cs="Calibri"/>
          <w:noProof/>
          <w:sz w:val="26"/>
          <w:szCs w:val="26"/>
          <w:lang w:val="en-GB"/>
        </w:rPr>
        <w:t xml:space="preserve"> Council, </w:t>
      </w:r>
      <w:r w:rsidR="007A654E" w:rsidRPr="00775E76">
        <w:rPr>
          <w:rFonts w:ascii="Arial Narrow" w:hAnsi="Arial Narrow" w:cs="Calibri"/>
          <w:noProof/>
          <w:sz w:val="26"/>
          <w:szCs w:val="26"/>
          <w:lang w:val="en-GB"/>
        </w:rPr>
        <w:t>contracting authority and project owner hereby launches a na</w:t>
      </w:r>
      <w:r w:rsidR="00775E76" w:rsidRPr="00775E76">
        <w:rPr>
          <w:rFonts w:ascii="Arial Narrow" w:hAnsi="Arial Narrow" w:cs="Calibri"/>
          <w:noProof/>
          <w:sz w:val="26"/>
          <w:szCs w:val="26"/>
          <w:lang w:val="en-GB"/>
        </w:rPr>
        <w:t xml:space="preserve">tional invitation to tender </w:t>
      </w:r>
      <w:r w:rsidR="00775E76" w:rsidRPr="00775E76">
        <w:rPr>
          <w:rFonts w:ascii="Arial Narrow" w:hAnsi="Arial Narrow" w:cs="Calibri"/>
          <w:b/>
          <w:bCs/>
          <w:sz w:val="26"/>
          <w:szCs w:val="26"/>
          <w:lang w:val="en-US"/>
        </w:rPr>
        <w:t xml:space="preserve">for the construction of a fence and the arrangement of V.R.D. at the town hall </w:t>
      </w:r>
      <w:r w:rsidR="007A654E" w:rsidRPr="00775E76">
        <w:rPr>
          <w:rFonts w:ascii="Arial Narrow" w:hAnsi="Arial Narrow" w:cs="Calibri"/>
          <w:noProof/>
          <w:sz w:val="26"/>
          <w:szCs w:val="26"/>
          <w:lang w:val="en-GB"/>
        </w:rPr>
        <w:t xml:space="preserve">of </w:t>
      </w:r>
      <w:r w:rsidR="00775E76" w:rsidRPr="00775E76">
        <w:rPr>
          <w:rFonts w:ascii="Arial Narrow" w:hAnsi="Arial Narrow" w:cs="Calibri"/>
          <w:noProof/>
          <w:sz w:val="26"/>
          <w:szCs w:val="26"/>
          <w:lang w:val="en-GB"/>
        </w:rPr>
        <w:t>LOMIE</w:t>
      </w:r>
      <w:r w:rsidR="007A654E" w:rsidRPr="00775E76">
        <w:rPr>
          <w:rFonts w:ascii="Arial Narrow" w:hAnsi="Arial Narrow" w:cs="Calibri"/>
          <w:noProof/>
          <w:sz w:val="26"/>
          <w:szCs w:val="26"/>
          <w:lang w:val="en-GB"/>
        </w:rPr>
        <w:t>.</w:t>
      </w:r>
    </w:p>
    <w:p w:rsidR="00993323" w:rsidRPr="00775E76" w:rsidRDefault="00993323" w:rsidP="00993323">
      <w:pPr>
        <w:spacing w:before="120"/>
        <w:jc w:val="both"/>
        <w:rPr>
          <w:rFonts w:ascii="Arial Narrow" w:hAnsi="Arial Narrow" w:cs="Calibri"/>
          <w:b/>
          <w:sz w:val="26"/>
          <w:szCs w:val="26"/>
          <w:lang w:val="en-GB"/>
        </w:rPr>
      </w:pPr>
      <w:r w:rsidRPr="00775E76">
        <w:rPr>
          <w:rFonts w:ascii="Arial Narrow" w:hAnsi="Arial Narrow" w:cs="Calibri"/>
          <w:b/>
          <w:sz w:val="26"/>
          <w:szCs w:val="26"/>
          <w:lang w:val="en-GB"/>
        </w:rPr>
        <w:t xml:space="preserve">2- Nature of services </w:t>
      </w:r>
    </w:p>
    <w:p w:rsidR="00993323" w:rsidRPr="0081089C" w:rsidRDefault="00993323" w:rsidP="00993323">
      <w:pPr>
        <w:spacing w:before="120"/>
        <w:jc w:val="both"/>
        <w:rPr>
          <w:rFonts w:ascii="Arial Narrow" w:hAnsi="Arial Narrow" w:cs="Calibri"/>
          <w:color w:val="FF0000"/>
          <w:sz w:val="26"/>
          <w:szCs w:val="26"/>
          <w:lang w:val="en-GB"/>
        </w:rPr>
      </w:pPr>
      <w:r w:rsidRPr="00775E76">
        <w:rPr>
          <w:rFonts w:ascii="Arial Narrow" w:hAnsi="Arial Narrow" w:cs="Calibri"/>
          <w:sz w:val="26"/>
          <w:szCs w:val="26"/>
          <w:lang w:val="en-GB"/>
        </w:rPr>
        <w:t>The works, which shall be tendered for the construction of buildings to accommodate, consists of:</w:t>
      </w:r>
    </w:p>
    <w:p w:rsidR="007A654E" w:rsidRPr="0069564E" w:rsidRDefault="007A654E" w:rsidP="007A654E">
      <w:pPr>
        <w:numPr>
          <w:ilvl w:val="0"/>
          <w:numId w:val="150"/>
        </w:numPr>
        <w:ind w:left="317" w:hanging="147"/>
        <w:jc w:val="both"/>
        <w:rPr>
          <w:rFonts w:ascii="Arial Narrow" w:hAnsi="Arial Narrow" w:cs="Calibri"/>
          <w:sz w:val="26"/>
          <w:szCs w:val="26"/>
          <w:lang w:val="en-GB"/>
        </w:rPr>
      </w:pPr>
      <w:r w:rsidRPr="0069564E">
        <w:rPr>
          <w:rFonts w:ascii="Arial Narrow" w:hAnsi="Arial Narrow" w:cs="Calibri"/>
          <w:sz w:val="26"/>
          <w:szCs w:val="26"/>
          <w:lang w:val="en-GB"/>
        </w:rPr>
        <w:t>Preparatory works </w:t>
      </w:r>
      <w:r w:rsidR="0069564E" w:rsidRPr="0069564E">
        <w:rPr>
          <w:rFonts w:ascii="Arial Narrow" w:hAnsi="Arial Narrow" w:cs="Calibri"/>
          <w:sz w:val="26"/>
          <w:szCs w:val="26"/>
          <w:lang w:val="en-GB"/>
        </w:rPr>
        <w:t>and installation</w:t>
      </w:r>
      <w:r w:rsidRPr="0069564E">
        <w:rPr>
          <w:rFonts w:ascii="Arial Narrow" w:hAnsi="Arial Narrow" w:cs="Calibri"/>
          <w:sz w:val="26"/>
          <w:szCs w:val="26"/>
          <w:lang w:val="en-GB"/>
        </w:rPr>
        <w:t>;</w:t>
      </w:r>
    </w:p>
    <w:p w:rsidR="007A654E" w:rsidRPr="0069564E" w:rsidRDefault="00A07A9E" w:rsidP="007A654E">
      <w:pPr>
        <w:numPr>
          <w:ilvl w:val="0"/>
          <w:numId w:val="150"/>
        </w:numPr>
        <w:ind w:left="317" w:hanging="147"/>
        <w:jc w:val="both"/>
        <w:rPr>
          <w:rFonts w:ascii="Arial Narrow" w:hAnsi="Arial Narrow" w:cs="Calibri"/>
          <w:sz w:val="26"/>
          <w:szCs w:val="26"/>
          <w:lang w:val="en-GB"/>
        </w:rPr>
      </w:pPr>
      <w:r>
        <w:rPr>
          <w:rFonts w:ascii="Arial Narrow" w:hAnsi="Arial Narrow" w:cs="Calibri"/>
          <w:sz w:val="26"/>
          <w:szCs w:val="26"/>
          <w:lang w:val="en-GB"/>
        </w:rPr>
        <w:t>E</w:t>
      </w:r>
      <w:r w:rsidR="0069564E" w:rsidRPr="0069564E">
        <w:rPr>
          <w:rFonts w:ascii="Arial Narrow" w:hAnsi="Arial Narrow" w:cs="Calibri"/>
          <w:sz w:val="26"/>
          <w:szCs w:val="26"/>
          <w:lang w:val="en-GB"/>
        </w:rPr>
        <w:t>arthworks</w:t>
      </w:r>
      <w:r w:rsidR="007A654E" w:rsidRPr="0069564E">
        <w:rPr>
          <w:rFonts w:ascii="Arial Narrow" w:hAnsi="Arial Narrow" w:cs="Calibri"/>
          <w:sz w:val="26"/>
          <w:szCs w:val="26"/>
          <w:lang w:val="en-GB"/>
        </w:rPr>
        <w:t> ;</w:t>
      </w:r>
      <w:r w:rsidR="0069564E" w:rsidRPr="0069564E">
        <w:rPr>
          <w:rFonts w:ascii="Arial Narrow" w:hAnsi="Arial Narrow" w:cs="Calibri"/>
          <w:sz w:val="26"/>
          <w:szCs w:val="26"/>
          <w:lang w:val="en-GB"/>
        </w:rPr>
        <w:t xml:space="preserve">                                                                       </w:t>
      </w:r>
    </w:p>
    <w:p w:rsidR="007A654E" w:rsidRPr="0069564E" w:rsidRDefault="0069564E" w:rsidP="007A654E">
      <w:pPr>
        <w:numPr>
          <w:ilvl w:val="0"/>
          <w:numId w:val="150"/>
        </w:numPr>
        <w:ind w:left="317" w:hanging="147"/>
        <w:jc w:val="both"/>
        <w:rPr>
          <w:rFonts w:ascii="Arial Narrow" w:hAnsi="Arial Narrow" w:cs="Calibri"/>
          <w:sz w:val="26"/>
          <w:szCs w:val="26"/>
          <w:lang w:val="en-GB"/>
        </w:rPr>
      </w:pPr>
      <w:r w:rsidRPr="0069564E">
        <w:rPr>
          <w:rFonts w:ascii="Arial Narrow" w:hAnsi="Arial Narrow" w:cs="Calibri"/>
          <w:sz w:val="26"/>
          <w:szCs w:val="26"/>
          <w:lang w:val="en-GB"/>
        </w:rPr>
        <w:t xml:space="preserve">Masonry and </w:t>
      </w:r>
      <w:r w:rsidR="007A654E" w:rsidRPr="0069564E">
        <w:rPr>
          <w:rFonts w:ascii="Arial Narrow" w:hAnsi="Arial Narrow" w:cs="Calibri"/>
          <w:sz w:val="26"/>
          <w:szCs w:val="26"/>
          <w:lang w:val="en-GB"/>
        </w:rPr>
        <w:t>Elevations</w:t>
      </w:r>
      <w:r w:rsidRPr="0069564E">
        <w:rPr>
          <w:rFonts w:ascii="Arial Narrow" w:hAnsi="Arial Narrow" w:cs="Calibri"/>
          <w:sz w:val="26"/>
          <w:szCs w:val="26"/>
          <w:lang w:val="en-GB"/>
        </w:rPr>
        <w:t xml:space="preserve"> closure</w:t>
      </w:r>
      <w:r w:rsidR="007A654E" w:rsidRPr="0069564E">
        <w:rPr>
          <w:rFonts w:ascii="Arial Narrow" w:hAnsi="Arial Narrow" w:cs="Calibri"/>
          <w:sz w:val="26"/>
          <w:szCs w:val="26"/>
          <w:lang w:val="en-GB"/>
        </w:rPr>
        <w:t> ;</w:t>
      </w:r>
    </w:p>
    <w:p w:rsidR="007A654E" w:rsidRPr="0069564E" w:rsidRDefault="0069564E" w:rsidP="007A654E">
      <w:pPr>
        <w:numPr>
          <w:ilvl w:val="0"/>
          <w:numId w:val="150"/>
        </w:numPr>
        <w:ind w:left="317" w:hanging="147"/>
        <w:jc w:val="both"/>
        <w:rPr>
          <w:rFonts w:ascii="Arial Narrow" w:hAnsi="Arial Narrow" w:cs="Calibri"/>
          <w:sz w:val="26"/>
          <w:szCs w:val="26"/>
          <w:lang w:val="en-GB"/>
        </w:rPr>
      </w:pPr>
      <w:r w:rsidRPr="0069564E">
        <w:rPr>
          <w:rFonts w:ascii="Arial Narrow" w:hAnsi="Arial Narrow" w:cs="Calibri"/>
          <w:sz w:val="26"/>
          <w:szCs w:val="26"/>
          <w:lang w:val="en-GB"/>
        </w:rPr>
        <w:t>Embellishment</w:t>
      </w:r>
      <w:r w:rsidR="007A654E" w:rsidRPr="0069564E">
        <w:rPr>
          <w:rFonts w:ascii="Arial Narrow" w:hAnsi="Arial Narrow" w:cs="Calibri"/>
          <w:sz w:val="26"/>
          <w:szCs w:val="26"/>
          <w:lang w:val="en-GB"/>
        </w:rPr>
        <w:t> ;</w:t>
      </w:r>
    </w:p>
    <w:p w:rsidR="007A654E" w:rsidRDefault="0069564E" w:rsidP="007A654E">
      <w:pPr>
        <w:numPr>
          <w:ilvl w:val="0"/>
          <w:numId w:val="150"/>
        </w:numPr>
        <w:ind w:left="317" w:hanging="147"/>
        <w:jc w:val="both"/>
        <w:rPr>
          <w:rFonts w:ascii="Arial Narrow" w:hAnsi="Arial Narrow" w:cs="Calibri"/>
          <w:sz w:val="26"/>
          <w:szCs w:val="26"/>
          <w:lang w:val="en-GB"/>
        </w:rPr>
      </w:pPr>
      <w:r>
        <w:rPr>
          <w:rFonts w:ascii="Arial Narrow" w:hAnsi="Arial Narrow" w:cs="Calibri"/>
          <w:sz w:val="26"/>
          <w:szCs w:val="26"/>
          <w:lang w:val="en-GB"/>
        </w:rPr>
        <w:t>Traffic and par</w:t>
      </w:r>
      <w:r w:rsidRPr="0069564E">
        <w:rPr>
          <w:rFonts w:ascii="Arial Narrow" w:hAnsi="Arial Narrow" w:cs="Calibri"/>
          <w:sz w:val="26"/>
          <w:szCs w:val="26"/>
          <w:lang w:val="en-GB"/>
        </w:rPr>
        <w:t>king</w:t>
      </w:r>
      <w:r w:rsidR="007A654E" w:rsidRPr="0069564E">
        <w:rPr>
          <w:rFonts w:ascii="Arial Narrow" w:hAnsi="Arial Narrow" w:cs="Calibri"/>
          <w:sz w:val="26"/>
          <w:szCs w:val="26"/>
          <w:lang w:val="en-GB"/>
        </w:rPr>
        <w:t> ;</w:t>
      </w:r>
    </w:p>
    <w:p w:rsidR="00A07A9E" w:rsidRDefault="00A07A9E" w:rsidP="007A654E">
      <w:pPr>
        <w:numPr>
          <w:ilvl w:val="0"/>
          <w:numId w:val="150"/>
        </w:numPr>
        <w:ind w:left="317" w:hanging="147"/>
        <w:jc w:val="both"/>
        <w:rPr>
          <w:rFonts w:ascii="Arial Narrow" w:hAnsi="Arial Narrow" w:cs="Calibri"/>
          <w:sz w:val="26"/>
          <w:szCs w:val="26"/>
          <w:lang w:val="en-GB"/>
        </w:rPr>
      </w:pPr>
      <w:r>
        <w:rPr>
          <w:rFonts w:ascii="Arial Narrow" w:hAnsi="Arial Narrow" w:cs="Calibri"/>
          <w:sz w:val="26"/>
          <w:szCs w:val="26"/>
          <w:lang w:val="en-GB"/>
        </w:rPr>
        <w:t>Gatehouse;</w:t>
      </w:r>
    </w:p>
    <w:p w:rsidR="00A07A9E" w:rsidRDefault="00A07A9E" w:rsidP="007A654E">
      <w:pPr>
        <w:numPr>
          <w:ilvl w:val="0"/>
          <w:numId w:val="150"/>
        </w:numPr>
        <w:ind w:left="317" w:hanging="147"/>
        <w:jc w:val="both"/>
        <w:rPr>
          <w:rFonts w:ascii="Arial Narrow" w:hAnsi="Arial Narrow" w:cs="Calibri"/>
          <w:sz w:val="26"/>
          <w:szCs w:val="26"/>
          <w:lang w:val="en-GB"/>
        </w:rPr>
      </w:pPr>
      <w:r>
        <w:rPr>
          <w:rFonts w:ascii="Arial Narrow" w:hAnsi="Arial Narrow" w:cs="Calibri"/>
          <w:sz w:val="26"/>
          <w:szCs w:val="26"/>
          <w:lang w:val="en-GB"/>
        </w:rPr>
        <w:t>Slab;</w:t>
      </w:r>
    </w:p>
    <w:p w:rsidR="00A07A9E" w:rsidRDefault="00A07A9E" w:rsidP="007A654E">
      <w:pPr>
        <w:numPr>
          <w:ilvl w:val="0"/>
          <w:numId w:val="150"/>
        </w:numPr>
        <w:ind w:left="317" w:hanging="147"/>
        <w:jc w:val="both"/>
        <w:rPr>
          <w:rFonts w:ascii="Arial Narrow" w:hAnsi="Arial Narrow" w:cs="Calibri"/>
          <w:sz w:val="26"/>
          <w:szCs w:val="26"/>
          <w:lang w:val="en-GB"/>
        </w:rPr>
      </w:pPr>
      <w:r>
        <w:rPr>
          <w:rFonts w:ascii="Arial Narrow" w:hAnsi="Arial Narrow" w:cs="Calibri"/>
          <w:sz w:val="26"/>
          <w:szCs w:val="26"/>
          <w:lang w:val="en-GB"/>
        </w:rPr>
        <w:t>Coating;</w:t>
      </w:r>
    </w:p>
    <w:p w:rsidR="00A07A9E" w:rsidRPr="0069564E" w:rsidRDefault="00A07A9E" w:rsidP="007A654E">
      <w:pPr>
        <w:numPr>
          <w:ilvl w:val="0"/>
          <w:numId w:val="150"/>
        </w:numPr>
        <w:ind w:left="317" w:hanging="147"/>
        <w:jc w:val="both"/>
        <w:rPr>
          <w:rFonts w:ascii="Arial Narrow" w:hAnsi="Arial Narrow" w:cs="Calibri"/>
          <w:sz w:val="26"/>
          <w:szCs w:val="26"/>
          <w:lang w:val="en-GB"/>
        </w:rPr>
      </w:pPr>
      <w:r>
        <w:rPr>
          <w:rFonts w:ascii="Arial Narrow" w:hAnsi="Arial Narrow" w:cs="Calibri"/>
          <w:sz w:val="26"/>
          <w:szCs w:val="26"/>
          <w:lang w:val="en-GB"/>
        </w:rPr>
        <w:t>Overture</w:t>
      </w:r>
    </w:p>
    <w:p w:rsidR="007A654E" w:rsidRPr="00A07A9E" w:rsidRDefault="007A654E" w:rsidP="007A654E">
      <w:pPr>
        <w:numPr>
          <w:ilvl w:val="0"/>
          <w:numId w:val="150"/>
        </w:numPr>
        <w:ind w:left="317" w:hanging="147"/>
        <w:jc w:val="both"/>
        <w:rPr>
          <w:rFonts w:ascii="Arial Narrow" w:hAnsi="Arial Narrow" w:cs="Calibri"/>
          <w:sz w:val="26"/>
          <w:szCs w:val="26"/>
          <w:lang w:val="en-GB"/>
        </w:rPr>
      </w:pPr>
      <w:r w:rsidRPr="00A07A9E">
        <w:rPr>
          <w:rFonts w:ascii="Arial Narrow" w:hAnsi="Arial Narrow" w:cs="Calibri"/>
          <w:sz w:val="26"/>
          <w:szCs w:val="26"/>
          <w:lang w:val="en-GB"/>
        </w:rPr>
        <w:t>Electricity ;</w:t>
      </w:r>
    </w:p>
    <w:p w:rsidR="0069564E" w:rsidRPr="00A07A9E" w:rsidRDefault="00A07A9E" w:rsidP="00A07A9E">
      <w:pPr>
        <w:numPr>
          <w:ilvl w:val="0"/>
          <w:numId w:val="150"/>
        </w:numPr>
        <w:ind w:left="317" w:hanging="147"/>
        <w:jc w:val="both"/>
        <w:rPr>
          <w:rFonts w:ascii="Arial Narrow" w:hAnsi="Arial Narrow" w:cs="Calibri"/>
          <w:color w:val="FF0000"/>
          <w:sz w:val="26"/>
          <w:szCs w:val="26"/>
          <w:lang w:val="en-GB"/>
        </w:rPr>
      </w:pPr>
      <w:r w:rsidRPr="00A07A9E">
        <w:rPr>
          <w:rFonts w:ascii="Arial Narrow" w:hAnsi="Arial Narrow" w:cs="Calibri"/>
          <w:sz w:val="26"/>
          <w:szCs w:val="26"/>
          <w:lang w:val="en-GB"/>
        </w:rPr>
        <w:t>Landscaping green space.</w:t>
      </w:r>
    </w:p>
    <w:p w:rsidR="00993323" w:rsidRPr="00A07A9E" w:rsidRDefault="00993323" w:rsidP="00993323">
      <w:pPr>
        <w:spacing w:before="120"/>
        <w:jc w:val="both"/>
        <w:rPr>
          <w:rFonts w:ascii="Arial Narrow" w:hAnsi="Arial Narrow" w:cs="Calibri"/>
          <w:b/>
          <w:sz w:val="26"/>
          <w:szCs w:val="26"/>
          <w:lang w:val="en-GB"/>
        </w:rPr>
      </w:pPr>
      <w:r w:rsidRPr="00A07A9E">
        <w:rPr>
          <w:rFonts w:ascii="Arial Narrow" w:hAnsi="Arial Narrow" w:cs="Calibri"/>
          <w:b/>
          <w:sz w:val="26"/>
          <w:szCs w:val="26"/>
          <w:lang w:val="en-GB"/>
        </w:rPr>
        <w:t>3.</w:t>
      </w:r>
      <w:r w:rsidRPr="00A07A9E">
        <w:rPr>
          <w:rFonts w:ascii="Arial Narrow" w:hAnsi="Arial Narrow" w:cs="Calibri"/>
          <w:sz w:val="26"/>
          <w:szCs w:val="26"/>
          <w:lang w:val="en-GB"/>
        </w:rPr>
        <w:t xml:space="preserve"> </w:t>
      </w:r>
      <w:r w:rsidRPr="00A07A9E">
        <w:rPr>
          <w:rFonts w:ascii="Arial Narrow" w:hAnsi="Arial Narrow" w:cs="Calibri"/>
          <w:b/>
          <w:sz w:val="26"/>
          <w:szCs w:val="26"/>
          <w:lang w:val="en-GB"/>
        </w:rPr>
        <w:t>Participation</w:t>
      </w:r>
    </w:p>
    <w:p w:rsidR="00993323" w:rsidRPr="00A07A9E" w:rsidRDefault="00993323" w:rsidP="00E036EC">
      <w:pPr>
        <w:spacing w:before="120"/>
        <w:jc w:val="both"/>
        <w:rPr>
          <w:rFonts w:ascii="Arial Narrow" w:hAnsi="Arial Narrow" w:cs="Calibri"/>
          <w:sz w:val="26"/>
          <w:szCs w:val="26"/>
          <w:lang w:val="en-GB"/>
        </w:rPr>
      </w:pPr>
      <w:r w:rsidRPr="00A07A9E">
        <w:rPr>
          <w:rFonts w:ascii="Arial Narrow" w:hAnsi="Arial Narrow" w:cs="Calibri"/>
          <w:sz w:val="26"/>
          <w:szCs w:val="26"/>
          <w:lang w:val="en-GB"/>
        </w:rPr>
        <w:t>Participation in this invitation to tender is open to companies specialised in public works located in Cameroon.</w:t>
      </w:r>
    </w:p>
    <w:p w:rsidR="00993323" w:rsidRPr="00A07A9E" w:rsidRDefault="00993323" w:rsidP="00993323">
      <w:pPr>
        <w:spacing w:before="120"/>
        <w:jc w:val="both"/>
        <w:rPr>
          <w:rFonts w:ascii="Arial Narrow" w:hAnsi="Arial Narrow" w:cs="Calibri"/>
          <w:sz w:val="26"/>
          <w:szCs w:val="26"/>
          <w:lang w:val="en-GB"/>
        </w:rPr>
      </w:pPr>
      <w:r w:rsidRPr="00A07A9E">
        <w:rPr>
          <w:rFonts w:ascii="Arial Narrow" w:hAnsi="Arial Narrow" w:cs="Calibri"/>
          <w:b/>
          <w:sz w:val="26"/>
          <w:szCs w:val="26"/>
          <w:lang w:val="en-GB"/>
        </w:rPr>
        <w:t>4.</w:t>
      </w:r>
      <w:r w:rsidRPr="00A07A9E">
        <w:rPr>
          <w:rFonts w:ascii="Arial Narrow" w:hAnsi="Arial Narrow" w:cs="Calibri"/>
          <w:sz w:val="26"/>
          <w:szCs w:val="26"/>
          <w:lang w:val="en-GB"/>
        </w:rPr>
        <w:t xml:space="preserve"> </w:t>
      </w:r>
      <w:r w:rsidRPr="00A07A9E">
        <w:rPr>
          <w:rFonts w:ascii="Arial Narrow" w:hAnsi="Arial Narrow" w:cs="Calibri"/>
          <w:b/>
          <w:sz w:val="26"/>
          <w:szCs w:val="26"/>
          <w:lang w:val="en-GB"/>
        </w:rPr>
        <w:t>Financing</w:t>
      </w:r>
    </w:p>
    <w:p w:rsidR="00993323" w:rsidRPr="00682732" w:rsidRDefault="00993323" w:rsidP="00494F64">
      <w:pPr>
        <w:spacing w:before="120"/>
        <w:jc w:val="both"/>
        <w:rPr>
          <w:rFonts w:ascii="Arial Narrow" w:hAnsi="Arial Narrow" w:cs="Calibri"/>
          <w:sz w:val="26"/>
          <w:szCs w:val="26"/>
          <w:lang w:val="en-GB"/>
        </w:rPr>
      </w:pPr>
      <w:r w:rsidRPr="00682732">
        <w:rPr>
          <w:rFonts w:ascii="Arial Narrow" w:hAnsi="Arial Narrow" w:cs="Calibri"/>
          <w:sz w:val="26"/>
          <w:szCs w:val="26"/>
          <w:lang w:val="en-GB"/>
        </w:rPr>
        <w:t>Supplies, which form the subject of this invitation to tender, shall be financed</w:t>
      </w:r>
      <w:r w:rsidR="00D311E8" w:rsidRPr="00682732">
        <w:rPr>
          <w:rFonts w:ascii="Arial Narrow" w:hAnsi="Arial Narrow" w:cs="Calibri"/>
          <w:sz w:val="26"/>
          <w:szCs w:val="26"/>
          <w:lang w:val="en-GB"/>
        </w:rPr>
        <w:t xml:space="preserve"> by FEICOM/</w:t>
      </w:r>
      <w:r w:rsidR="00A07A9E" w:rsidRPr="00682732">
        <w:rPr>
          <w:rFonts w:ascii="Arial Narrow" w:hAnsi="Arial Narrow" w:cs="Calibri"/>
          <w:sz w:val="26"/>
          <w:szCs w:val="26"/>
          <w:lang w:val="en-GB"/>
        </w:rPr>
        <w:t>LOMIE council</w:t>
      </w:r>
      <w:r w:rsidRPr="00682732">
        <w:rPr>
          <w:rFonts w:ascii="Arial Narrow" w:hAnsi="Arial Narrow" w:cs="Calibri"/>
          <w:sz w:val="26"/>
          <w:szCs w:val="26"/>
          <w:lang w:val="en-GB"/>
        </w:rPr>
        <w:t>.</w:t>
      </w:r>
    </w:p>
    <w:p w:rsidR="00993323" w:rsidRPr="00682732" w:rsidRDefault="00993323" w:rsidP="00993323">
      <w:pPr>
        <w:spacing w:before="120"/>
        <w:jc w:val="both"/>
        <w:rPr>
          <w:rFonts w:ascii="Arial Narrow" w:hAnsi="Arial Narrow" w:cs="Calibri"/>
          <w:b/>
          <w:sz w:val="26"/>
          <w:szCs w:val="26"/>
          <w:lang w:val="en-GB"/>
        </w:rPr>
      </w:pPr>
      <w:r w:rsidRPr="00682732">
        <w:rPr>
          <w:rFonts w:ascii="Arial Narrow" w:hAnsi="Arial Narrow" w:cs="Calibri"/>
          <w:b/>
          <w:sz w:val="26"/>
          <w:szCs w:val="26"/>
          <w:lang w:val="en-GB"/>
        </w:rPr>
        <w:t>5. Consultation and acquisition of tender file</w:t>
      </w:r>
    </w:p>
    <w:p w:rsidR="00993323" w:rsidRPr="00682732" w:rsidRDefault="00993323" w:rsidP="00D311E8">
      <w:pPr>
        <w:spacing w:before="120"/>
        <w:jc w:val="both"/>
        <w:rPr>
          <w:rFonts w:ascii="Arial Narrow" w:hAnsi="Arial Narrow" w:cs="Calibri"/>
          <w:sz w:val="26"/>
          <w:szCs w:val="26"/>
          <w:lang w:val="en-GB"/>
        </w:rPr>
      </w:pPr>
      <w:r w:rsidRPr="00682732">
        <w:rPr>
          <w:rFonts w:ascii="Arial Narrow" w:hAnsi="Arial Narrow" w:cs="Calibri"/>
          <w:sz w:val="26"/>
          <w:szCs w:val="26"/>
          <w:lang w:val="en-GB"/>
        </w:rPr>
        <w:t xml:space="preserve">The file may be consulted and obtained from the </w:t>
      </w:r>
      <w:r w:rsidR="00A07A9E" w:rsidRPr="00682732">
        <w:rPr>
          <w:rFonts w:ascii="Arial Narrow" w:hAnsi="Arial Narrow" w:cs="Calibri"/>
          <w:sz w:val="26"/>
          <w:szCs w:val="26"/>
          <w:lang w:val="en-GB"/>
        </w:rPr>
        <w:t>LOMIE</w:t>
      </w:r>
      <w:r w:rsidR="00A77088" w:rsidRPr="00682732">
        <w:rPr>
          <w:rFonts w:ascii="Arial Narrow" w:hAnsi="Arial Narrow" w:cs="Calibri"/>
          <w:sz w:val="26"/>
          <w:szCs w:val="26"/>
          <w:lang w:val="en-GB"/>
        </w:rPr>
        <w:t xml:space="preserve"> council</w:t>
      </w:r>
      <w:r w:rsidRPr="00682732">
        <w:rPr>
          <w:rFonts w:ascii="Arial Narrow" w:hAnsi="Arial Narrow" w:cs="Calibri"/>
          <w:sz w:val="26"/>
          <w:szCs w:val="26"/>
          <w:lang w:val="en-GB"/>
        </w:rPr>
        <w:t xml:space="preserve"> as soon as this notice is published, against payment of a non-refundable sum of </w:t>
      </w:r>
      <w:r w:rsidR="00682732" w:rsidRPr="00682732">
        <w:rPr>
          <w:rFonts w:ascii="Arial Narrow" w:hAnsi="Arial Narrow" w:cs="Calibri"/>
          <w:b/>
          <w:sz w:val="26"/>
          <w:szCs w:val="26"/>
          <w:lang w:val="en-GB"/>
        </w:rPr>
        <w:t>One hundred and fifty miles</w:t>
      </w:r>
      <w:r w:rsidRPr="00682732">
        <w:rPr>
          <w:rFonts w:ascii="Arial Narrow" w:hAnsi="Arial Narrow" w:cs="Calibri"/>
          <w:b/>
          <w:sz w:val="26"/>
          <w:szCs w:val="26"/>
          <w:lang w:val="en-US"/>
        </w:rPr>
        <w:t xml:space="preserve"> </w:t>
      </w:r>
      <w:r w:rsidR="00A07A9E" w:rsidRPr="00682732">
        <w:rPr>
          <w:rFonts w:ascii="Arial Narrow" w:hAnsi="Arial Narrow" w:cs="Calibri"/>
          <w:b/>
          <w:sz w:val="26"/>
          <w:szCs w:val="26"/>
          <w:lang w:val="en-GB"/>
        </w:rPr>
        <w:t>(1</w:t>
      </w:r>
      <w:r w:rsidR="00D311E8" w:rsidRPr="00682732">
        <w:rPr>
          <w:rFonts w:ascii="Arial Narrow" w:hAnsi="Arial Narrow" w:cs="Calibri"/>
          <w:b/>
          <w:sz w:val="26"/>
          <w:szCs w:val="26"/>
          <w:lang w:val="en-GB"/>
        </w:rPr>
        <w:t>5</w:t>
      </w:r>
      <w:r w:rsidR="00A07A9E" w:rsidRPr="00682732">
        <w:rPr>
          <w:rFonts w:ascii="Arial Narrow" w:hAnsi="Arial Narrow" w:cs="Calibri"/>
          <w:b/>
          <w:sz w:val="26"/>
          <w:szCs w:val="26"/>
          <w:lang w:val="en-GB"/>
        </w:rPr>
        <w:t>0</w:t>
      </w:r>
      <w:r w:rsidRPr="00682732">
        <w:rPr>
          <w:rFonts w:ascii="Arial Narrow" w:hAnsi="Arial Narrow" w:cs="Calibri"/>
          <w:b/>
          <w:sz w:val="26"/>
          <w:szCs w:val="26"/>
          <w:lang w:val="en-GB"/>
        </w:rPr>
        <w:t> 000) CFA francs</w:t>
      </w:r>
      <w:r w:rsidRPr="00682732">
        <w:rPr>
          <w:rFonts w:ascii="Arial Narrow" w:hAnsi="Arial Narrow" w:cs="Calibri"/>
          <w:sz w:val="26"/>
          <w:szCs w:val="26"/>
          <w:lang w:val="en-GB"/>
        </w:rPr>
        <w:t xml:space="preserve">, payable at the </w:t>
      </w:r>
      <w:r w:rsidR="00A07A9E" w:rsidRPr="00682732">
        <w:rPr>
          <w:rFonts w:ascii="Arial Narrow" w:hAnsi="Arial Narrow" w:cs="Calibri"/>
          <w:sz w:val="26"/>
          <w:szCs w:val="26"/>
          <w:lang w:val="en-GB"/>
        </w:rPr>
        <w:t>Municipal rec</w:t>
      </w:r>
      <w:r w:rsidR="00A77088" w:rsidRPr="00682732">
        <w:rPr>
          <w:rFonts w:ascii="Arial Narrow" w:hAnsi="Arial Narrow" w:cs="Calibri"/>
          <w:sz w:val="26"/>
          <w:szCs w:val="26"/>
          <w:lang w:val="en-GB"/>
        </w:rPr>
        <w:t>ipe</w:t>
      </w:r>
      <w:r w:rsidRPr="00682732">
        <w:rPr>
          <w:rFonts w:ascii="Arial Narrow" w:hAnsi="Arial Narrow" w:cs="Calibri"/>
          <w:sz w:val="26"/>
          <w:szCs w:val="26"/>
          <w:lang w:val="en-GB"/>
        </w:rPr>
        <w:t>.</w:t>
      </w:r>
    </w:p>
    <w:p w:rsidR="00993323" w:rsidRPr="00682732" w:rsidRDefault="00993323" w:rsidP="00993323">
      <w:pPr>
        <w:spacing w:before="120"/>
        <w:jc w:val="both"/>
        <w:rPr>
          <w:rFonts w:ascii="Arial Narrow" w:hAnsi="Arial Narrow" w:cs="Calibri"/>
          <w:b/>
          <w:sz w:val="26"/>
          <w:szCs w:val="26"/>
          <w:lang w:val="en-GB"/>
        </w:rPr>
      </w:pPr>
      <w:r w:rsidRPr="00682732">
        <w:rPr>
          <w:rFonts w:ascii="Arial Narrow" w:hAnsi="Arial Narrow" w:cs="Calibri"/>
          <w:b/>
          <w:sz w:val="26"/>
          <w:szCs w:val="26"/>
          <w:lang w:val="en-GB"/>
        </w:rPr>
        <w:t>6. Submission of offers</w:t>
      </w:r>
    </w:p>
    <w:p w:rsidR="00993323" w:rsidRDefault="00993323" w:rsidP="00B62612">
      <w:pPr>
        <w:jc w:val="both"/>
        <w:rPr>
          <w:rFonts w:ascii="Arial Narrow" w:hAnsi="Arial Narrow" w:cs="Calibri"/>
          <w:sz w:val="26"/>
          <w:szCs w:val="26"/>
          <w:lang w:val="en-GB"/>
        </w:rPr>
      </w:pPr>
      <w:r w:rsidRPr="00682732">
        <w:rPr>
          <w:rFonts w:ascii="Arial Narrow" w:hAnsi="Arial Narrow" w:cs="Calibri"/>
          <w:sz w:val="26"/>
          <w:szCs w:val="26"/>
          <w:lang w:val="en-GB"/>
        </w:rPr>
        <w:t xml:space="preserve">Each offer drafted in English or French in 7 copies including the original and 6 copies marked as such, should reach the </w:t>
      </w:r>
      <w:r w:rsidR="00682732" w:rsidRPr="00682732">
        <w:rPr>
          <w:rFonts w:ascii="Arial Narrow" w:hAnsi="Arial Narrow" w:cs="Calibri"/>
          <w:sz w:val="26"/>
          <w:szCs w:val="26"/>
          <w:lang w:val="en-GB"/>
        </w:rPr>
        <w:t>LOMIE</w:t>
      </w:r>
      <w:r w:rsidR="00A77088" w:rsidRPr="00682732">
        <w:rPr>
          <w:rFonts w:ascii="Arial Narrow" w:hAnsi="Arial Narrow" w:cs="Calibri"/>
          <w:sz w:val="26"/>
          <w:szCs w:val="26"/>
          <w:lang w:val="en-GB"/>
        </w:rPr>
        <w:t xml:space="preserve"> council</w:t>
      </w:r>
      <w:r w:rsidRPr="00682732">
        <w:rPr>
          <w:rFonts w:ascii="Arial Narrow" w:hAnsi="Arial Narrow" w:cs="Calibri"/>
          <w:sz w:val="26"/>
          <w:szCs w:val="26"/>
          <w:lang w:val="en-GB"/>
        </w:rPr>
        <w:t xml:space="preserve"> not later than</w:t>
      </w:r>
      <w:r w:rsidR="004405A9" w:rsidRPr="00682732">
        <w:rPr>
          <w:rFonts w:ascii="Arial Narrow" w:hAnsi="Arial Narrow" w:cs="Calibri"/>
          <w:sz w:val="26"/>
          <w:szCs w:val="26"/>
          <w:lang w:val="en-GB"/>
        </w:rPr>
        <w:t xml:space="preserve"> </w:t>
      </w:r>
      <w:r w:rsidR="00D311E8" w:rsidRPr="00682732">
        <w:rPr>
          <w:rFonts w:ascii="Arial Narrow" w:hAnsi="Arial Narrow" w:cs="Calibri"/>
          <w:i/>
          <w:sz w:val="26"/>
          <w:szCs w:val="26"/>
          <w:lang w:val="en-GB"/>
        </w:rPr>
        <w:t>_____________/_______</w:t>
      </w:r>
      <w:r w:rsidR="00A77088" w:rsidRPr="00682732">
        <w:rPr>
          <w:rFonts w:ascii="Arial Narrow" w:hAnsi="Arial Narrow" w:cs="Calibri"/>
          <w:i/>
          <w:sz w:val="26"/>
          <w:szCs w:val="26"/>
          <w:lang w:val="en-GB"/>
        </w:rPr>
        <w:t>/</w:t>
      </w:r>
      <w:r w:rsidR="007117C8">
        <w:rPr>
          <w:rFonts w:ascii="Arial Narrow" w:hAnsi="Arial Narrow" w:cs="Calibri"/>
          <w:i/>
          <w:sz w:val="26"/>
          <w:szCs w:val="26"/>
          <w:lang w:val="en-GB"/>
        </w:rPr>
        <w:t>2022</w:t>
      </w:r>
      <w:r w:rsidR="00306939" w:rsidRPr="00682732">
        <w:rPr>
          <w:rFonts w:ascii="Arial Narrow" w:hAnsi="Arial Narrow" w:cs="Calibri"/>
          <w:i/>
          <w:sz w:val="26"/>
          <w:szCs w:val="26"/>
          <w:lang w:val="en-GB"/>
        </w:rPr>
        <w:t xml:space="preserve"> </w:t>
      </w:r>
      <w:r w:rsidRPr="00682732">
        <w:rPr>
          <w:rFonts w:ascii="Arial Narrow" w:hAnsi="Arial Narrow" w:cs="Calibri"/>
          <w:i/>
          <w:sz w:val="26"/>
          <w:szCs w:val="26"/>
          <w:lang w:val="en-GB"/>
        </w:rPr>
        <w:t xml:space="preserve">at </w:t>
      </w:r>
      <w:r w:rsidR="004405A9" w:rsidRPr="00682732">
        <w:rPr>
          <w:rFonts w:ascii="Arial Narrow" w:hAnsi="Arial Narrow" w:cs="Calibri"/>
          <w:i/>
          <w:sz w:val="26"/>
          <w:szCs w:val="26"/>
          <w:lang w:val="en-GB"/>
        </w:rPr>
        <w:t xml:space="preserve">10 </w:t>
      </w:r>
      <w:r w:rsidR="00682732" w:rsidRPr="00682732">
        <w:rPr>
          <w:rFonts w:ascii="Arial Narrow" w:hAnsi="Arial Narrow" w:cs="Calibri"/>
          <w:i/>
          <w:sz w:val="26"/>
          <w:szCs w:val="26"/>
          <w:lang w:val="en-GB"/>
        </w:rPr>
        <w:t>am</w:t>
      </w:r>
      <w:r w:rsidR="00682732" w:rsidRPr="00682732">
        <w:rPr>
          <w:rFonts w:ascii="Arial Narrow" w:hAnsi="Arial Narrow" w:cs="Calibri"/>
          <w:b/>
          <w:sz w:val="26"/>
          <w:szCs w:val="26"/>
          <w:lang w:val="en-GB"/>
        </w:rPr>
        <w:t xml:space="preserve"> and</w:t>
      </w:r>
      <w:r w:rsidRPr="00682732">
        <w:rPr>
          <w:rFonts w:ascii="Arial Narrow" w:hAnsi="Arial Narrow" w:cs="Calibri"/>
          <w:sz w:val="26"/>
          <w:szCs w:val="26"/>
          <w:lang w:val="en-GB"/>
        </w:rPr>
        <w:t xml:space="preserve"> should carry the inscr</w:t>
      </w:r>
      <w:r w:rsidRPr="00B62612">
        <w:rPr>
          <w:rFonts w:ascii="Arial Narrow" w:hAnsi="Arial Narrow" w:cs="Calibri"/>
          <w:sz w:val="26"/>
          <w:szCs w:val="26"/>
          <w:lang w:val="en-GB"/>
        </w:rPr>
        <w:t>iption:</w:t>
      </w:r>
    </w:p>
    <w:p w:rsidR="00C2259B" w:rsidRDefault="00C2259B" w:rsidP="00B62612">
      <w:pPr>
        <w:jc w:val="both"/>
        <w:rPr>
          <w:rFonts w:ascii="Arial Narrow" w:hAnsi="Arial Narrow" w:cs="Calibri"/>
          <w:sz w:val="26"/>
          <w:szCs w:val="26"/>
          <w:lang w:val="en-GB"/>
        </w:rPr>
      </w:pPr>
    </w:p>
    <w:p w:rsidR="00C2259B" w:rsidRDefault="00C2259B" w:rsidP="00B62612">
      <w:pPr>
        <w:jc w:val="both"/>
        <w:rPr>
          <w:rFonts w:ascii="Arial Narrow" w:hAnsi="Arial Narrow" w:cs="Calibri"/>
          <w:sz w:val="26"/>
          <w:szCs w:val="26"/>
          <w:lang w:val="en-GB"/>
        </w:rPr>
      </w:pPr>
    </w:p>
    <w:p w:rsidR="00C2259B" w:rsidRPr="00B62612" w:rsidRDefault="00C2259B" w:rsidP="00B62612">
      <w:pPr>
        <w:jc w:val="both"/>
        <w:rPr>
          <w:rFonts w:ascii="Arial Narrow" w:hAnsi="Arial Narrow" w:cs="Calibri"/>
          <w:sz w:val="26"/>
          <w:szCs w:val="26"/>
          <w:lang w:val="en-GB"/>
        </w:rPr>
      </w:pPr>
    </w:p>
    <w:p w:rsidR="00993323" w:rsidRPr="00B62612" w:rsidRDefault="00993323" w:rsidP="00B62612">
      <w:pPr>
        <w:jc w:val="center"/>
        <w:rPr>
          <w:rFonts w:ascii="Arial Narrow" w:hAnsi="Arial Narrow" w:cs="Calibri"/>
          <w:b/>
          <w:i/>
          <w:sz w:val="26"/>
          <w:szCs w:val="26"/>
          <w:lang w:val="en-GB"/>
        </w:rPr>
      </w:pPr>
      <w:r w:rsidRPr="00B62612">
        <w:rPr>
          <w:rFonts w:ascii="Arial Narrow" w:hAnsi="Arial Narrow" w:cs="Calibri"/>
          <w:b/>
          <w:i/>
          <w:sz w:val="26"/>
          <w:szCs w:val="26"/>
          <w:lang w:val="en-GB"/>
        </w:rPr>
        <w:lastRenderedPageBreak/>
        <w:t xml:space="preserve">OPEN NATIONAL INVITATION TO TENDER </w:t>
      </w:r>
    </w:p>
    <w:p w:rsidR="00682732" w:rsidRPr="00B62612" w:rsidRDefault="00682732" w:rsidP="00B62612">
      <w:pPr>
        <w:jc w:val="both"/>
        <w:rPr>
          <w:rFonts w:ascii="Arial Narrow" w:hAnsi="Arial Narrow" w:cs="Calibri"/>
          <w:b/>
          <w:bCs/>
          <w:i/>
          <w:sz w:val="26"/>
          <w:szCs w:val="26"/>
          <w:lang w:val="en-US"/>
        </w:rPr>
      </w:pPr>
      <w:r w:rsidRPr="00B62612">
        <w:rPr>
          <w:rFonts w:ascii="Arial Narrow" w:hAnsi="Arial Narrow" w:cs="Calibri"/>
          <w:b/>
          <w:i/>
          <w:sz w:val="26"/>
          <w:szCs w:val="26"/>
          <w:lang w:val="en-GB"/>
        </w:rPr>
        <w:t>N° ______/ONIT/C.LIE</w:t>
      </w:r>
      <w:r w:rsidR="00D311E8" w:rsidRPr="00B62612">
        <w:rPr>
          <w:rFonts w:ascii="Arial Narrow" w:hAnsi="Arial Narrow" w:cs="Calibri"/>
          <w:b/>
          <w:i/>
          <w:sz w:val="26"/>
          <w:szCs w:val="26"/>
          <w:lang w:val="en-GB"/>
        </w:rPr>
        <w:t>./DTB/</w:t>
      </w:r>
      <w:r w:rsidRPr="00B62612">
        <w:rPr>
          <w:rFonts w:ascii="Arial Narrow" w:hAnsi="Arial Narrow" w:cs="Calibri"/>
          <w:b/>
          <w:i/>
          <w:sz w:val="26"/>
          <w:szCs w:val="26"/>
          <w:lang w:val="en-GB"/>
        </w:rPr>
        <w:t xml:space="preserve">LOMIE-COUNCIL </w:t>
      </w:r>
      <w:r w:rsidR="007117C8">
        <w:rPr>
          <w:rFonts w:ascii="Arial Narrow" w:hAnsi="Arial Narrow" w:cs="Calibri"/>
          <w:b/>
          <w:i/>
          <w:sz w:val="26"/>
          <w:szCs w:val="26"/>
          <w:lang w:val="en-GB"/>
        </w:rPr>
        <w:t>UPPER NYONG DIVISION/2022</w:t>
      </w:r>
      <w:r w:rsidR="00D311E8" w:rsidRPr="00B62612">
        <w:rPr>
          <w:rFonts w:ascii="Arial Narrow" w:hAnsi="Arial Narrow" w:cs="Calibri"/>
          <w:b/>
          <w:bCs/>
          <w:i/>
          <w:sz w:val="26"/>
          <w:szCs w:val="26"/>
          <w:lang w:val="en-US"/>
        </w:rPr>
        <w:t xml:space="preserve"> OF THE__________/_______</w:t>
      </w:r>
      <w:r w:rsidR="00D311E8" w:rsidRPr="00B62612">
        <w:rPr>
          <w:rFonts w:ascii="Arial Narrow" w:hAnsi="Arial Narrow" w:cs="Calibri"/>
          <w:i/>
          <w:sz w:val="26"/>
          <w:szCs w:val="26"/>
          <w:lang w:val="en-GB"/>
        </w:rPr>
        <w:t xml:space="preserve"> </w:t>
      </w:r>
      <w:r w:rsidR="007117C8">
        <w:rPr>
          <w:rFonts w:ascii="Arial Narrow" w:hAnsi="Arial Narrow" w:cs="Calibri"/>
          <w:b/>
          <w:bCs/>
          <w:i/>
          <w:sz w:val="26"/>
          <w:szCs w:val="26"/>
          <w:lang w:val="en-US"/>
        </w:rPr>
        <w:t>2022</w:t>
      </w:r>
      <w:r w:rsidR="00D311E8" w:rsidRPr="00B62612">
        <w:rPr>
          <w:rFonts w:ascii="Arial Narrow" w:hAnsi="Arial Narrow" w:cs="Calibri"/>
          <w:b/>
          <w:bCs/>
          <w:i/>
          <w:sz w:val="26"/>
          <w:szCs w:val="26"/>
          <w:lang w:val="en-US"/>
        </w:rPr>
        <w:t xml:space="preserve">  </w:t>
      </w:r>
      <w:r w:rsidRPr="00B62612">
        <w:rPr>
          <w:rFonts w:ascii="Arial Narrow" w:hAnsi="Arial Narrow" w:cs="Calibri"/>
          <w:b/>
          <w:bCs/>
          <w:i/>
          <w:sz w:val="26"/>
          <w:szCs w:val="26"/>
          <w:lang w:val="en-US"/>
        </w:rPr>
        <w:t>FOR THE CONSTRUCTION OF A FENCE AND THE ARRANGEMENT OF V.R.D. AT THE TOWN HALL OF LOMIE, HIGH NYONG DEPARTMENT,EASTERN REGION: SINGLE LOT.</w:t>
      </w:r>
    </w:p>
    <w:p w:rsidR="00682732" w:rsidRPr="00B62612" w:rsidRDefault="00682732" w:rsidP="00B62612">
      <w:pPr>
        <w:jc w:val="center"/>
        <w:rPr>
          <w:rFonts w:ascii="Arial Narrow" w:hAnsi="Arial Narrow"/>
          <w:b/>
          <w:i/>
          <w:sz w:val="30"/>
          <w:szCs w:val="30"/>
          <w:lang w:val="en-GB"/>
        </w:rPr>
      </w:pPr>
      <w:r w:rsidRPr="00B62612">
        <w:rPr>
          <w:rFonts w:ascii="Arial Narrow" w:hAnsi="Arial Narrow"/>
          <w:b/>
          <w:i/>
          <w:sz w:val="30"/>
          <w:szCs w:val="30"/>
          <w:u w:val="single"/>
          <w:lang w:val="en-GB"/>
        </w:rPr>
        <w:t>Financing</w:t>
      </w:r>
      <w:r w:rsidRPr="00B62612">
        <w:rPr>
          <w:rFonts w:ascii="Arial Narrow" w:hAnsi="Arial Narrow"/>
          <w:b/>
          <w:i/>
          <w:sz w:val="30"/>
          <w:szCs w:val="30"/>
          <w:lang w:val="en-GB"/>
        </w:rPr>
        <w:t>:   FEICOM/LOMIE COUNCIL</w:t>
      </w:r>
    </w:p>
    <w:p w:rsidR="00D311E8" w:rsidRPr="00B62612" w:rsidRDefault="00D311E8" w:rsidP="00B62612">
      <w:pPr>
        <w:jc w:val="both"/>
        <w:rPr>
          <w:rFonts w:ascii="Arial Narrow" w:hAnsi="Arial Narrow" w:cs="Calibri"/>
          <w:b/>
          <w:bCs/>
          <w:i/>
          <w:sz w:val="26"/>
          <w:szCs w:val="26"/>
          <w:lang w:val="en-US"/>
        </w:rPr>
      </w:pPr>
      <w:r w:rsidRPr="00B62612">
        <w:rPr>
          <w:rFonts w:ascii="Arial Narrow" w:hAnsi="Arial Narrow" w:cs="Calibri"/>
          <w:b/>
          <w:bCs/>
          <w:i/>
          <w:sz w:val="26"/>
          <w:szCs w:val="26"/>
          <w:lang w:val="en-US"/>
        </w:rPr>
        <w:t>.</w:t>
      </w:r>
    </w:p>
    <w:p w:rsidR="00993323" w:rsidRPr="00B62612" w:rsidRDefault="00D311E8" w:rsidP="00B62612">
      <w:pPr>
        <w:jc w:val="center"/>
        <w:rPr>
          <w:rFonts w:ascii="Arial Narrow" w:hAnsi="Arial Narrow" w:cs="Calibri"/>
          <w:b/>
          <w:i/>
          <w:sz w:val="26"/>
          <w:szCs w:val="26"/>
          <w:lang w:val="en-GB"/>
        </w:rPr>
      </w:pPr>
      <w:r w:rsidRPr="00B62612">
        <w:rPr>
          <w:rFonts w:ascii="Arial Narrow" w:hAnsi="Arial Narrow" w:cs="Calibri"/>
          <w:b/>
          <w:i/>
          <w:sz w:val="26"/>
          <w:szCs w:val="26"/>
          <w:lang w:val="en-GB"/>
        </w:rPr>
        <w:t xml:space="preserve"> </w:t>
      </w:r>
      <w:r w:rsidR="00993323" w:rsidRPr="00B62612">
        <w:rPr>
          <w:rFonts w:ascii="Arial Narrow" w:hAnsi="Arial Narrow" w:cs="Calibri"/>
          <w:b/>
          <w:i/>
          <w:sz w:val="26"/>
          <w:szCs w:val="26"/>
          <w:lang w:val="en-GB"/>
        </w:rPr>
        <w:t>“To be opened only during the bid-opening session”</w:t>
      </w:r>
    </w:p>
    <w:p w:rsidR="00993323" w:rsidRPr="00B62612" w:rsidRDefault="00993323" w:rsidP="00B62612">
      <w:pPr>
        <w:jc w:val="both"/>
        <w:rPr>
          <w:rFonts w:ascii="Arial Narrow" w:hAnsi="Arial Narrow" w:cs="Calibri"/>
          <w:b/>
          <w:sz w:val="26"/>
          <w:szCs w:val="26"/>
          <w:lang w:val="en-GB"/>
        </w:rPr>
      </w:pPr>
      <w:r w:rsidRPr="00B62612">
        <w:rPr>
          <w:rFonts w:ascii="Arial Narrow" w:hAnsi="Arial Narrow" w:cs="Calibri"/>
          <w:b/>
          <w:sz w:val="26"/>
          <w:szCs w:val="26"/>
          <w:lang w:val="en-GB"/>
        </w:rPr>
        <w:t>7- Admissibility of offers</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Each bidder must include in his administrative documents, a bid bond issued by a first rate-bank approved by the Ministry in charge of finance of an amount of</w:t>
      </w:r>
      <w:r w:rsidR="00306939" w:rsidRPr="00B62612">
        <w:rPr>
          <w:rFonts w:ascii="Arial Narrow" w:hAnsi="Arial Narrow" w:cs="Calibri"/>
          <w:sz w:val="26"/>
          <w:szCs w:val="26"/>
          <w:lang w:val="en-GB"/>
        </w:rPr>
        <w:t xml:space="preserve"> </w:t>
      </w:r>
      <w:r w:rsidR="00BA23ED" w:rsidRPr="00B62612">
        <w:rPr>
          <w:rFonts w:ascii="Arial Narrow" w:hAnsi="Arial Narrow" w:cs="Calibri"/>
          <w:b/>
          <w:sz w:val="26"/>
          <w:szCs w:val="26"/>
          <w:lang w:val="en-GB"/>
        </w:rPr>
        <w:t xml:space="preserve">two million one hundred sixty two thousand three hundred seventy five </w:t>
      </w:r>
      <w:r w:rsidR="00BA23ED" w:rsidRPr="00B62612">
        <w:rPr>
          <w:rFonts w:ascii="Arial Narrow" w:hAnsi="Arial Narrow" w:cs="Tahoma"/>
          <w:b/>
          <w:sz w:val="26"/>
          <w:szCs w:val="26"/>
          <w:lang w:val="en-US"/>
        </w:rPr>
        <w:t xml:space="preserve">(2 162 375) </w:t>
      </w:r>
      <w:r w:rsidR="00BA23ED" w:rsidRPr="00B62612">
        <w:rPr>
          <w:rFonts w:ascii="Arial Narrow" w:hAnsi="Arial Narrow" w:cs="Calibri"/>
          <w:b/>
          <w:sz w:val="26"/>
          <w:szCs w:val="26"/>
          <w:lang w:val="en-GB"/>
        </w:rPr>
        <w:t>CFA</w:t>
      </w:r>
      <w:r w:rsidR="00306939" w:rsidRPr="00B62612">
        <w:rPr>
          <w:rFonts w:ascii="Arial Narrow" w:hAnsi="Arial Narrow" w:cs="Calibri"/>
          <w:b/>
          <w:sz w:val="26"/>
          <w:szCs w:val="26"/>
          <w:lang w:val="en-GB"/>
        </w:rPr>
        <w:t xml:space="preserve"> francs</w:t>
      </w:r>
      <w:r w:rsidRPr="00B62612">
        <w:rPr>
          <w:rFonts w:ascii="Arial Narrow" w:hAnsi="Arial Narrow" w:cs="Calibri"/>
          <w:sz w:val="26"/>
          <w:szCs w:val="26"/>
          <w:lang w:val="en-GB"/>
        </w:rPr>
        <w:t>, valid for</w:t>
      </w:r>
      <w:r w:rsidR="00EE1D2F" w:rsidRPr="00B62612">
        <w:rPr>
          <w:rFonts w:ascii="Arial Narrow" w:hAnsi="Arial Narrow" w:cs="Calibri"/>
          <w:sz w:val="26"/>
          <w:szCs w:val="26"/>
          <w:lang w:val="en-GB"/>
        </w:rPr>
        <w:t xml:space="preserve"> </w:t>
      </w:r>
      <w:r w:rsidR="00BA23ED" w:rsidRPr="00B62612">
        <w:rPr>
          <w:rFonts w:ascii="Arial Narrow" w:hAnsi="Arial Narrow" w:cs="Calibri"/>
          <w:sz w:val="26"/>
          <w:szCs w:val="26"/>
          <w:lang w:val="en-GB"/>
        </w:rPr>
        <w:t>one hundred and twenty and one hundred and eighty</w:t>
      </w:r>
      <w:r w:rsidR="00EE1D2F" w:rsidRPr="00B62612">
        <w:rPr>
          <w:rFonts w:ascii="Arial Narrow" w:hAnsi="Arial Narrow" w:cs="Calibri"/>
          <w:sz w:val="26"/>
          <w:szCs w:val="26"/>
          <w:lang w:val="en-GB"/>
        </w:rPr>
        <w:t xml:space="preserve"> (120 and 180</w:t>
      </w:r>
      <w:r w:rsidRPr="00B62612">
        <w:rPr>
          <w:rFonts w:ascii="Arial Narrow" w:hAnsi="Arial Narrow" w:cs="Calibri"/>
          <w:sz w:val="26"/>
          <w:szCs w:val="26"/>
          <w:lang w:val="en-GB"/>
        </w:rPr>
        <w:t>) days from the day of opening of bids.</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993323" w:rsidRPr="00B62612" w:rsidRDefault="00993323" w:rsidP="00B62612">
      <w:pPr>
        <w:jc w:val="both"/>
        <w:rPr>
          <w:rFonts w:ascii="Arial Narrow" w:hAnsi="Arial Narrow" w:cs="Calibri"/>
          <w:b/>
          <w:sz w:val="26"/>
          <w:szCs w:val="26"/>
          <w:lang w:val="en-GB"/>
        </w:rPr>
      </w:pPr>
      <w:r w:rsidRPr="00B62612">
        <w:rPr>
          <w:rFonts w:ascii="Arial Narrow" w:hAnsi="Arial Narrow" w:cs="Calibri"/>
          <w:b/>
          <w:sz w:val="26"/>
          <w:szCs w:val="26"/>
          <w:lang w:val="en-GB"/>
        </w:rPr>
        <w:t>8. Opening of bids</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The bids shall be opened in one (01) phase.</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 xml:space="preserve">The opening of the administrative documents, the technical and financial offers shall take place on the </w:t>
      </w:r>
      <w:r w:rsidR="00D311E8" w:rsidRPr="00B62612">
        <w:rPr>
          <w:rFonts w:ascii="Arial Narrow" w:hAnsi="Arial Narrow" w:cs="Calibri"/>
          <w:i/>
          <w:sz w:val="26"/>
          <w:szCs w:val="26"/>
          <w:lang w:val="en-GB"/>
        </w:rPr>
        <w:t>_________/_______</w:t>
      </w:r>
      <w:r w:rsidR="005B6E97">
        <w:rPr>
          <w:rFonts w:ascii="Arial Narrow" w:hAnsi="Arial Narrow" w:cs="Calibri"/>
          <w:i/>
          <w:sz w:val="26"/>
          <w:szCs w:val="26"/>
          <w:lang w:val="en-GB"/>
        </w:rPr>
        <w:t>/ 2022</w:t>
      </w:r>
      <w:r w:rsidR="00A77088" w:rsidRPr="00B62612">
        <w:rPr>
          <w:rFonts w:ascii="Arial Narrow" w:hAnsi="Arial Narrow" w:cs="Calibri"/>
          <w:i/>
          <w:sz w:val="26"/>
          <w:szCs w:val="26"/>
          <w:lang w:val="en-GB"/>
        </w:rPr>
        <w:t xml:space="preserve"> </w:t>
      </w:r>
      <w:r w:rsidRPr="00B62612">
        <w:rPr>
          <w:rFonts w:ascii="Arial Narrow" w:hAnsi="Arial Narrow" w:cs="Calibri"/>
          <w:i/>
          <w:sz w:val="26"/>
          <w:szCs w:val="26"/>
          <w:lang w:val="en-GB"/>
        </w:rPr>
        <w:t xml:space="preserve">at </w:t>
      </w:r>
      <w:r w:rsidR="002B0BFD" w:rsidRPr="00B62612">
        <w:rPr>
          <w:rFonts w:ascii="Arial Narrow" w:hAnsi="Arial Narrow" w:cs="Calibri"/>
          <w:i/>
          <w:sz w:val="26"/>
          <w:szCs w:val="26"/>
          <w:lang w:val="en-GB"/>
        </w:rPr>
        <w:t xml:space="preserve">eleven o’clock </w:t>
      </w:r>
      <w:r w:rsidRPr="00B62612">
        <w:rPr>
          <w:rFonts w:ascii="Arial Narrow" w:hAnsi="Arial Narrow" w:cs="Calibri"/>
          <w:b/>
          <w:sz w:val="26"/>
          <w:szCs w:val="26"/>
          <w:lang w:val="en-GB"/>
        </w:rPr>
        <w:t xml:space="preserve"> </w:t>
      </w:r>
      <w:r w:rsidRPr="00B62612">
        <w:rPr>
          <w:rFonts w:ascii="Arial Narrow" w:hAnsi="Arial Narrow" w:cs="Calibri"/>
          <w:sz w:val="26"/>
          <w:szCs w:val="26"/>
          <w:lang w:val="en-GB"/>
        </w:rPr>
        <w:t xml:space="preserve">local time by the </w:t>
      </w:r>
      <w:r w:rsidR="00BA23ED" w:rsidRPr="00B62612">
        <w:rPr>
          <w:rFonts w:ascii="Arial Narrow" w:hAnsi="Arial Narrow" w:cs="Calibri"/>
          <w:sz w:val="26"/>
          <w:szCs w:val="26"/>
          <w:lang w:val="en-GB"/>
        </w:rPr>
        <w:t>LOMIE</w:t>
      </w:r>
      <w:r w:rsidR="00FC12F0" w:rsidRPr="00B62612">
        <w:rPr>
          <w:rFonts w:ascii="Arial Narrow" w:hAnsi="Arial Narrow" w:cs="Calibri"/>
          <w:sz w:val="26"/>
          <w:szCs w:val="26"/>
          <w:lang w:val="en-GB"/>
        </w:rPr>
        <w:t xml:space="preserve"> COUNCIL INTERNAL </w:t>
      </w:r>
      <w:r w:rsidRPr="00B62612">
        <w:rPr>
          <w:rFonts w:ascii="Arial Narrow" w:hAnsi="Arial Narrow" w:cs="Calibri"/>
          <w:sz w:val="26"/>
          <w:szCs w:val="26"/>
          <w:lang w:val="en-GB"/>
        </w:rPr>
        <w:t xml:space="preserve"> Tenders Board located at the </w:t>
      </w:r>
      <w:r w:rsidR="00BA23ED" w:rsidRPr="00B62612">
        <w:rPr>
          <w:rFonts w:ascii="Arial Narrow" w:hAnsi="Arial Narrow" w:cs="Calibri"/>
          <w:sz w:val="26"/>
          <w:szCs w:val="26"/>
          <w:lang w:val="en-GB"/>
        </w:rPr>
        <w:t>LOMIE</w:t>
      </w:r>
      <w:r w:rsidR="00FC12F0" w:rsidRPr="00B62612">
        <w:rPr>
          <w:rFonts w:ascii="Arial Narrow" w:hAnsi="Arial Narrow" w:cs="Calibri"/>
          <w:sz w:val="26"/>
          <w:szCs w:val="26"/>
          <w:lang w:val="en-GB"/>
        </w:rPr>
        <w:t xml:space="preserve"> council</w:t>
      </w:r>
      <w:r w:rsidRPr="00B62612">
        <w:rPr>
          <w:rFonts w:ascii="Arial Narrow" w:hAnsi="Arial Narrow" w:cs="Calibri"/>
          <w:sz w:val="26"/>
          <w:szCs w:val="26"/>
          <w:lang w:val="en-GB"/>
        </w:rPr>
        <w:t xml:space="preserve"> Head Office</w:t>
      </w:r>
      <w:r w:rsidR="00FC12F0" w:rsidRPr="00B62612">
        <w:rPr>
          <w:rFonts w:ascii="Arial Narrow" w:hAnsi="Arial Narrow" w:cs="Calibri"/>
          <w:sz w:val="26"/>
          <w:szCs w:val="26"/>
          <w:lang w:val="en-GB"/>
        </w:rPr>
        <w:t>.</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Only bidders may attend or be duly represented by a person of their choice.</w:t>
      </w:r>
    </w:p>
    <w:p w:rsidR="00993323" w:rsidRPr="00B62612" w:rsidRDefault="00993323" w:rsidP="00B62612">
      <w:pPr>
        <w:jc w:val="both"/>
        <w:rPr>
          <w:rFonts w:ascii="Arial Narrow" w:hAnsi="Arial Narrow" w:cs="Calibri"/>
          <w:b/>
          <w:sz w:val="26"/>
          <w:szCs w:val="26"/>
          <w:lang w:val="en-GB"/>
        </w:rPr>
      </w:pPr>
      <w:r w:rsidRPr="00B62612">
        <w:rPr>
          <w:rFonts w:ascii="Arial Narrow" w:hAnsi="Arial Narrow" w:cs="Calibri"/>
          <w:b/>
          <w:sz w:val="26"/>
          <w:szCs w:val="26"/>
          <w:lang w:val="en-GB"/>
        </w:rPr>
        <w:t>9. Evaluation criteria</w:t>
      </w:r>
    </w:p>
    <w:p w:rsidR="00993323" w:rsidRPr="00B62612" w:rsidRDefault="00993323" w:rsidP="00B62612">
      <w:pPr>
        <w:ind w:firstLine="426"/>
        <w:jc w:val="both"/>
        <w:rPr>
          <w:rFonts w:ascii="Arial Narrow" w:hAnsi="Arial Narrow" w:cs="Calibri"/>
          <w:b/>
          <w:sz w:val="26"/>
          <w:szCs w:val="26"/>
          <w:lang w:val="en-GB"/>
        </w:rPr>
      </w:pPr>
      <w:r w:rsidRPr="00B62612">
        <w:rPr>
          <w:rFonts w:ascii="Arial Narrow" w:hAnsi="Arial Narrow" w:cs="Calibri"/>
          <w:b/>
          <w:sz w:val="26"/>
          <w:szCs w:val="26"/>
          <w:lang w:val="en-GB"/>
        </w:rPr>
        <w:t>A- Main eliminatory criteria</w:t>
      </w:r>
    </w:p>
    <w:p w:rsidR="00D311E8" w:rsidRPr="00B62612" w:rsidRDefault="00D311E8" w:rsidP="00B62612">
      <w:pPr>
        <w:pStyle w:val="Paragraphedeliste"/>
        <w:numPr>
          <w:ilvl w:val="0"/>
          <w:numId w:val="95"/>
        </w:numPr>
        <w:spacing w:after="120"/>
        <w:jc w:val="both"/>
        <w:rPr>
          <w:rFonts w:ascii="Arial Narrow" w:hAnsi="Arial Narrow" w:cs="Calibri"/>
          <w:b/>
          <w:sz w:val="26"/>
          <w:szCs w:val="26"/>
          <w:lang w:val="en-GB"/>
        </w:rPr>
      </w:pPr>
      <w:r w:rsidRPr="00B62612">
        <w:rPr>
          <w:rFonts w:ascii="Arial Narrow" w:hAnsi="Arial Narrow" w:cs="Calibri"/>
          <w:b/>
          <w:i/>
          <w:sz w:val="26"/>
          <w:szCs w:val="26"/>
          <w:lang w:val="en-GB"/>
        </w:rPr>
        <w:t>Administrative offe</w:t>
      </w:r>
      <w:r w:rsidRPr="00B62612">
        <w:rPr>
          <w:rFonts w:ascii="Arial Narrow" w:hAnsi="Arial Narrow" w:cs="Calibri"/>
          <w:b/>
          <w:sz w:val="26"/>
          <w:szCs w:val="26"/>
          <w:lang w:val="en-GB"/>
        </w:rPr>
        <w:t>r</w:t>
      </w:r>
    </w:p>
    <w:p w:rsidR="00D311E8" w:rsidRPr="00B62612" w:rsidRDefault="00D311E8" w:rsidP="00B62612">
      <w:pPr>
        <w:numPr>
          <w:ilvl w:val="0"/>
          <w:numId w:val="86"/>
        </w:numPr>
        <w:tabs>
          <w:tab w:val="left" w:pos="1985"/>
        </w:tabs>
        <w:ind w:left="1985" w:hanging="284"/>
        <w:jc w:val="both"/>
        <w:rPr>
          <w:rFonts w:ascii="Arial Narrow" w:hAnsi="Arial Narrow" w:cs="Tahoma"/>
          <w:sz w:val="26"/>
          <w:szCs w:val="26"/>
          <w:lang w:val="en-GB"/>
        </w:rPr>
      </w:pPr>
      <w:r w:rsidRPr="00B62612">
        <w:rPr>
          <w:rFonts w:ascii="Arial Narrow" w:hAnsi="Arial Narrow" w:cs="Tahoma"/>
          <w:sz w:val="26"/>
          <w:szCs w:val="26"/>
          <w:lang w:val="en-GB"/>
        </w:rPr>
        <w:t>Absence of the bid bond;</w:t>
      </w:r>
    </w:p>
    <w:p w:rsidR="00D311E8" w:rsidRPr="00B62612" w:rsidRDefault="00D311E8" w:rsidP="00B62612">
      <w:pPr>
        <w:numPr>
          <w:ilvl w:val="0"/>
          <w:numId w:val="86"/>
        </w:numPr>
        <w:tabs>
          <w:tab w:val="left" w:pos="1985"/>
        </w:tabs>
        <w:ind w:left="1985" w:hanging="284"/>
        <w:jc w:val="both"/>
        <w:rPr>
          <w:rFonts w:ascii="Arial Narrow" w:hAnsi="Arial Narrow" w:cs="Tahoma"/>
          <w:sz w:val="26"/>
          <w:szCs w:val="26"/>
          <w:lang w:val="en-GB"/>
        </w:rPr>
      </w:pPr>
      <w:r w:rsidRPr="00B62612">
        <w:rPr>
          <w:rFonts w:ascii="Arial Narrow" w:hAnsi="Arial Narrow" w:cs="Tahoma"/>
          <w:sz w:val="26"/>
          <w:szCs w:val="26"/>
          <w:lang w:val="en-GB"/>
        </w:rPr>
        <w:t>Counterfeit document;</w:t>
      </w:r>
    </w:p>
    <w:p w:rsidR="00D311E8" w:rsidRPr="00B62612" w:rsidRDefault="00D311E8" w:rsidP="00B62612">
      <w:pPr>
        <w:numPr>
          <w:ilvl w:val="0"/>
          <w:numId w:val="86"/>
        </w:numPr>
        <w:tabs>
          <w:tab w:val="left" w:pos="1985"/>
        </w:tabs>
        <w:ind w:left="1985" w:hanging="284"/>
        <w:jc w:val="both"/>
        <w:rPr>
          <w:rFonts w:ascii="Arial Narrow" w:hAnsi="Arial Narrow" w:cs="Tahoma"/>
          <w:sz w:val="26"/>
          <w:szCs w:val="26"/>
          <w:lang w:val="en-GB"/>
        </w:rPr>
      </w:pPr>
      <w:r w:rsidRPr="00B62612">
        <w:rPr>
          <w:rFonts w:ascii="Arial Narrow" w:hAnsi="Arial Narrow" w:cs="Tahoma"/>
          <w:sz w:val="26"/>
          <w:szCs w:val="26"/>
          <w:lang w:val="en-GB"/>
        </w:rPr>
        <w:t xml:space="preserve">Non conformity of a part of the administrative file after the 48 </w:t>
      </w:r>
      <w:r w:rsidR="00B62612" w:rsidRPr="00B62612">
        <w:rPr>
          <w:rFonts w:ascii="Arial Narrow" w:hAnsi="Arial Narrow" w:cs="Tahoma"/>
          <w:sz w:val="26"/>
          <w:szCs w:val="26"/>
          <w:lang w:val="en-GB"/>
        </w:rPr>
        <w:t>hours period</w:t>
      </w:r>
      <w:r w:rsidRPr="00B62612">
        <w:rPr>
          <w:rFonts w:ascii="Arial Narrow" w:hAnsi="Arial Narrow" w:cs="Tahoma"/>
          <w:sz w:val="26"/>
          <w:szCs w:val="26"/>
          <w:lang w:val="en-GB"/>
        </w:rPr>
        <w:t xml:space="preserve"> except the bid bond. </w:t>
      </w:r>
    </w:p>
    <w:p w:rsidR="00D311E8" w:rsidRPr="00B62612" w:rsidRDefault="00D311E8" w:rsidP="00B62612">
      <w:pPr>
        <w:pStyle w:val="Paragraphedeliste"/>
        <w:numPr>
          <w:ilvl w:val="0"/>
          <w:numId w:val="95"/>
        </w:numPr>
        <w:spacing w:after="120"/>
        <w:jc w:val="both"/>
        <w:rPr>
          <w:rFonts w:ascii="Arial Narrow" w:hAnsi="Arial Narrow" w:cs="Tahoma"/>
          <w:b/>
          <w:i/>
          <w:sz w:val="26"/>
          <w:szCs w:val="26"/>
          <w:lang w:val="en-GB"/>
        </w:rPr>
      </w:pPr>
      <w:r w:rsidRPr="00B62612">
        <w:rPr>
          <w:rFonts w:ascii="Arial Narrow" w:hAnsi="Arial Narrow" w:cs="Tahoma"/>
          <w:b/>
          <w:i/>
          <w:sz w:val="26"/>
          <w:szCs w:val="26"/>
          <w:lang w:val="en-GB"/>
        </w:rPr>
        <w:t>Technical offer</w:t>
      </w:r>
    </w:p>
    <w:p w:rsidR="00D311E8" w:rsidRPr="00B62612" w:rsidRDefault="00D311E8" w:rsidP="00B62612">
      <w:pPr>
        <w:numPr>
          <w:ilvl w:val="0"/>
          <w:numId w:val="96"/>
        </w:numPr>
        <w:tabs>
          <w:tab w:val="left" w:pos="1985"/>
        </w:tabs>
        <w:ind w:left="1985" w:hanging="284"/>
        <w:jc w:val="both"/>
        <w:rPr>
          <w:rFonts w:ascii="Arial Narrow" w:hAnsi="Arial Narrow" w:cs="Tahoma"/>
          <w:sz w:val="26"/>
          <w:szCs w:val="26"/>
          <w:lang w:val="en-GB"/>
        </w:rPr>
      </w:pPr>
      <w:r w:rsidRPr="00B62612">
        <w:rPr>
          <w:rFonts w:ascii="Arial Narrow" w:hAnsi="Arial Narrow" w:cs="Tahoma"/>
          <w:sz w:val="26"/>
          <w:szCs w:val="26"/>
          <w:lang w:val="en-GB"/>
        </w:rPr>
        <w:t>False declaration or counterfeit document;</w:t>
      </w:r>
    </w:p>
    <w:p w:rsidR="00D311E8" w:rsidRPr="00B62612" w:rsidRDefault="00D311E8" w:rsidP="00B62612">
      <w:pPr>
        <w:numPr>
          <w:ilvl w:val="0"/>
          <w:numId w:val="96"/>
        </w:numPr>
        <w:tabs>
          <w:tab w:val="left" w:pos="1985"/>
        </w:tabs>
        <w:ind w:left="1985" w:hanging="284"/>
        <w:jc w:val="both"/>
        <w:rPr>
          <w:rFonts w:ascii="Arial Narrow" w:hAnsi="Arial Narrow" w:cs="Tahoma"/>
          <w:sz w:val="26"/>
          <w:szCs w:val="26"/>
          <w:lang w:val="en-GB"/>
        </w:rPr>
      </w:pPr>
      <w:r w:rsidRPr="00B62612">
        <w:rPr>
          <w:rFonts w:ascii="Arial Narrow" w:hAnsi="Arial Narrow" w:cs="Tahoma"/>
          <w:sz w:val="26"/>
          <w:szCs w:val="26"/>
          <w:lang w:val="en-GB"/>
        </w:rPr>
        <w:t>Having not gather at least  70% of “Yes” in qualification criteria;</w:t>
      </w:r>
    </w:p>
    <w:p w:rsidR="00D311E8" w:rsidRPr="00B62612" w:rsidRDefault="00D311E8" w:rsidP="00B62612">
      <w:pPr>
        <w:pStyle w:val="Paragraphedeliste"/>
        <w:numPr>
          <w:ilvl w:val="0"/>
          <w:numId w:val="95"/>
        </w:numPr>
        <w:spacing w:after="120"/>
        <w:jc w:val="both"/>
        <w:rPr>
          <w:rFonts w:ascii="Arial Narrow" w:hAnsi="Arial Narrow" w:cs="Tahoma"/>
          <w:b/>
          <w:i/>
          <w:sz w:val="26"/>
          <w:szCs w:val="26"/>
          <w:lang w:val="en-GB"/>
        </w:rPr>
      </w:pPr>
      <w:r w:rsidRPr="00B62612">
        <w:rPr>
          <w:rFonts w:ascii="Arial Narrow" w:hAnsi="Arial Narrow" w:cs="Tahoma"/>
          <w:b/>
          <w:i/>
          <w:sz w:val="26"/>
          <w:szCs w:val="26"/>
          <w:lang w:val="en-GB"/>
        </w:rPr>
        <w:t>Financial Order</w:t>
      </w:r>
    </w:p>
    <w:p w:rsidR="00D311E8" w:rsidRPr="00B62612" w:rsidRDefault="00D311E8" w:rsidP="00B62612">
      <w:pPr>
        <w:numPr>
          <w:ilvl w:val="0"/>
          <w:numId w:val="97"/>
        </w:numPr>
        <w:tabs>
          <w:tab w:val="left" w:pos="1985"/>
        </w:tabs>
        <w:spacing w:line="276" w:lineRule="auto"/>
        <w:ind w:firstLine="130"/>
        <w:jc w:val="both"/>
        <w:rPr>
          <w:rFonts w:ascii="Arial Narrow" w:hAnsi="Arial Narrow" w:cs="Tahoma"/>
          <w:b/>
          <w:i/>
          <w:sz w:val="26"/>
          <w:szCs w:val="26"/>
          <w:lang w:val="en-GB"/>
        </w:rPr>
      </w:pPr>
      <w:r w:rsidRPr="00B62612">
        <w:rPr>
          <w:rFonts w:ascii="Arial Narrow" w:hAnsi="Arial Narrow" w:cs="Tahoma"/>
          <w:sz w:val="26"/>
          <w:szCs w:val="26"/>
          <w:lang w:val="en-GB"/>
        </w:rPr>
        <w:t>Absence of a sub-detail of a quantified task;</w:t>
      </w:r>
    </w:p>
    <w:p w:rsidR="00EE1D2F" w:rsidRPr="00B62612" w:rsidRDefault="00D311E8" w:rsidP="00B62612">
      <w:pPr>
        <w:numPr>
          <w:ilvl w:val="0"/>
          <w:numId w:val="97"/>
        </w:numPr>
        <w:tabs>
          <w:tab w:val="left" w:pos="1985"/>
        </w:tabs>
        <w:spacing w:line="276" w:lineRule="auto"/>
        <w:ind w:firstLine="130"/>
        <w:jc w:val="both"/>
        <w:rPr>
          <w:rFonts w:ascii="Arial Narrow" w:hAnsi="Arial Narrow" w:cs="Tahoma"/>
          <w:b/>
          <w:i/>
          <w:sz w:val="26"/>
          <w:szCs w:val="26"/>
          <w:lang w:val="en-GB"/>
        </w:rPr>
      </w:pPr>
      <w:r w:rsidRPr="00B62612">
        <w:rPr>
          <w:rFonts w:ascii="Arial Narrow" w:hAnsi="Arial Narrow" w:cs="Tahoma"/>
          <w:sz w:val="26"/>
          <w:szCs w:val="26"/>
          <w:lang w:val="en-GB"/>
        </w:rPr>
        <w:t>Omission, in the unit price memo or the estimate, of the price of a quantified task;</w:t>
      </w:r>
    </w:p>
    <w:p w:rsidR="000E1204" w:rsidRPr="00B62612" w:rsidRDefault="00993323" w:rsidP="00B62612">
      <w:pPr>
        <w:tabs>
          <w:tab w:val="left" w:pos="1985"/>
        </w:tabs>
        <w:spacing w:line="276" w:lineRule="auto"/>
        <w:jc w:val="both"/>
        <w:rPr>
          <w:rFonts w:ascii="Arial Narrow" w:hAnsi="Arial Narrow" w:cs="Tahoma"/>
          <w:b/>
          <w:i/>
          <w:sz w:val="26"/>
          <w:szCs w:val="26"/>
          <w:lang w:val="en-GB"/>
        </w:rPr>
      </w:pPr>
      <w:r w:rsidRPr="00B62612">
        <w:rPr>
          <w:rFonts w:ascii="Arial Narrow" w:hAnsi="Arial Narrow" w:cs="Calibri"/>
          <w:b/>
          <w:bCs/>
          <w:i/>
          <w:iCs/>
          <w:sz w:val="26"/>
          <w:szCs w:val="26"/>
          <w:u w:val="single"/>
          <w:lang w:val="en-GB"/>
        </w:rPr>
        <w:t>N.B</w:t>
      </w:r>
      <w:r w:rsidRPr="00B62612">
        <w:rPr>
          <w:rFonts w:ascii="Arial Narrow" w:hAnsi="Arial Narrow" w:cs="Calibri"/>
          <w:bCs/>
          <w:iCs/>
          <w:sz w:val="26"/>
          <w:szCs w:val="26"/>
          <w:lang w:val="en-GB"/>
        </w:rPr>
        <w:t xml:space="preserve">: </w:t>
      </w:r>
    </w:p>
    <w:p w:rsidR="00993323" w:rsidRPr="00B62612" w:rsidRDefault="00993323" w:rsidP="00B62612">
      <w:pPr>
        <w:pStyle w:val="Corpsdetexte"/>
        <w:numPr>
          <w:ilvl w:val="0"/>
          <w:numId w:val="154"/>
        </w:numPr>
        <w:jc w:val="both"/>
        <w:rPr>
          <w:rFonts w:ascii="Arial Narrow" w:hAnsi="Arial Narrow" w:cs="Calibri"/>
          <w:sz w:val="26"/>
          <w:szCs w:val="26"/>
          <w:lang w:val="en-GB"/>
        </w:rPr>
      </w:pPr>
      <w:r w:rsidRPr="00B62612">
        <w:rPr>
          <w:rFonts w:ascii="Arial Narrow" w:hAnsi="Arial Narrow" w:cs="Calibri"/>
          <w:bCs/>
          <w:iCs/>
          <w:sz w:val="26"/>
          <w:szCs w:val="26"/>
          <w:lang w:val="en-GB"/>
        </w:rPr>
        <w:t xml:space="preserve">The certified copies of the previously legalized documents </w:t>
      </w:r>
      <w:r w:rsidR="000E1204" w:rsidRPr="00B62612">
        <w:rPr>
          <w:rFonts w:ascii="Arial Narrow" w:hAnsi="Arial Narrow" w:cs="Calibri"/>
          <w:bCs/>
          <w:iCs/>
          <w:sz w:val="26"/>
          <w:szCs w:val="26"/>
          <w:lang w:val="en-GB"/>
        </w:rPr>
        <w:t>will be systematically rejected;</w:t>
      </w:r>
    </w:p>
    <w:p w:rsidR="000E1204" w:rsidRPr="00B62612" w:rsidRDefault="00A530AC" w:rsidP="00B62612">
      <w:pPr>
        <w:pStyle w:val="Corpsdetexte"/>
        <w:numPr>
          <w:ilvl w:val="0"/>
          <w:numId w:val="154"/>
        </w:numPr>
        <w:jc w:val="both"/>
        <w:rPr>
          <w:rFonts w:ascii="Arial Narrow" w:hAnsi="Arial Narrow" w:cs="Calibri"/>
          <w:sz w:val="26"/>
          <w:szCs w:val="26"/>
          <w:lang w:val="en-GB"/>
        </w:rPr>
      </w:pPr>
      <w:r w:rsidRPr="00B62612">
        <w:rPr>
          <w:rFonts w:ascii="Arial Narrow" w:hAnsi="Arial Narrow" w:cs="Calibri"/>
          <w:sz w:val="26"/>
          <w:szCs w:val="26"/>
          <w:lang w:val="en-GB"/>
        </w:rPr>
        <w:t>The bids of the bidders therefore the projects of the previous years are in progress or abandoned in the department will be systematically rejected.</w:t>
      </w:r>
    </w:p>
    <w:p w:rsidR="00993323" w:rsidRPr="00B62612" w:rsidRDefault="00993323" w:rsidP="00B62612">
      <w:pPr>
        <w:ind w:firstLine="426"/>
        <w:jc w:val="both"/>
        <w:rPr>
          <w:rFonts w:ascii="Arial Narrow" w:hAnsi="Arial Narrow" w:cs="Calibri"/>
          <w:b/>
          <w:sz w:val="26"/>
          <w:szCs w:val="26"/>
          <w:lang w:val="en-US"/>
        </w:rPr>
      </w:pPr>
      <w:r w:rsidRPr="00B62612">
        <w:rPr>
          <w:rFonts w:ascii="Arial Narrow" w:hAnsi="Arial Narrow" w:cs="Calibri"/>
          <w:b/>
          <w:sz w:val="26"/>
          <w:szCs w:val="26"/>
          <w:lang w:val="en-GB"/>
        </w:rPr>
        <w:t>B- Main qualification criteria</w:t>
      </w:r>
    </w:p>
    <w:p w:rsidR="00993323" w:rsidRPr="00B62612" w:rsidRDefault="00993323" w:rsidP="00B62612">
      <w:pPr>
        <w:ind w:firstLine="426"/>
        <w:jc w:val="both"/>
        <w:rPr>
          <w:rFonts w:ascii="Arial Narrow" w:hAnsi="Arial Narrow" w:cs="Calibri"/>
          <w:sz w:val="26"/>
          <w:szCs w:val="26"/>
          <w:lang w:val="en-GB"/>
        </w:rPr>
      </w:pPr>
      <w:r w:rsidRPr="00B62612">
        <w:rPr>
          <w:rFonts w:ascii="Arial Narrow" w:hAnsi="Arial Narrow" w:cs="Calibri"/>
          <w:sz w:val="26"/>
          <w:szCs w:val="26"/>
          <w:lang w:val="en-GB"/>
        </w:rPr>
        <w:t>The criteria relations to the qualification of candidate are indicated as followed:</w:t>
      </w:r>
    </w:p>
    <w:p w:rsidR="00993323" w:rsidRPr="00B62612" w:rsidRDefault="00993323" w:rsidP="00B62612">
      <w:pPr>
        <w:numPr>
          <w:ilvl w:val="0"/>
          <w:numId w:val="94"/>
        </w:numPr>
        <w:tabs>
          <w:tab w:val="left" w:pos="993"/>
        </w:tabs>
        <w:ind w:left="993" w:hanging="284"/>
        <w:jc w:val="both"/>
        <w:rPr>
          <w:rFonts w:ascii="Arial Narrow" w:hAnsi="Arial Narrow" w:cs="Calibri"/>
          <w:sz w:val="26"/>
          <w:szCs w:val="26"/>
          <w:lang w:val="en-GB"/>
        </w:rPr>
      </w:pPr>
      <w:r w:rsidRPr="00B62612">
        <w:rPr>
          <w:rFonts w:ascii="Arial Narrow" w:hAnsi="Arial Narrow" w:cs="Calibri"/>
          <w:sz w:val="26"/>
          <w:szCs w:val="26"/>
          <w:lang w:val="en-GB"/>
        </w:rPr>
        <w:t>Access to a credit or other financial resources</w:t>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00B62612" w:rsidRPr="00B62612">
        <w:rPr>
          <w:rFonts w:ascii="Arial Narrow" w:hAnsi="Arial Narrow" w:cs="Calibri"/>
          <w:sz w:val="26"/>
          <w:szCs w:val="26"/>
          <w:lang w:val="en-GB"/>
        </w:rPr>
        <w:t xml:space="preserve">           </w:t>
      </w:r>
      <w:r w:rsidRPr="00B62612">
        <w:rPr>
          <w:rFonts w:ascii="Arial Narrow" w:hAnsi="Arial Narrow" w:cs="Calibri"/>
          <w:sz w:val="26"/>
          <w:szCs w:val="26"/>
          <w:lang w:val="en-GB"/>
        </w:rPr>
        <w:t>Yes/No;</w:t>
      </w:r>
    </w:p>
    <w:p w:rsidR="00993323" w:rsidRPr="00B62612" w:rsidRDefault="00993323" w:rsidP="00B62612">
      <w:pPr>
        <w:numPr>
          <w:ilvl w:val="0"/>
          <w:numId w:val="94"/>
        </w:numPr>
        <w:tabs>
          <w:tab w:val="left" w:pos="993"/>
        </w:tabs>
        <w:ind w:left="993" w:hanging="284"/>
        <w:jc w:val="both"/>
        <w:rPr>
          <w:rFonts w:ascii="Arial Narrow" w:hAnsi="Arial Narrow" w:cs="Calibri"/>
          <w:sz w:val="26"/>
          <w:szCs w:val="26"/>
          <w:lang w:val="en-GB"/>
        </w:rPr>
      </w:pPr>
      <w:r w:rsidRPr="00B62612">
        <w:rPr>
          <w:rFonts w:ascii="Arial Narrow" w:hAnsi="Arial Narrow" w:cs="Calibri"/>
          <w:sz w:val="26"/>
          <w:szCs w:val="26"/>
          <w:lang w:val="en-GB"/>
        </w:rPr>
        <w:t>Supplier’s references</w:t>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008718C0" w:rsidRPr="00B62612">
        <w:rPr>
          <w:rFonts w:ascii="Arial Narrow" w:hAnsi="Arial Narrow" w:cs="Calibri"/>
          <w:sz w:val="26"/>
          <w:szCs w:val="26"/>
          <w:lang w:val="en-GB"/>
        </w:rPr>
        <w:t xml:space="preserve">            </w:t>
      </w:r>
      <w:r w:rsidRPr="00B62612">
        <w:rPr>
          <w:rFonts w:ascii="Arial Narrow" w:hAnsi="Arial Narrow" w:cs="Calibri"/>
          <w:sz w:val="26"/>
          <w:szCs w:val="26"/>
          <w:lang w:val="en-GB"/>
        </w:rPr>
        <w:t>Yes/No;</w:t>
      </w:r>
    </w:p>
    <w:p w:rsidR="00993323" w:rsidRPr="00B62612" w:rsidRDefault="00993323" w:rsidP="00B62612">
      <w:pPr>
        <w:numPr>
          <w:ilvl w:val="0"/>
          <w:numId w:val="94"/>
        </w:numPr>
        <w:tabs>
          <w:tab w:val="left" w:pos="993"/>
        </w:tabs>
        <w:ind w:left="993" w:hanging="284"/>
        <w:jc w:val="both"/>
        <w:rPr>
          <w:rFonts w:ascii="Arial Narrow" w:hAnsi="Arial Narrow" w:cs="Calibri"/>
          <w:sz w:val="26"/>
          <w:szCs w:val="26"/>
          <w:lang w:val="en-GB"/>
        </w:rPr>
      </w:pPr>
      <w:r w:rsidRPr="00B62612">
        <w:rPr>
          <w:rFonts w:ascii="Arial Narrow" w:hAnsi="Arial Narrow" w:cs="Calibri"/>
          <w:sz w:val="26"/>
          <w:szCs w:val="26"/>
          <w:lang w:val="en-GB"/>
        </w:rPr>
        <w:lastRenderedPageBreak/>
        <w:t>Experience of supervisory staff</w:t>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008718C0" w:rsidRPr="00B62612">
        <w:rPr>
          <w:rFonts w:ascii="Arial Narrow" w:hAnsi="Arial Narrow" w:cs="Calibri"/>
          <w:sz w:val="26"/>
          <w:szCs w:val="26"/>
          <w:lang w:val="en-GB"/>
        </w:rPr>
        <w:t xml:space="preserve">          </w:t>
      </w:r>
      <w:r w:rsidR="00B62612" w:rsidRPr="00B62612">
        <w:rPr>
          <w:rFonts w:ascii="Arial Narrow" w:hAnsi="Arial Narrow" w:cs="Calibri"/>
          <w:sz w:val="26"/>
          <w:szCs w:val="26"/>
          <w:lang w:val="en-GB"/>
        </w:rPr>
        <w:t xml:space="preserve">            </w:t>
      </w:r>
      <w:r w:rsidR="008718C0" w:rsidRPr="00B62612">
        <w:rPr>
          <w:rFonts w:ascii="Arial Narrow" w:hAnsi="Arial Narrow" w:cs="Calibri"/>
          <w:sz w:val="26"/>
          <w:szCs w:val="26"/>
          <w:lang w:val="en-GB"/>
        </w:rPr>
        <w:t xml:space="preserve">  </w:t>
      </w:r>
      <w:r w:rsidRPr="00B62612">
        <w:rPr>
          <w:rFonts w:ascii="Arial Narrow" w:hAnsi="Arial Narrow" w:cs="Calibri"/>
          <w:sz w:val="26"/>
          <w:szCs w:val="26"/>
          <w:lang w:val="en-GB"/>
        </w:rPr>
        <w:t>Yes/No;</w:t>
      </w:r>
    </w:p>
    <w:p w:rsidR="00993323" w:rsidRPr="00B62612" w:rsidRDefault="00993323" w:rsidP="00B62612">
      <w:pPr>
        <w:numPr>
          <w:ilvl w:val="0"/>
          <w:numId w:val="94"/>
        </w:numPr>
        <w:tabs>
          <w:tab w:val="left" w:pos="993"/>
        </w:tabs>
        <w:ind w:left="993" w:hanging="284"/>
        <w:jc w:val="both"/>
        <w:rPr>
          <w:rFonts w:ascii="Arial Narrow" w:hAnsi="Arial Narrow" w:cs="Calibri"/>
          <w:sz w:val="26"/>
          <w:szCs w:val="26"/>
          <w:lang w:val="en-GB"/>
        </w:rPr>
      </w:pPr>
      <w:r w:rsidRPr="00B62612">
        <w:rPr>
          <w:rFonts w:ascii="Arial Narrow" w:hAnsi="Arial Narrow" w:cs="Calibri"/>
          <w:sz w:val="26"/>
          <w:szCs w:val="26"/>
          <w:lang w:val="en-GB"/>
        </w:rPr>
        <w:t>Availability of material and essential equipment</w:t>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Pr="00B62612">
        <w:rPr>
          <w:rFonts w:ascii="Arial Narrow" w:hAnsi="Arial Narrow" w:cs="Calibri"/>
          <w:sz w:val="26"/>
          <w:szCs w:val="26"/>
          <w:lang w:val="en-GB"/>
        </w:rPr>
        <w:tab/>
      </w:r>
      <w:r w:rsidR="008718C0" w:rsidRPr="00B62612">
        <w:rPr>
          <w:rFonts w:ascii="Arial Narrow" w:hAnsi="Arial Narrow" w:cs="Calibri"/>
          <w:sz w:val="26"/>
          <w:szCs w:val="26"/>
          <w:lang w:val="en-GB"/>
        </w:rPr>
        <w:t xml:space="preserve">           </w:t>
      </w:r>
      <w:r w:rsidR="00B62612" w:rsidRPr="00B62612">
        <w:rPr>
          <w:rFonts w:ascii="Arial Narrow" w:hAnsi="Arial Narrow" w:cs="Calibri"/>
          <w:sz w:val="26"/>
          <w:szCs w:val="26"/>
          <w:lang w:val="en-GB"/>
        </w:rPr>
        <w:t xml:space="preserve">            </w:t>
      </w:r>
      <w:r w:rsidR="008718C0" w:rsidRPr="00B62612">
        <w:rPr>
          <w:rFonts w:ascii="Arial Narrow" w:hAnsi="Arial Narrow" w:cs="Calibri"/>
          <w:sz w:val="26"/>
          <w:szCs w:val="26"/>
          <w:lang w:val="en-GB"/>
        </w:rPr>
        <w:t xml:space="preserve">  </w:t>
      </w:r>
      <w:r w:rsidRPr="00B62612">
        <w:rPr>
          <w:rFonts w:ascii="Arial Narrow" w:hAnsi="Arial Narrow" w:cs="Calibri"/>
          <w:sz w:val="26"/>
          <w:szCs w:val="26"/>
          <w:lang w:val="en-GB"/>
        </w:rPr>
        <w:t>Yes/No;</w:t>
      </w:r>
    </w:p>
    <w:p w:rsidR="00993323" w:rsidRPr="00B62612" w:rsidRDefault="00993323" w:rsidP="00B62612">
      <w:pPr>
        <w:numPr>
          <w:ilvl w:val="0"/>
          <w:numId w:val="94"/>
        </w:numPr>
        <w:ind w:left="993" w:hanging="284"/>
        <w:jc w:val="both"/>
        <w:rPr>
          <w:rFonts w:ascii="Arial Narrow" w:hAnsi="Arial Narrow" w:cs="Calibri"/>
          <w:sz w:val="26"/>
          <w:szCs w:val="26"/>
          <w:lang w:val="en-GB"/>
        </w:rPr>
      </w:pPr>
      <w:r w:rsidRPr="00B62612">
        <w:rPr>
          <w:rFonts w:ascii="Arial Narrow" w:hAnsi="Arial Narrow" w:cs="Calibri"/>
          <w:sz w:val="26"/>
          <w:szCs w:val="26"/>
          <w:lang w:val="en-GB"/>
        </w:rPr>
        <w:t>Technical proposal (including methodology and expenditure schedule)</w:t>
      </w:r>
      <w:r w:rsidRPr="00B62612">
        <w:rPr>
          <w:rFonts w:ascii="Arial Narrow" w:hAnsi="Arial Narrow" w:cs="Calibri"/>
          <w:sz w:val="26"/>
          <w:szCs w:val="26"/>
          <w:lang w:val="en-GB"/>
        </w:rPr>
        <w:tab/>
      </w:r>
      <w:r w:rsidR="008718C0" w:rsidRPr="00B62612">
        <w:rPr>
          <w:rFonts w:ascii="Arial Narrow" w:hAnsi="Arial Narrow" w:cs="Calibri"/>
          <w:sz w:val="26"/>
          <w:szCs w:val="26"/>
          <w:lang w:val="en-GB"/>
        </w:rPr>
        <w:t xml:space="preserve">    </w:t>
      </w:r>
      <w:r w:rsidR="00B62612" w:rsidRPr="00B62612">
        <w:rPr>
          <w:rFonts w:ascii="Arial Narrow" w:hAnsi="Arial Narrow" w:cs="Calibri"/>
          <w:sz w:val="26"/>
          <w:szCs w:val="26"/>
          <w:lang w:val="en-GB"/>
        </w:rPr>
        <w:t xml:space="preserve">         </w:t>
      </w:r>
      <w:r w:rsidR="008718C0" w:rsidRPr="00B62612">
        <w:rPr>
          <w:rFonts w:ascii="Arial Narrow" w:hAnsi="Arial Narrow" w:cs="Calibri"/>
          <w:sz w:val="26"/>
          <w:szCs w:val="26"/>
          <w:lang w:val="en-GB"/>
        </w:rPr>
        <w:t xml:space="preserve"> </w:t>
      </w:r>
      <w:r w:rsidRPr="00B62612">
        <w:rPr>
          <w:rFonts w:ascii="Arial Narrow" w:hAnsi="Arial Narrow" w:cs="Calibri"/>
          <w:sz w:val="26"/>
          <w:szCs w:val="26"/>
          <w:lang w:val="en-GB"/>
        </w:rPr>
        <w:t>Yes/No.</w:t>
      </w:r>
    </w:p>
    <w:p w:rsidR="00993323" w:rsidRPr="00B62612" w:rsidRDefault="00993323" w:rsidP="00B62612">
      <w:pPr>
        <w:pStyle w:val="Corpsdetexte"/>
        <w:widowControl w:val="0"/>
        <w:tabs>
          <w:tab w:val="right" w:leader="dot" w:pos="7230"/>
        </w:tabs>
        <w:autoSpaceDE w:val="0"/>
        <w:autoSpaceDN w:val="0"/>
        <w:adjustRightInd w:val="0"/>
        <w:jc w:val="both"/>
        <w:rPr>
          <w:rFonts w:ascii="Arial Narrow" w:hAnsi="Arial Narrow" w:cs="Calibri"/>
          <w:b/>
          <w:sz w:val="26"/>
          <w:szCs w:val="26"/>
          <w:lang w:val="en-US"/>
        </w:rPr>
      </w:pPr>
      <w:r w:rsidRPr="00B62612">
        <w:rPr>
          <w:rFonts w:ascii="Arial Narrow" w:hAnsi="Arial Narrow" w:cs="Calibri"/>
          <w:b/>
          <w:sz w:val="26"/>
          <w:szCs w:val="26"/>
          <w:lang w:val="en-US"/>
        </w:rPr>
        <w:tab/>
        <w:t>Only bidders that technical</w:t>
      </w:r>
      <w:r w:rsidR="00FC12F0" w:rsidRPr="00B62612">
        <w:rPr>
          <w:rFonts w:ascii="Arial Narrow" w:hAnsi="Arial Narrow" w:cs="Calibri"/>
          <w:b/>
          <w:sz w:val="26"/>
          <w:szCs w:val="26"/>
          <w:lang w:val="en-US"/>
        </w:rPr>
        <w:t xml:space="preserve"> offers have received at least 7</w:t>
      </w:r>
      <w:r w:rsidRPr="00B62612">
        <w:rPr>
          <w:rFonts w:ascii="Arial Narrow" w:hAnsi="Arial Narrow" w:cs="Calibri"/>
          <w:b/>
          <w:sz w:val="26"/>
          <w:szCs w:val="26"/>
          <w:lang w:val="en-US"/>
        </w:rPr>
        <w:t>0% of "Yes" will have their financial offers analyzed.</w:t>
      </w:r>
    </w:p>
    <w:p w:rsidR="00993323" w:rsidRPr="00B62612" w:rsidRDefault="00993323" w:rsidP="00B62612">
      <w:pPr>
        <w:jc w:val="both"/>
        <w:rPr>
          <w:rFonts w:ascii="Arial Narrow" w:hAnsi="Arial Narrow" w:cs="Calibri"/>
          <w:b/>
          <w:sz w:val="26"/>
          <w:szCs w:val="26"/>
          <w:lang w:val="en-GB"/>
        </w:rPr>
      </w:pPr>
      <w:r w:rsidRPr="00B62612">
        <w:rPr>
          <w:rFonts w:ascii="Arial Narrow" w:hAnsi="Arial Narrow" w:cs="Calibri"/>
          <w:b/>
          <w:sz w:val="26"/>
          <w:szCs w:val="26"/>
          <w:lang w:val="en-GB"/>
        </w:rPr>
        <w:t xml:space="preserve">10. Validity of offers </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Bidders will remain com</w:t>
      </w:r>
      <w:r w:rsidR="008718C0" w:rsidRPr="00B62612">
        <w:rPr>
          <w:rFonts w:ascii="Arial Narrow" w:hAnsi="Arial Narrow" w:cs="Calibri"/>
          <w:sz w:val="26"/>
          <w:szCs w:val="26"/>
          <w:lang w:val="en-GB"/>
        </w:rPr>
        <w:t xml:space="preserve">mitted to their offers for </w:t>
      </w:r>
      <w:r w:rsidR="00B62612" w:rsidRPr="00B62612">
        <w:rPr>
          <w:rFonts w:ascii="Arial Narrow" w:hAnsi="Arial Narrow" w:cs="Calibri"/>
          <w:sz w:val="26"/>
          <w:szCs w:val="26"/>
          <w:lang w:val="en-GB"/>
        </w:rPr>
        <w:t>one hundred and twenty and one hundred and eighty (120 and 180) days from the day of opening of bids (120 and 180</w:t>
      </w:r>
      <w:r w:rsidRPr="00B62612">
        <w:rPr>
          <w:rFonts w:ascii="Arial Narrow" w:hAnsi="Arial Narrow" w:cs="Calibri"/>
          <w:sz w:val="26"/>
          <w:szCs w:val="26"/>
          <w:lang w:val="en-GB"/>
        </w:rPr>
        <w:t>) days from the date set for the delivery of offers.</w:t>
      </w:r>
    </w:p>
    <w:p w:rsidR="00993323" w:rsidRPr="00B62612" w:rsidRDefault="00993323" w:rsidP="00B62612">
      <w:pPr>
        <w:jc w:val="both"/>
        <w:rPr>
          <w:rFonts w:ascii="Arial Narrow" w:hAnsi="Arial Narrow" w:cs="Calibri"/>
          <w:b/>
          <w:sz w:val="26"/>
          <w:szCs w:val="26"/>
          <w:lang w:val="en-GB"/>
        </w:rPr>
      </w:pPr>
      <w:r w:rsidRPr="00B62612">
        <w:rPr>
          <w:rFonts w:ascii="Arial Narrow" w:hAnsi="Arial Narrow" w:cs="Calibri"/>
          <w:b/>
          <w:sz w:val="26"/>
          <w:szCs w:val="26"/>
          <w:lang w:val="en-GB"/>
        </w:rPr>
        <w:t xml:space="preserve">11. Bid bond </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 xml:space="preserve">The </w:t>
      </w:r>
      <w:r w:rsidRPr="00B62612">
        <w:rPr>
          <w:rFonts w:ascii="Arial Narrow" w:hAnsi="Arial Narrow" w:cs="Calibri"/>
          <w:sz w:val="26"/>
          <w:szCs w:val="26"/>
          <w:lang w:val="en-US"/>
        </w:rPr>
        <w:t>offers</w:t>
      </w:r>
      <w:r w:rsidRPr="00B62612">
        <w:rPr>
          <w:rFonts w:ascii="Arial Narrow" w:hAnsi="Arial Narrow" w:cs="Calibri"/>
          <w:sz w:val="26"/>
          <w:szCs w:val="26"/>
          <w:lang w:val="en-GB"/>
        </w:rPr>
        <w:t xml:space="preserve"> should be accompanied by a bid bond issued by a first rate-bank approved by the Ministry in cha</w:t>
      </w:r>
      <w:r w:rsidR="00FC12F0" w:rsidRPr="00B62612">
        <w:rPr>
          <w:rFonts w:ascii="Arial Narrow" w:hAnsi="Arial Narrow" w:cs="Calibri"/>
          <w:sz w:val="26"/>
          <w:szCs w:val="26"/>
          <w:lang w:val="en-GB"/>
        </w:rPr>
        <w:t xml:space="preserve">rge of finance of an amount of </w:t>
      </w:r>
      <w:r w:rsidR="00B62612" w:rsidRPr="00B62612">
        <w:rPr>
          <w:rFonts w:ascii="Arial Narrow" w:hAnsi="Arial Narrow" w:cs="Calibri"/>
          <w:sz w:val="26"/>
          <w:szCs w:val="26"/>
          <w:lang w:val="en-GB"/>
        </w:rPr>
        <w:t>2% of two</w:t>
      </w:r>
      <w:r w:rsidR="00B62612" w:rsidRPr="00B62612">
        <w:rPr>
          <w:rFonts w:ascii="Arial Narrow" w:hAnsi="Arial Narrow" w:cs="Calibri"/>
          <w:b/>
          <w:sz w:val="26"/>
          <w:szCs w:val="26"/>
          <w:lang w:val="en-GB"/>
        </w:rPr>
        <w:t xml:space="preserve"> million one hundred sixty two thousand three hundred seventy five </w:t>
      </w:r>
      <w:r w:rsidR="00B62612" w:rsidRPr="00B62612">
        <w:rPr>
          <w:rFonts w:ascii="Arial Narrow" w:hAnsi="Arial Narrow" w:cs="Tahoma"/>
          <w:b/>
          <w:sz w:val="26"/>
          <w:szCs w:val="26"/>
          <w:lang w:val="en-US"/>
        </w:rPr>
        <w:t xml:space="preserve">(2 162 375) </w:t>
      </w:r>
      <w:r w:rsidR="00B62612" w:rsidRPr="00B62612">
        <w:rPr>
          <w:rFonts w:ascii="Arial Narrow" w:hAnsi="Arial Narrow" w:cs="Calibri"/>
          <w:b/>
          <w:sz w:val="26"/>
          <w:szCs w:val="26"/>
          <w:lang w:val="en-GB"/>
        </w:rPr>
        <w:t>CFA francs</w:t>
      </w:r>
      <w:r w:rsidR="00B62612" w:rsidRPr="00B62612">
        <w:rPr>
          <w:rFonts w:ascii="Arial Narrow" w:hAnsi="Arial Narrow" w:cs="Calibri"/>
          <w:sz w:val="26"/>
          <w:szCs w:val="26"/>
          <w:lang w:val="en-GB"/>
        </w:rPr>
        <w:t>, valid for one hundred and twenty and one hundred and eighty (120 and 180) days from the day of opening of bids</w:t>
      </w:r>
      <w:r w:rsidR="008718C0" w:rsidRPr="00B62612">
        <w:rPr>
          <w:rFonts w:ascii="Arial Narrow" w:hAnsi="Arial Narrow" w:cs="Calibri"/>
          <w:sz w:val="26"/>
          <w:szCs w:val="26"/>
          <w:lang w:val="en-GB"/>
        </w:rPr>
        <w:t>.</w:t>
      </w:r>
    </w:p>
    <w:p w:rsidR="00993323" w:rsidRPr="00B62612" w:rsidRDefault="00993323" w:rsidP="00B62612">
      <w:pPr>
        <w:ind w:left="180" w:hanging="180"/>
        <w:jc w:val="both"/>
        <w:rPr>
          <w:rFonts w:ascii="Arial Narrow" w:hAnsi="Arial Narrow" w:cs="Calibri"/>
          <w:b/>
          <w:sz w:val="26"/>
          <w:szCs w:val="26"/>
          <w:lang w:val="en-GB"/>
        </w:rPr>
      </w:pPr>
      <w:r w:rsidRPr="00B62612">
        <w:rPr>
          <w:rFonts w:ascii="Arial Narrow" w:hAnsi="Arial Narrow" w:cs="Calibri"/>
          <w:b/>
          <w:sz w:val="26"/>
          <w:szCs w:val="26"/>
          <w:lang w:val="en-GB"/>
        </w:rPr>
        <w:t>12. Delivery deadline</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 xml:space="preserve">The provisional delivery deadline per lot provided for by the Contracting Authority shall be </w:t>
      </w:r>
      <w:r w:rsidR="008718C0" w:rsidRPr="00B62612">
        <w:rPr>
          <w:rFonts w:ascii="Arial Narrow" w:hAnsi="Arial Narrow" w:cs="Calibri"/>
          <w:b/>
          <w:sz w:val="26"/>
          <w:szCs w:val="26"/>
          <w:lang w:val="en-GB"/>
        </w:rPr>
        <w:t>Six (06</w:t>
      </w:r>
      <w:r w:rsidRPr="00B62612">
        <w:rPr>
          <w:rFonts w:ascii="Arial Narrow" w:hAnsi="Arial Narrow" w:cs="Calibri"/>
          <w:b/>
          <w:sz w:val="26"/>
          <w:szCs w:val="26"/>
          <w:lang w:val="en-GB"/>
        </w:rPr>
        <w:t>) months</w:t>
      </w:r>
      <w:r w:rsidRPr="00B62612">
        <w:rPr>
          <w:rFonts w:ascii="Arial Narrow" w:hAnsi="Arial Narrow" w:cs="Calibri"/>
          <w:sz w:val="26"/>
          <w:szCs w:val="26"/>
          <w:lang w:val="en-GB"/>
        </w:rPr>
        <w:t>, including the possible constraints related to the site situation such as accessibility and climate conditions, from the date of notification of service order to start works.</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It is due to the bidder to propose in his offer a carrying out calendar that goes in the deadline indicated above.</w:t>
      </w:r>
    </w:p>
    <w:p w:rsidR="00993323" w:rsidRPr="00B62612" w:rsidRDefault="00993323" w:rsidP="00B62612">
      <w:pPr>
        <w:ind w:left="180" w:hanging="180"/>
        <w:jc w:val="both"/>
        <w:rPr>
          <w:rFonts w:ascii="Arial Narrow" w:hAnsi="Arial Narrow" w:cs="Calibri"/>
          <w:sz w:val="26"/>
          <w:szCs w:val="26"/>
          <w:lang w:val="en-GB"/>
        </w:rPr>
      </w:pPr>
      <w:r w:rsidRPr="00B62612">
        <w:rPr>
          <w:rFonts w:ascii="Arial Narrow" w:hAnsi="Arial Narrow" w:cs="Calibri"/>
          <w:sz w:val="26"/>
          <w:szCs w:val="26"/>
          <w:lang w:val="en-GB"/>
        </w:rPr>
        <w:t xml:space="preserve">13. </w:t>
      </w:r>
      <w:r w:rsidRPr="00B62612">
        <w:rPr>
          <w:rFonts w:ascii="Arial Narrow" w:hAnsi="Arial Narrow" w:cs="Calibri"/>
          <w:b/>
          <w:sz w:val="26"/>
          <w:szCs w:val="26"/>
          <w:lang w:val="en-GB"/>
        </w:rPr>
        <w:t xml:space="preserve">Attribution of contract </w:t>
      </w:r>
    </w:p>
    <w:p w:rsidR="00993323" w:rsidRPr="00B62612" w:rsidRDefault="00993323" w:rsidP="00B62612">
      <w:pPr>
        <w:jc w:val="both"/>
        <w:rPr>
          <w:rFonts w:ascii="Arial Narrow" w:hAnsi="Arial Narrow" w:cs="Calibri"/>
          <w:sz w:val="26"/>
          <w:szCs w:val="26"/>
          <w:lang w:val="en-GB"/>
        </w:rPr>
      </w:pPr>
      <w:r w:rsidRPr="00B62612">
        <w:rPr>
          <w:rFonts w:ascii="Arial Narrow" w:hAnsi="Arial Narrow" w:cs="Calibri"/>
          <w:sz w:val="26"/>
          <w:szCs w:val="26"/>
          <w:lang w:val="en-GB"/>
        </w:rPr>
        <w:t>The contract will be attributed to the bidder whose:</w:t>
      </w:r>
    </w:p>
    <w:p w:rsidR="00993323" w:rsidRPr="00B62612" w:rsidRDefault="00993323" w:rsidP="00B62612">
      <w:pPr>
        <w:pStyle w:val="Paragraphedeliste"/>
        <w:numPr>
          <w:ilvl w:val="0"/>
          <w:numId w:val="98"/>
        </w:numPr>
        <w:jc w:val="both"/>
        <w:rPr>
          <w:rFonts w:ascii="Arial Narrow" w:hAnsi="Arial Narrow" w:cs="Calibri"/>
          <w:sz w:val="26"/>
          <w:szCs w:val="26"/>
          <w:lang w:val="en-GB"/>
        </w:rPr>
      </w:pPr>
      <w:r w:rsidRPr="00B62612">
        <w:rPr>
          <w:rFonts w:ascii="Arial Narrow" w:hAnsi="Arial Narrow" w:cs="Calibri"/>
          <w:sz w:val="26"/>
          <w:szCs w:val="26"/>
          <w:lang w:val="en-GB"/>
        </w:rPr>
        <w:t>Administrative offer will be declared conform;</w:t>
      </w:r>
    </w:p>
    <w:p w:rsidR="00993323" w:rsidRPr="00B62612" w:rsidRDefault="00993323" w:rsidP="00B62612">
      <w:pPr>
        <w:pStyle w:val="Paragraphedeliste"/>
        <w:numPr>
          <w:ilvl w:val="0"/>
          <w:numId w:val="98"/>
        </w:numPr>
        <w:jc w:val="both"/>
        <w:rPr>
          <w:rFonts w:ascii="Arial Narrow" w:hAnsi="Arial Narrow" w:cs="Calibri"/>
          <w:sz w:val="26"/>
          <w:szCs w:val="26"/>
          <w:lang w:val="en-GB"/>
        </w:rPr>
      </w:pPr>
      <w:r w:rsidRPr="00B62612">
        <w:rPr>
          <w:rFonts w:ascii="Arial Narrow" w:hAnsi="Arial Narrow" w:cs="Calibri"/>
          <w:sz w:val="26"/>
          <w:szCs w:val="26"/>
          <w:lang w:val="en-GB"/>
        </w:rPr>
        <w:t xml:space="preserve">Technical offer will be declared conform and have gathered </w:t>
      </w:r>
      <w:r w:rsidR="00CB62FB" w:rsidRPr="00B62612">
        <w:rPr>
          <w:rFonts w:ascii="Arial Narrow" w:hAnsi="Arial Narrow" w:cs="Calibri"/>
          <w:sz w:val="26"/>
          <w:szCs w:val="26"/>
          <w:lang w:val="en-GB"/>
        </w:rPr>
        <w:t>at least 7</w:t>
      </w:r>
      <w:r w:rsidRPr="00B62612">
        <w:rPr>
          <w:rFonts w:ascii="Arial Narrow" w:hAnsi="Arial Narrow" w:cs="Calibri"/>
          <w:sz w:val="26"/>
          <w:szCs w:val="26"/>
          <w:lang w:val="en-GB"/>
        </w:rPr>
        <w:t>0% of “Yes” in qualification criteria;</w:t>
      </w:r>
    </w:p>
    <w:p w:rsidR="009A0A0E" w:rsidRPr="00B62612" w:rsidRDefault="00993323" w:rsidP="00B62612">
      <w:pPr>
        <w:pStyle w:val="Paragraphedeliste"/>
        <w:numPr>
          <w:ilvl w:val="0"/>
          <w:numId w:val="98"/>
        </w:numPr>
        <w:jc w:val="both"/>
        <w:rPr>
          <w:rFonts w:ascii="Arial Narrow" w:hAnsi="Arial Narrow" w:cs="Calibri"/>
          <w:sz w:val="26"/>
          <w:szCs w:val="26"/>
          <w:lang w:val="en-GB"/>
        </w:rPr>
      </w:pPr>
      <w:r w:rsidRPr="00B62612">
        <w:rPr>
          <w:rFonts w:ascii="Arial Narrow" w:hAnsi="Arial Narrow" w:cs="Calibri"/>
          <w:sz w:val="26"/>
          <w:szCs w:val="26"/>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9A0A0E" w:rsidRPr="00B62612" w:rsidRDefault="009A0A0E" w:rsidP="00B62612">
      <w:pPr>
        <w:jc w:val="both"/>
        <w:rPr>
          <w:rFonts w:ascii="Arial Narrow" w:hAnsi="Arial Narrow" w:cs="Calibri"/>
          <w:b/>
          <w:sz w:val="26"/>
          <w:szCs w:val="26"/>
          <w:lang w:val="en-GB"/>
        </w:rPr>
      </w:pPr>
      <w:r w:rsidRPr="00B62612">
        <w:rPr>
          <w:rFonts w:ascii="Arial Narrow" w:hAnsi="Arial Narrow" w:cs="Calibri"/>
          <w:b/>
          <w:sz w:val="26"/>
          <w:szCs w:val="26"/>
          <w:lang w:val="en-GB"/>
        </w:rPr>
        <w:t>14. Tender Lots</w:t>
      </w:r>
    </w:p>
    <w:p w:rsidR="009A0A0E" w:rsidRPr="00B62612" w:rsidRDefault="008718C0" w:rsidP="00B62612">
      <w:pPr>
        <w:jc w:val="both"/>
        <w:rPr>
          <w:rFonts w:ascii="Arial Narrow" w:hAnsi="Arial Narrow" w:cs="Calibri"/>
          <w:sz w:val="26"/>
          <w:szCs w:val="26"/>
          <w:lang w:val="en-US"/>
        </w:rPr>
      </w:pPr>
      <w:r w:rsidRPr="00B62612">
        <w:rPr>
          <w:rFonts w:ascii="Arial Narrow" w:hAnsi="Arial Narrow" w:cs="Calibri"/>
          <w:sz w:val="26"/>
          <w:szCs w:val="26"/>
          <w:lang w:val="en-US"/>
        </w:rPr>
        <w:t>Not applicable</w:t>
      </w:r>
    </w:p>
    <w:p w:rsidR="008718C0" w:rsidRPr="00B62612" w:rsidRDefault="008718C0" w:rsidP="00B62612">
      <w:pPr>
        <w:jc w:val="both"/>
        <w:rPr>
          <w:rFonts w:ascii="Arial Narrow" w:hAnsi="Arial Narrow" w:cs="Calibri"/>
          <w:b/>
          <w:sz w:val="26"/>
          <w:szCs w:val="26"/>
          <w:lang w:val="en-GB"/>
        </w:rPr>
      </w:pPr>
    </w:p>
    <w:p w:rsidR="009A0A0E" w:rsidRPr="00B62612" w:rsidRDefault="009A0A0E" w:rsidP="00B62612">
      <w:pPr>
        <w:jc w:val="both"/>
        <w:rPr>
          <w:rFonts w:ascii="Arial Narrow" w:hAnsi="Arial Narrow" w:cs="Calibri"/>
          <w:b/>
          <w:sz w:val="26"/>
          <w:szCs w:val="26"/>
          <w:lang w:val="en-GB"/>
        </w:rPr>
      </w:pPr>
      <w:r w:rsidRPr="00B62612">
        <w:rPr>
          <w:rFonts w:ascii="Arial Narrow" w:hAnsi="Arial Narrow" w:cs="Calibri"/>
          <w:b/>
          <w:sz w:val="26"/>
          <w:szCs w:val="26"/>
          <w:lang w:val="en-GB"/>
        </w:rPr>
        <w:t>15. Complementary information</w:t>
      </w:r>
    </w:p>
    <w:p w:rsidR="00993323" w:rsidRPr="00B62612" w:rsidRDefault="00993323" w:rsidP="00993323">
      <w:pPr>
        <w:tabs>
          <w:tab w:val="left" w:pos="7560"/>
        </w:tabs>
        <w:spacing w:before="120"/>
        <w:jc w:val="both"/>
        <w:rPr>
          <w:rFonts w:ascii="Arial Narrow" w:hAnsi="Arial Narrow" w:cs="Calibri"/>
          <w:sz w:val="26"/>
          <w:szCs w:val="26"/>
          <w:lang w:val="en-US"/>
        </w:rPr>
      </w:pPr>
      <w:r w:rsidRPr="00B62612">
        <w:rPr>
          <w:rFonts w:ascii="Arial Narrow" w:hAnsi="Arial Narrow" w:cs="Calibri"/>
          <w:sz w:val="26"/>
          <w:szCs w:val="26"/>
          <w:lang w:val="en-GB"/>
        </w:rPr>
        <w:t xml:space="preserve">Complementary technical information may be obtained during working hours from the </w:t>
      </w:r>
      <w:r w:rsidR="00B62612" w:rsidRPr="00B62612">
        <w:rPr>
          <w:rFonts w:ascii="Arial Narrow" w:hAnsi="Arial Narrow" w:cs="Calibri"/>
          <w:sz w:val="26"/>
          <w:szCs w:val="26"/>
          <w:lang w:val="en-GB"/>
        </w:rPr>
        <w:t>LOMIE</w:t>
      </w:r>
      <w:r w:rsidRPr="00B62612">
        <w:rPr>
          <w:rFonts w:ascii="Arial Narrow" w:hAnsi="Arial Narrow" w:cs="Calibri"/>
          <w:sz w:val="26"/>
          <w:szCs w:val="26"/>
          <w:lang w:val="en-GB"/>
        </w:rPr>
        <w:t xml:space="preserve"> COUNCIL, </w:t>
      </w:r>
      <w:r w:rsidRPr="00B62612">
        <w:rPr>
          <w:rFonts w:ascii="Arial Narrow" w:hAnsi="Arial Narrow" w:cs="Tahoma"/>
          <w:sz w:val="26"/>
          <w:szCs w:val="26"/>
          <w:lang w:val="en-US"/>
        </w:rPr>
        <w:t>Tél: 69</w:t>
      </w:r>
      <w:r w:rsidR="00B62612" w:rsidRPr="00B62612">
        <w:rPr>
          <w:rFonts w:ascii="Arial Narrow" w:hAnsi="Arial Narrow" w:cs="Tahoma"/>
          <w:sz w:val="26"/>
          <w:szCs w:val="26"/>
          <w:lang w:val="en-US"/>
        </w:rPr>
        <w:t>5 188 198</w:t>
      </w:r>
      <w:r w:rsidRPr="00B62612">
        <w:rPr>
          <w:rFonts w:ascii="Arial Narrow" w:hAnsi="Arial Narrow" w:cs="Calibri"/>
          <w:sz w:val="26"/>
          <w:szCs w:val="26"/>
          <w:lang w:val="en-US"/>
        </w:rPr>
        <w:t>.</w:t>
      </w:r>
    </w:p>
    <w:p w:rsidR="00993323" w:rsidRPr="00B62612" w:rsidRDefault="009A0A0E" w:rsidP="00993323">
      <w:pPr>
        <w:ind w:left="4536"/>
        <w:jc w:val="center"/>
        <w:rPr>
          <w:rFonts w:ascii="Arial Narrow" w:hAnsi="Arial Narrow"/>
          <w:sz w:val="26"/>
          <w:szCs w:val="26"/>
          <w:lang w:val="en-GB"/>
        </w:rPr>
      </w:pPr>
      <w:r w:rsidRPr="00B62612">
        <w:rPr>
          <w:rFonts w:ascii="Arial Narrow" w:hAnsi="Arial Narrow"/>
          <w:sz w:val="26"/>
          <w:szCs w:val="26"/>
          <w:lang w:val="en-GB"/>
        </w:rPr>
        <w:t xml:space="preserve">                  </w:t>
      </w:r>
      <w:r w:rsidR="00B62612" w:rsidRPr="00B62612">
        <w:rPr>
          <w:rFonts w:ascii="Arial Narrow" w:hAnsi="Arial Narrow"/>
          <w:sz w:val="26"/>
          <w:szCs w:val="26"/>
          <w:lang w:val="en-GB"/>
        </w:rPr>
        <w:t>LOMIE</w:t>
      </w:r>
      <w:r w:rsidR="00993323" w:rsidRPr="00B62612">
        <w:rPr>
          <w:rFonts w:ascii="Arial Narrow" w:hAnsi="Arial Narrow"/>
          <w:sz w:val="26"/>
          <w:szCs w:val="26"/>
          <w:lang w:val="en-GB"/>
        </w:rPr>
        <w:t xml:space="preserve">, </w:t>
      </w:r>
      <w:r w:rsidRPr="00B62612">
        <w:rPr>
          <w:rFonts w:ascii="Arial Narrow" w:hAnsi="Arial Narrow"/>
          <w:sz w:val="26"/>
          <w:szCs w:val="26"/>
          <w:lang w:val="en-GB"/>
        </w:rPr>
        <w:t>the</w:t>
      </w:r>
      <w:r w:rsidR="008718C0" w:rsidRPr="00B62612">
        <w:rPr>
          <w:rFonts w:ascii="Arial Narrow" w:hAnsi="Arial Narrow"/>
          <w:sz w:val="26"/>
          <w:szCs w:val="26"/>
          <w:lang w:val="en-GB"/>
        </w:rPr>
        <w:t>________/_______/</w:t>
      </w:r>
      <w:r w:rsidR="00993323" w:rsidRPr="00B62612">
        <w:rPr>
          <w:rFonts w:ascii="Arial Narrow" w:hAnsi="Arial Narrow"/>
          <w:b/>
          <w:i/>
          <w:sz w:val="26"/>
          <w:szCs w:val="26"/>
          <w:lang w:val="en-GB"/>
        </w:rPr>
        <w:t xml:space="preserve"> 202</w:t>
      </w:r>
      <w:r w:rsidR="005B6E97">
        <w:rPr>
          <w:rFonts w:ascii="Arial Narrow" w:hAnsi="Arial Narrow"/>
          <w:b/>
          <w:i/>
          <w:sz w:val="26"/>
          <w:szCs w:val="26"/>
          <w:lang w:val="en-GB"/>
        </w:rPr>
        <w:t>2</w:t>
      </w:r>
    </w:p>
    <w:tbl>
      <w:tblPr>
        <w:tblW w:w="10336" w:type="dxa"/>
        <w:tblLook w:val="04A0" w:firstRow="1" w:lastRow="0" w:firstColumn="1" w:lastColumn="0" w:noHBand="0" w:noVBand="1"/>
      </w:tblPr>
      <w:tblGrid>
        <w:gridCol w:w="4518"/>
        <w:gridCol w:w="720"/>
        <w:gridCol w:w="5098"/>
      </w:tblGrid>
      <w:tr w:rsidR="0081089C" w:rsidRPr="00B62612" w:rsidTr="009A0A0E">
        <w:tc>
          <w:tcPr>
            <w:tcW w:w="4518" w:type="dxa"/>
          </w:tcPr>
          <w:p w:rsidR="00993323" w:rsidRPr="00B62612" w:rsidRDefault="00993323" w:rsidP="00DC7A2C">
            <w:pPr>
              <w:spacing w:line="276" w:lineRule="auto"/>
              <w:rPr>
                <w:rFonts w:ascii="Arial Narrow" w:hAnsi="Arial Narrow" w:cs="Tahoma"/>
                <w:b/>
                <w:sz w:val="26"/>
                <w:szCs w:val="26"/>
                <w:u w:val="single"/>
                <w:lang w:val="en-US" w:eastAsia="en-US"/>
              </w:rPr>
            </w:pPr>
          </w:p>
          <w:p w:rsidR="00993323" w:rsidRPr="00B62612" w:rsidRDefault="00993323" w:rsidP="00DC7A2C">
            <w:pPr>
              <w:spacing w:after="120"/>
              <w:jc w:val="both"/>
              <w:rPr>
                <w:rFonts w:ascii="Arial Narrow" w:hAnsi="Arial Narrow"/>
                <w:sz w:val="26"/>
                <w:szCs w:val="26"/>
                <w:lang w:val="en-GB"/>
              </w:rPr>
            </w:pPr>
            <w:r w:rsidRPr="00B62612">
              <w:rPr>
                <w:rFonts w:ascii="Arial Narrow" w:hAnsi="Arial Narrow"/>
                <w:b/>
                <w:sz w:val="26"/>
                <w:szCs w:val="26"/>
                <w:u w:val="single"/>
                <w:lang w:val="en-GB"/>
              </w:rPr>
              <w:t>Copies</w:t>
            </w:r>
            <w:r w:rsidRPr="00B62612">
              <w:rPr>
                <w:rFonts w:ascii="Arial Narrow" w:hAnsi="Arial Narrow"/>
                <w:sz w:val="26"/>
                <w:szCs w:val="26"/>
                <w:lang w:val="en-GB"/>
              </w:rPr>
              <w:t>:</w:t>
            </w:r>
          </w:p>
          <w:p w:rsidR="00BF56A6" w:rsidRPr="00B62612" w:rsidRDefault="00BF56A6" w:rsidP="00BF56A6">
            <w:pPr>
              <w:tabs>
                <w:tab w:val="num" w:pos="720"/>
              </w:tabs>
              <w:ind w:left="720" w:hanging="720"/>
              <w:jc w:val="both"/>
              <w:rPr>
                <w:rFonts w:ascii="Arial Narrow" w:hAnsi="Arial Narrow" w:cs="Calibri"/>
                <w:sz w:val="22"/>
                <w:szCs w:val="22"/>
                <w:lang w:val="en-GB"/>
              </w:rPr>
            </w:pPr>
            <w:r w:rsidRPr="00B62612">
              <w:rPr>
                <w:rFonts w:ascii="Arial Narrow" w:hAnsi="Arial Narrow" w:cs="Calibri"/>
                <w:sz w:val="22"/>
                <w:szCs w:val="22"/>
                <w:lang w:val="en-GB"/>
              </w:rPr>
              <w:t xml:space="preserve">    - DDMAP/HN (for information);</w:t>
            </w:r>
          </w:p>
          <w:p w:rsidR="00993323" w:rsidRPr="00B62612" w:rsidRDefault="00993323" w:rsidP="00DC7A2C">
            <w:pPr>
              <w:tabs>
                <w:tab w:val="num" w:pos="720"/>
              </w:tabs>
              <w:ind w:left="720" w:hanging="720"/>
              <w:jc w:val="both"/>
              <w:rPr>
                <w:rFonts w:ascii="Arial Narrow" w:hAnsi="Arial Narrow" w:cs="Calibri"/>
                <w:sz w:val="22"/>
                <w:szCs w:val="22"/>
                <w:lang w:val="en-GB"/>
              </w:rPr>
            </w:pPr>
            <w:r w:rsidRPr="00B62612">
              <w:rPr>
                <w:rFonts w:ascii="Arial Narrow" w:hAnsi="Arial Narrow" w:cs="Calibri"/>
                <w:sz w:val="22"/>
                <w:szCs w:val="22"/>
                <w:lang w:val="en-GB"/>
              </w:rPr>
              <w:t xml:space="preserve">    - ARMP (for publication and archiving);</w:t>
            </w:r>
          </w:p>
          <w:p w:rsidR="008718C0" w:rsidRPr="00B62612" w:rsidRDefault="008718C0" w:rsidP="008718C0">
            <w:pPr>
              <w:pStyle w:val="Paragraphedeliste"/>
              <w:numPr>
                <w:ilvl w:val="0"/>
                <w:numId w:val="166"/>
              </w:numPr>
              <w:tabs>
                <w:tab w:val="num" w:pos="360"/>
              </w:tabs>
              <w:ind w:hanging="540"/>
              <w:jc w:val="both"/>
              <w:rPr>
                <w:rFonts w:ascii="Arial Narrow" w:hAnsi="Arial Narrow" w:cs="Calibri"/>
                <w:sz w:val="22"/>
                <w:szCs w:val="22"/>
                <w:lang w:val="en-GB"/>
              </w:rPr>
            </w:pPr>
            <w:r w:rsidRPr="00B62612">
              <w:rPr>
                <w:rFonts w:ascii="Arial Narrow" w:hAnsi="Arial Narrow" w:cs="Calibri"/>
                <w:sz w:val="22"/>
                <w:szCs w:val="22"/>
                <w:lang w:val="en-GB"/>
              </w:rPr>
              <w:t>FEICOM/BERTOUA</w:t>
            </w:r>
          </w:p>
          <w:p w:rsidR="00993323" w:rsidRPr="00B62612" w:rsidRDefault="00993323" w:rsidP="00DC7A2C">
            <w:pPr>
              <w:tabs>
                <w:tab w:val="num" w:pos="720"/>
              </w:tabs>
              <w:ind w:left="720" w:hanging="720"/>
              <w:jc w:val="both"/>
              <w:rPr>
                <w:rFonts w:ascii="Arial Narrow" w:hAnsi="Arial Narrow" w:cs="Calibri"/>
                <w:sz w:val="22"/>
                <w:szCs w:val="22"/>
                <w:lang w:val="en-GB"/>
              </w:rPr>
            </w:pPr>
            <w:r w:rsidRPr="00B62612">
              <w:rPr>
                <w:rFonts w:ascii="Arial Narrow" w:hAnsi="Arial Narrow" w:cs="Calibri"/>
                <w:sz w:val="22"/>
                <w:szCs w:val="22"/>
                <w:lang w:val="en-GB"/>
              </w:rPr>
              <w:t xml:space="preserve">     -  SOPECAM; </w:t>
            </w:r>
          </w:p>
          <w:p w:rsidR="00993323" w:rsidRPr="00B62612" w:rsidRDefault="00993323" w:rsidP="00DC7A2C">
            <w:pPr>
              <w:tabs>
                <w:tab w:val="num" w:pos="720"/>
              </w:tabs>
              <w:ind w:left="720" w:hanging="720"/>
              <w:jc w:val="both"/>
              <w:rPr>
                <w:rFonts w:ascii="Arial Narrow" w:hAnsi="Arial Narrow" w:cs="Calibri"/>
                <w:sz w:val="22"/>
                <w:szCs w:val="22"/>
                <w:lang w:val="en-GB"/>
              </w:rPr>
            </w:pPr>
            <w:r w:rsidRPr="00B62612">
              <w:rPr>
                <w:rFonts w:ascii="Arial Narrow" w:hAnsi="Arial Narrow" w:cs="Calibri"/>
                <w:sz w:val="22"/>
                <w:szCs w:val="22"/>
                <w:lang w:val="en-GB"/>
              </w:rPr>
              <w:t xml:space="preserve">       - Chairperson of DTB (for information);</w:t>
            </w:r>
          </w:p>
          <w:p w:rsidR="00993323" w:rsidRPr="00B62612" w:rsidRDefault="00993323" w:rsidP="00DC7A2C">
            <w:pPr>
              <w:tabs>
                <w:tab w:val="num" w:pos="720"/>
              </w:tabs>
              <w:ind w:left="720" w:hanging="720"/>
              <w:jc w:val="both"/>
              <w:rPr>
                <w:rFonts w:ascii="Arial Narrow" w:hAnsi="Arial Narrow" w:cs="Calibri"/>
                <w:sz w:val="22"/>
                <w:szCs w:val="22"/>
                <w:lang w:val="en-GB"/>
              </w:rPr>
            </w:pPr>
            <w:r w:rsidRPr="00B62612">
              <w:rPr>
                <w:rFonts w:ascii="Arial Narrow" w:hAnsi="Arial Narrow" w:cs="Calibri"/>
                <w:sz w:val="22"/>
                <w:szCs w:val="22"/>
                <w:lang w:val="en-GB"/>
              </w:rPr>
              <w:t xml:space="preserve">         - Heads of recipient structure;</w:t>
            </w:r>
          </w:p>
          <w:p w:rsidR="00993323" w:rsidRPr="00B62612" w:rsidRDefault="00993323" w:rsidP="00DC7A2C">
            <w:pPr>
              <w:tabs>
                <w:tab w:val="num" w:pos="720"/>
              </w:tabs>
              <w:ind w:left="720" w:hanging="720"/>
              <w:jc w:val="both"/>
              <w:rPr>
                <w:rFonts w:ascii="Arial Narrow" w:hAnsi="Arial Narrow" w:cs="Calibri"/>
                <w:sz w:val="22"/>
                <w:szCs w:val="22"/>
                <w:lang w:val="en-GB"/>
              </w:rPr>
            </w:pPr>
            <w:r w:rsidRPr="00B62612">
              <w:rPr>
                <w:rFonts w:ascii="Arial Narrow" w:hAnsi="Arial Narrow" w:cs="Calibri"/>
                <w:sz w:val="22"/>
                <w:szCs w:val="22"/>
                <w:lang w:val="en-GB"/>
              </w:rPr>
              <w:t xml:space="preserve">           - Notice boards (for information);</w:t>
            </w:r>
          </w:p>
          <w:p w:rsidR="00993323" w:rsidRPr="00B62612" w:rsidRDefault="00993323" w:rsidP="00DC7A2C">
            <w:pPr>
              <w:jc w:val="both"/>
              <w:rPr>
                <w:rFonts w:ascii="Arial Narrow" w:hAnsi="Arial Narrow" w:cs="Calibri"/>
                <w:sz w:val="22"/>
                <w:szCs w:val="22"/>
                <w:lang w:val="en-GB"/>
              </w:rPr>
            </w:pPr>
            <w:r w:rsidRPr="00B62612">
              <w:rPr>
                <w:rFonts w:ascii="Arial Narrow" w:hAnsi="Arial Narrow" w:cs="Calibri"/>
                <w:sz w:val="22"/>
                <w:szCs w:val="22"/>
                <w:lang w:val="en-GB"/>
              </w:rPr>
              <w:t xml:space="preserve">             - Tenders Service (for archiving).</w:t>
            </w:r>
          </w:p>
          <w:p w:rsidR="00993323" w:rsidRPr="00B62612" w:rsidRDefault="00993323" w:rsidP="00DC7A2C">
            <w:pPr>
              <w:spacing w:line="276" w:lineRule="auto"/>
              <w:rPr>
                <w:rFonts w:ascii="Arial Narrow" w:hAnsi="Arial Narrow" w:cs="Tahoma"/>
                <w:bCs/>
                <w:sz w:val="26"/>
                <w:szCs w:val="26"/>
                <w:lang w:val="en-US" w:eastAsia="en-US"/>
              </w:rPr>
            </w:pPr>
          </w:p>
        </w:tc>
        <w:tc>
          <w:tcPr>
            <w:tcW w:w="720" w:type="dxa"/>
          </w:tcPr>
          <w:p w:rsidR="00993323" w:rsidRPr="00B62612" w:rsidRDefault="00993323" w:rsidP="00DC7A2C">
            <w:pPr>
              <w:spacing w:line="276" w:lineRule="auto"/>
              <w:rPr>
                <w:rFonts w:ascii="Arial Narrow" w:hAnsi="Arial Narrow" w:cs="Tahoma"/>
                <w:b/>
                <w:sz w:val="26"/>
                <w:szCs w:val="26"/>
                <w:u w:val="single"/>
                <w:lang w:val="en-US" w:eastAsia="en-US"/>
              </w:rPr>
            </w:pPr>
          </w:p>
        </w:tc>
        <w:tc>
          <w:tcPr>
            <w:tcW w:w="5098" w:type="dxa"/>
            <w:vAlign w:val="center"/>
          </w:tcPr>
          <w:p w:rsidR="00993323" w:rsidRPr="00B62612" w:rsidRDefault="00993323" w:rsidP="00DC7A2C">
            <w:pPr>
              <w:jc w:val="center"/>
              <w:rPr>
                <w:rFonts w:ascii="Arial Narrow" w:hAnsi="Arial Narrow"/>
                <w:sz w:val="26"/>
                <w:szCs w:val="26"/>
                <w:lang w:val="en-GB"/>
              </w:rPr>
            </w:pPr>
            <w:r w:rsidRPr="00B62612">
              <w:rPr>
                <w:rFonts w:ascii="Arial Narrow" w:hAnsi="Arial Narrow"/>
                <w:sz w:val="26"/>
                <w:szCs w:val="26"/>
                <w:lang w:val="en-GB"/>
              </w:rPr>
              <w:t>THE    MAYOR,</w:t>
            </w:r>
          </w:p>
          <w:p w:rsidR="00993323" w:rsidRPr="00B62612" w:rsidRDefault="00993323" w:rsidP="00DC7A2C">
            <w:pPr>
              <w:spacing w:line="276" w:lineRule="auto"/>
              <w:jc w:val="center"/>
              <w:rPr>
                <w:rFonts w:ascii="Arial Narrow" w:hAnsi="Arial Narrow"/>
                <w:sz w:val="26"/>
                <w:szCs w:val="26"/>
                <w:lang w:val="en-US" w:eastAsia="en-US"/>
              </w:rPr>
            </w:pPr>
            <w:r w:rsidRPr="00B62612">
              <w:rPr>
                <w:rFonts w:ascii="Arial Narrow" w:hAnsi="Arial Narrow"/>
                <w:sz w:val="26"/>
                <w:szCs w:val="26"/>
                <w:lang w:val="en-US" w:eastAsia="en-US"/>
              </w:rPr>
              <w:t>Contracting Authority</w:t>
            </w:r>
          </w:p>
          <w:p w:rsidR="00993323" w:rsidRPr="00B62612" w:rsidRDefault="00993323" w:rsidP="00DC7A2C">
            <w:pPr>
              <w:spacing w:line="276" w:lineRule="auto"/>
              <w:rPr>
                <w:rFonts w:ascii="Arial Narrow" w:hAnsi="Arial Narrow"/>
                <w:sz w:val="26"/>
                <w:szCs w:val="26"/>
                <w:lang w:val="en-US" w:eastAsia="en-US"/>
              </w:rPr>
            </w:pPr>
          </w:p>
          <w:p w:rsidR="00993323" w:rsidRPr="00B62612" w:rsidRDefault="00993323" w:rsidP="00DC7A2C">
            <w:pPr>
              <w:spacing w:line="276" w:lineRule="auto"/>
              <w:jc w:val="center"/>
              <w:rPr>
                <w:rFonts w:ascii="Arial Narrow" w:hAnsi="Arial Narrow"/>
                <w:sz w:val="26"/>
                <w:szCs w:val="26"/>
                <w:lang w:val="en-US" w:eastAsia="en-US"/>
              </w:rPr>
            </w:pPr>
          </w:p>
          <w:p w:rsidR="00993323" w:rsidRPr="00B62612" w:rsidRDefault="00993323" w:rsidP="00DC7A2C">
            <w:pPr>
              <w:spacing w:line="276" w:lineRule="auto"/>
              <w:jc w:val="center"/>
              <w:rPr>
                <w:rFonts w:ascii="Arial Narrow" w:hAnsi="Arial Narrow"/>
                <w:sz w:val="26"/>
                <w:szCs w:val="26"/>
                <w:lang w:val="en-US" w:eastAsia="en-US"/>
              </w:rPr>
            </w:pPr>
          </w:p>
          <w:p w:rsidR="00993323" w:rsidRPr="00B62612" w:rsidRDefault="00993323" w:rsidP="00DC7A2C">
            <w:pPr>
              <w:spacing w:line="276" w:lineRule="auto"/>
              <w:jc w:val="center"/>
              <w:rPr>
                <w:rFonts w:ascii="Arial Narrow" w:hAnsi="Arial Narrow"/>
                <w:sz w:val="26"/>
                <w:szCs w:val="26"/>
                <w:lang w:val="en-US" w:eastAsia="en-US"/>
              </w:rPr>
            </w:pPr>
          </w:p>
          <w:p w:rsidR="00993323" w:rsidRPr="00B62612" w:rsidRDefault="00993323" w:rsidP="00DC7A2C">
            <w:pPr>
              <w:spacing w:line="276" w:lineRule="auto"/>
              <w:jc w:val="center"/>
              <w:rPr>
                <w:rFonts w:ascii="Arial Narrow" w:hAnsi="Arial Narrow"/>
                <w:sz w:val="26"/>
                <w:szCs w:val="26"/>
                <w:lang w:val="en-US" w:eastAsia="en-US"/>
              </w:rPr>
            </w:pPr>
          </w:p>
          <w:p w:rsidR="00993323" w:rsidRPr="00B62612" w:rsidRDefault="00993323" w:rsidP="00DC7A2C">
            <w:pPr>
              <w:jc w:val="center"/>
              <w:rPr>
                <w:rFonts w:ascii="Arial Narrow" w:hAnsi="Arial Narrow"/>
                <w:sz w:val="26"/>
                <w:szCs w:val="26"/>
                <w:lang w:val="en-US"/>
              </w:rPr>
            </w:pPr>
          </w:p>
          <w:p w:rsidR="00993323" w:rsidRPr="00B62612" w:rsidRDefault="00993323" w:rsidP="00DC7A2C">
            <w:pPr>
              <w:spacing w:line="276" w:lineRule="auto"/>
              <w:jc w:val="center"/>
              <w:rPr>
                <w:rFonts w:ascii="Arial Narrow" w:hAnsi="Arial Narrow"/>
                <w:b/>
                <w:i/>
                <w:sz w:val="26"/>
                <w:szCs w:val="26"/>
                <w:lang w:val="en-US"/>
              </w:rPr>
            </w:pPr>
          </w:p>
        </w:tc>
      </w:tr>
    </w:tbl>
    <w:p w:rsidR="00993323" w:rsidRPr="00225C61" w:rsidRDefault="00993323" w:rsidP="00993323">
      <w:pPr>
        <w:spacing w:before="120" w:after="120"/>
        <w:jc w:val="both"/>
        <w:rPr>
          <w:rFonts w:ascii="Arial Narrow" w:hAnsi="Arial Narrow" w:cs="Tahoma"/>
          <w:b/>
          <w:sz w:val="26"/>
          <w:szCs w:val="26"/>
          <w:u w:val="single"/>
          <w:lang w:val="en-US"/>
        </w:rPr>
      </w:pPr>
    </w:p>
    <w:p w:rsidR="00993323" w:rsidRPr="00225C61" w:rsidRDefault="00993323" w:rsidP="00993323">
      <w:pPr>
        <w:spacing w:before="120" w:after="120"/>
        <w:jc w:val="both"/>
        <w:rPr>
          <w:rFonts w:ascii="Arial Narrow" w:hAnsi="Arial Narrow" w:cs="Tahoma"/>
          <w:b/>
          <w:sz w:val="26"/>
          <w:szCs w:val="26"/>
          <w:u w:val="single"/>
          <w:lang w:val="en-US"/>
        </w:rPr>
      </w:pPr>
    </w:p>
    <w:p w:rsidR="00993323" w:rsidRPr="00225C61" w:rsidRDefault="00993323" w:rsidP="00993323">
      <w:pPr>
        <w:spacing w:before="120" w:after="120"/>
        <w:jc w:val="both"/>
        <w:rPr>
          <w:rFonts w:ascii="Arial Narrow" w:hAnsi="Arial Narrow" w:cs="Tahoma"/>
          <w:b/>
          <w:sz w:val="26"/>
          <w:szCs w:val="26"/>
          <w:u w:val="single"/>
          <w:lang w:val="en-US"/>
        </w:rPr>
      </w:pPr>
    </w:p>
    <w:p w:rsidR="00993323" w:rsidRPr="00225C61" w:rsidRDefault="00993323" w:rsidP="00993323">
      <w:pPr>
        <w:spacing w:before="120" w:after="120"/>
        <w:jc w:val="both"/>
        <w:rPr>
          <w:rFonts w:ascii="Arial Narrow" w:hAnsi="Arial Narrow" w:cs="Tahoma"/>
          <w:b/>
          <w:sz w:val="26"/>
          <w:szCs w:val="26"/>
          <w:u w:val="single"/>
          <w:lang w:val="en-US"/>
        </w:rPr>
      </w:pPr>
    </w:p>
    <w:p w:rsidR="00993323" w:rsidRPr="00225C61" w:rsidRDefault="00993323" w:rsidP="00993323">
      <w:pPr>
        <w:ind w:left="5664"/>
        <w:jc w:val="center"/>
        <w:rPr>
          <w:rFonts w:ascii="Arial Narrow" w:hAnsi="Arial Narrow"/>
          <w:sz w:val="26"/>
          <w:szCs w:val="26"/>
          <w:lang w:val="en-GB"/>
        </w:rPr>
      </w:pPr>
    </w:p>
    <w:p w:rsidR="00993323" w:rsidRPr="00225C61" w:rsidRDefault="00993323" w:rsidP="00993323">
      <w:pPr>
        <w:ind w:left="5664"/>
        <w:jc w:val="center"/>
        <w:rPr>
          <w:rFonts w:ascii="Arial Narrow" w:hAnsi="Arial Narrow"/>
          <w:sz w:val="26"/>
          <w:szCs w:val="26"/>
          <w:lang w:val="en-GB"/>
        </w:rPr>
      </w:pPr>
    </w:p>
    <w:p w:rsidR="00993323" w:rsidRPr="00225C61" w:rsidRDefault="00993323" w:rsidP="00993323">
      <w:pPr>
        <w:ind w:left="5664"/>
        <w:jc w:val="center"/>
        <w:rPr>
          <w:rFonts w:ascii="Arial Narrow" w:hAnsi="Arial Narrow"/>
          <w:sz w:val="26"/>
          <w:szCs w:val="26"/>
          <w:lang w:val="en-GB"/>
        </w:rPr>
      </w:pPr>
    </w:p>
    <w:p w:rsidR="00993323" w:rsidRPr="00225C61" w:rsidRDefault="00993323" w:rsidP="00993323">
      <w:pPr>
        <w:ind w:left="5664"/>
        <w:jc w:val="center"/>
        <w:rPr>
          <w:rFonts w:ascii="Arial Narrow" w:hAnsi="Arial Narrow"/>
          <w:sz w:val="26"/>
          <w:szCs w:val="26"/>
          <w:lang w:val="en-GB"/>
        </w:rPr>
      </w:pPr>
    </w:p>
    <w:p w:rsidR="008718C0" w:rsidRPr="00225C61" w:rsidRDefault="008718C0" w:rsidP="00F70624">
      <w:pPr>
        <w:spacing w:before="120" w:after="120"/>
        <w:jc w:val="both"/>
        <w:rPr>
          <w:rFonts w:ascii="Arial Narrow" w:hAnsi="Arial Narrow" w:cs="Tahoma"/>
          <w:b/>
          <w:sz w:val="26"/>
          <w:szCs w:val="26"/>
          <w:u w:val="single"/>
          <w:lang w:val="en-US"/>
        </w:rPr>
      </w:pPr>
    </w:p>
    <w:p w:rsidR="008718C0" w:rsidRPr="00225C61" w:rsidRDefault="008718C0" w:rsidP="00F70624">
      <w:pPr>
        <w:spacing w:before="120" w:after="120"/>
        <w:jc w:val="both"/>
        <w:rPr>
          <w:rFonts w:ascii="Arial Narrow" w:hAnsi="Arial Narrow" w:cs="Tahoma"/>
          <w:b/>
          <w:sz w:val="26"/>
          <w:szCs w:val="26"/>
          <w:u w:val="single"/>
          <w:lang w:val="en-US"/>
        </w:rPr>
      </w:pPr>
    </w:p>
    <w:p w:rsidR="008718C0" w:rsidRDefault="008718C0" w:rsidP="00F70624">
      <w:pPr>
        <w:spacing w:before="120" w:after="120"/>
        <w:jc w:val="both"/>
        <w:rPr>
          <w:rFonts w:ascii="Arial Narrow" w:hAnsi="Arial Narrow" w:cs="Tahoma"/>
          <w:b/>
          <w:sz w:val="26"/>
          <w:szCs w:val="26"/>
          <w:u w:val="single"/>
          <w:lang w:val="en-US"/>
        </w:rPr>
      </w:pPr>
    </w:p>
    <w:p w:rsidR="00D75E8F" w:rsidRDefault="00D75E8F" w:rsidP="00F70624">
      <w:pPr>
        <w:spacing w:before="120" w:after="120"/>
        <w:jc w:val="both"/>
        <w:rPr>
          <w:rFonts w:ascii="Arial Narrow" w:hAnsi="Arial Narrow" w:cs="Tahoma"/>
          <w:b/>
          <w:sz w:val="26"/>
          <w:szCs w:val="26"/>
          <w:u w:val="single"/>
          <w:lang w:val="en-US"/>
        </w:rPr>
      </w:pPr>
    </w:p>
    <w:p w:rsidR="00D75E8F" w:rsidRDefault="00D75E8F" w:rsidP="00F70624">
      <w:pPr>
        <w:spacing w:before="120" w:after="120"/>
        <w:jc w:val="both"/>
        <w:rPr>
          <w:rFonts w:ascii="Arial Narrow" w:hAnsi="Arial Narrow" w:cs="Tahoma"/>
          <w:b/>
          <w:sz w:val="26"/>
          <w:szCs w:val="26"/>
          <w:u w:val="single"/>
          <w:lang w:val="en-US"/>
        </w:rPr>
      </w:pPr>
    </w:p>
    <w:p w:rsidR="00D75E8F" w:rsidRDefault="00D75E8F" w:rsidP="00F70624">
      <w:pPr>
        <w:spacing w:before="120" w:after="120"/>
        <w:jc w:val="both"/>
        <w:rPr>
          <w:rFonts w:ascii="Arial Narrow" w:hAnsi="Arial Narrow" w:cs="Tahoma"/>
          <w:b/>
          <w:sz w:val="26"/>
          <w:szCs w:val="26"/>
          <w:u w:val="single"/>
          <w:lang w:val="en-US"/>
        </w:rPr>
      </w:pPr>
    </w:p>
    <w:p w:rsidR="00D75E8F" w:rsidRPr="00225C61" w:rsidRDefault="00D75E8F" w:rsidP="00F70624">
      <w:pPr>
        <w:spacing w:before="120" w:after="120"/>
        <w:jc w:val="both"/>
        <w:rPr>
          <w:rFonts w:ascii="Arial Narrow" w:hAnsi="Arial Narrow" w:cs="Tahoma"/>
          <w:b/>
          <w:sz w:val="26"/>
          <w:szCs w:val="26"/>
          <w:u w:val="single"/>
          <w:lang w:val="en-US"/>
        </w:rPr>
      </w:pPr>
    </w:p>
    <w:p w:rsidR="00E42A3B" w:rsidRPr="00225C61" w:rsidRDefault="00E42A3B" w:rsidP="00F70624">
      <w:pPr>
        <w:spacing w:before="120" w:after="120"/>
        <w:jc w:val="both"/>
        <w:rPr>
          <w:rFonts w:ascii="Arial Narrow" w:hAnsi="Arial Narrow" w:cs="Tahoma"/>
          <w:b/>
          <w:sz w:val="26"/>
          <w:szCs w:val="26"/>
          <w:u w:val="single"/>
          <w:lang w:val="en-US"/>
        </w:rPr>
      </w:pPr>
    </w:p>
    <w:p w:rsidR="00101D0A" w:rsidRPr="00225C61" w:rsidRDefault="000004B4" w:rsidP="009C36F0">
      <w:pPr>
        <w:spacing w:before="120" w:after="120"/>
        <w:jc w:val="center"/>
        <w:rPr>
          <w:rFonts w:ascii="Arial Narrow" w:hAnsi="Arial Narrow" w:cs="Tahoma"/>
          <w:b/>
          <w:sz w:val="26"/>
          <w:szCs w:val="26"/>
          <w:u w:val="single"/>
        </w:rPr>
      </w:pPr>
      <w:r w:rsidRPr="00225C61">
        <w:rPr>
          <w:rFonts w:ascii="Arial Narrow" w:hAnsi="Arial Narrow" w:cs="Tahoma"/>
          <w:b/>
          <w:noProof/>
          <w:sz w:val="26"/>
          <w:szCs w:val="26"/>
        </w:rPr>
        <mc:AlternateContent>
          <mc:Choice Requires="wps">
            <w:drawing>
              <wp:inline distT="0" distB="0" distL="0" distR="0">
                <wp:extent cx="6400800" cy="1543050"/>
                <wp:effectExtent l="0" t="0" r="0" b="0"/>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00800" cy="1543050"/>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4" o:spid="_x0000_s1030" type="#_x0000_t202" style="width:7in;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rsidR="00101D0A" w:rsidRPr="00225C61" w:rsidRDefault="00101D0A" w:rsidP="00F70624">
      <w:pPr>
        <w:spacing w:before="120" w:after="120"/>
        <w:jc w:val="both"/>
        <w:rPr>
          <w:rFonts w:ascii="Arial Narrow" w:hAnsi="Arial Narrow" w:cs="Tahoma"/>
          <w:b/>
          <w:sz w:val="26"/>
          <w:szCs w:val="26"/>
          <w:u w:val="single"/>
        </w:rPr>
      </w:pPr>
    </w:p>
    <w:p w:rsidR="00C560B2" w:rsidRPr="00225C61" w:rsidRDefault="00C560B2" w:rsidP="00C560B2">
      <w:pPr>
        <w:spacing w:before="120" w:after="120"/>
        <w:jc w:val="both"/>
        <w:rPr>
          <w:rFonts w:ascii="Arial Narrow" w:hAnsi="Arial Narrow" w:cs="Tahoma"/>
          <w:b/>
          <w:sz w:val="26"/>
          <w:szCs w:val="26"/>
          <w:u w:val="single"/>
        </w:rPr>
      </w:pPr>
    </w:p>
    <w:p w:rsidR="00C560B2" w:rsidRPr="00225C61" w:rsidRDefault="00C560B2" w:rsidP="00C560B2">
      <w:pPr>
        <w:spacing w:before="120" w:after="120"/>
        <w:jc w:val="both"/>
        <w:rPr>
          <w:rFonts w:ascii="Arial Narrow" w:hAnsi="Arial Narrow" w:cs="Tahoma"/>
          <w:b/>
          <w:sz w:val="26"/>
          <w:szCs w:val="26"/>
          <w:u w:val="single"/>
        </w:rPr>
      </w:pPr>
    </w:p>
    <w:p w:rsidR="00C560B2" w:rsidRPr="00225C61" w:rsidRDefault="00C560B2" w:rsidP="00C560B2">
      <w:pPr>
        <w:spacing w:before="120" w:after="120"/>
        <w:jc w:val="both"/>
        <w:rPr>
          <w:rFonts w:ascii="Arial Narrow" w:hAnsi="Arial Narrow" w:cs="Tahoma"/>
          <w:b/>
          <w:sz w:val="26"/>
          <w:szCs w:val="26"/>
          <w:u w:val="single"/>
        </w:rPr>
      </w:pPr>
    </w:p>
    <w:p w:rsidR="00C560B2" w:rsidRPr="00225C61" w:rsidRDefault="00C560B2" w:rsidP="00C560B2">
      <w:pPr>
        <w:spacing w:before="120" w:after="120"/>
        <w:jc w:val="both"/>
        <w:rPr>
          <w:rFonts w:ascii="Arial Narrow" w:hAnsi="Arial Narrow" w:cs="Tahoma"/>
          <w:b/>
          <w:sz w:val="26"/>
          <w:szCs w:val="26"/>
          <w:u w:val="single"/>
        </w:rPr>
      </w:pPr>
    </w:p>
    <w:p w:rsidR="00C560B2" w:rsidRPr="00225C61" w:rsidRDefault="00C560B2" w:rsidP="00C560B2">
      <w:pPr>
        <w:spacing w:before="120" w:after="120"/>
        <w:jc w:val="both"/>
        <w:rPr>
          <w:rFonts w:ascii="Arial Narrow" w:hAnsi="Arial Narrow" w:cs="Tahoma"/>
          <w:b/>
          <w:sz w:val="26"/>
          <w:szCs w:val="26"/>
          <w:u w:val="single"/>
        </w:rPr>
      </w:pPr>
    </w:p>
    <w:p w:rsidR="00734FFB" w:rsidRPr="00225C61" w:rsidRDefault="00C560B2" w:rsidP="0081089C">
      <w:pPr>
        <w:pStyle w:val="Corpsdetexte"/>
        <w:jc w:val="center"/>
        <w:rPr>
          <w:rFonts w:ascii="Arial Narrow" w:hAnsi="Arial Narrow" w:cs="Tahoma"/>
          <w:b/>
          <w:bCs/>
          <w:sz w:val="26"/>
          <w:szCs w:val="26"/>
          <w:u w:val="single"/>
        </w:rPr>
      </w:pPr>
      <w:r w:rsidRPr="00225C61">
        <w:rPr>
          <w:rFonts w:ascii="Arial Narrow" w:hAnsi="Arial Narrow" w:cs="Tahoma"/>
          <w:b/>
          <w:bCs/>
          <w:sz w:val="26"/>
          <w:szCs w:val="26"/>
          <w:u w:val="single"/>
        </w:rPr>
        <w:br w:type="page"/>
      </w:r>
    </w:p>
    <w:p w:rsidR="003F1296" w:rsidRPr="00225C61" w:rsidRDefault="003F1296" w:rsidP="003F1296">
      <w:pPr>
        <w:pStyle w:val="Corpsdetexte"/>
        <w:jc w:val="center"/>
        <w:rPr>
          <w:rFonts w:ascii="Arial Narrow" w:hAnsi="Arial Narrow"/>
          <w:b/>
          <w:sz w:val="26"/>
          <w:szCs w:val="26"/>
        </w:rPr>
      </w:pPr>
      <w:r w:rsidRPr="00225C61">
        <w:rPr>
          <w:rFonts w:ascii="Arial Narrow" w:hAnsi="Arial Narrow"/>
          <w:b/>
          <w:sz w:val="26"/>
          <w:szCs w:val="26"/>
        </w:rPr>
        <w:lastRenderedPageBreak/>
        <w:t>TABLE DES MATIERES</w:t>
      </w:r>
    </w:p>
    <w:p w:rsidR="003F1296" w:rsidRPr="00225C61" w:rsidRDefault="003F1296" w:rsidP="003F1296">
      <w:pPr>
        <w:tabs>
          <w:tab w:val="right" w:leader="dot" w:pos="9911"/>
        </w:tabs>
        <w:rPr>
          <w:rFonts w:ascii="Arial Narrow" w:hAnsi="Arial Narrow"/>
          <w:sz w:val="26"/>
          <w:szCs w:val="26"/>
        </w:rPr>
      </w:pPr>
    </w:p>
    <w:p w:rsidR="003F1296" w:rsidRPr="00225C61" w:rsidRDefault="003F1296" w:rsidP="003F1296">
      <w:pPr>
        <w:tabs>
          <w:tab w:val="right" w:leader="dot" w:pos="9911"/>
        </w:tabs>
        <w:rPr>
          <w:rFonts w:ascii="Arial Narrow" w:hAnsi="Arial Narrow"/>
          <w:b/>
          <w:sz w:val="26"/>
          <w:szCs w:val="26"/>
        </w:rPr>
      </w:pPr>
      <w:r w:rsidRPr="00225C61">
        <w:rPr>
          <w:rFonts w:ascii="Arial Narrow" w:hAnsi="Arial Narrow"/>
          <w:b/>
          <w:sz w:val="26"/>
          <w:szCs w:val="26"/>
        </w:rPr>
        <w:t>A- GENERALITES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w:t>
      </w:r>
      <w:r w:rsidRPr="00225C61">
        <w:rPr>
          <w:rFonts w:ascii="Arial Narrow" w:hAnsi="Arial Narrow"/>
          <w:sz w:val="26"/>
          <w:szCs w:val="26"/>
          <w:vertAlign w:val="superscript"/>
        </w:rPr>
        <w:t>er</w:t>
      </w:r>
      <w:r w:rsidRPr="00225C61">
        <w:rPr>
          <w:rFonts w:ascii="Arial Narrow" w:hAnsi="Arial Narrow"/>
          <w:sz w:val="26"/>
          <w:szCs w:val="26"/>
        </w:rPr>
        <w:t>: Portée de la soumission</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 : Financement</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 : Fraude et Corruption</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4 : Candidat admis à concourir</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5 : Matériaux, matériels, fournitures, équipements et services autorisés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6 : Qualification du soumissionnaire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7 : Visite du site des travaux</w:t>
      </w:r>
    </w:p>
    <w:p w:rsidR="003F1296" w:rsidRPr="00225C61" w:rsidRDefault="003F1296" w:rsidP="003F1296">
      <w:pPr>
        <w:tabs>
          <w:tab w:val="right" w:leader="dot" w:pos="9911"/>
        </w:tabs>
        <w:ind w:firstLine="1309"/>
        <w:rPr>
          <w:rFonts w:ascii="Arial Narrow" w:hAnsi="Arial Narrow"/>
          <w:b/>
          <w:sz w:val="26"/>
          <w:szCs w:val="26"/>
        </w:rPr>
      </w:pPr>
    </w:p>
    <w:p w:rsidR="003F1296" w:rsidRPr="00225C61" w:rsidRDefault="003F1296" w:rsidP="003F1296">
      <w:pPr>
        <w:tabs>
          <w:tab w:val="right" w:leader="dot" w:pos="9911"/>
        </w:tabs>
        <w:jc w:val="both"/>
        <w:rPr>
          <w:rFonts w:ascii="Arial Narrow" w:hAnsi="Arial Narrow"/>
          <w:b/>
          <w:sz w:val="26"/>
          <w:szCs w:val="26"/>
        </w:rPr>
      </w:pPr>
      <w:r w:rsidRPr="00225C61">
        <w:rPr>
          <w:rFonts w:ascii="Arial Narrow" w:hAnsi="Arial Narrow"/>
          <w:b/>
          <w:sz w:val="26"/>
          <w:szCs w:val="26"/>
        </w:rPr>
        <w:t>B- DOSSIER D’APPEL D’OFFRES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8 : Contenu du dossier d’Appel d’Offres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9 : Eclaircissements apportés au Dossier d’Appel d’Offres et recours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10 : Modification du Dossier d’Appel d’Offres</w:t>
      </w:r>
    </w:p>
    <w:p w:rsidR="003F1296" w:rsidRPr="00225C61" w:rsidRDefault="003F1296" w:rsidP="003F1296">
      <w:pPr>
        <w:tabs>
          <w:tab w:val="right" w:leader="dot" w:pos="9911"/>
        </w:tabs>
        <w:ind w:firstLine="1309"/>
        <w:rPr>
          <w:rFonts w:ascii="Arial Narrow" w:hAnsi="Arial Narrow"/>
          <w:sz w:val="26"/>
          <w:szCs w:val="26"/>
        </w:rPr>
      </w:pPr>
    </w:p>
    <w:p w:rsidR="003F1296" w:rsidRPr="00225C61" w:rsidRDefault="003F1296" w:rsidP="003F1296">
      <w:pPr>
        <w:tabs>
          <w:tab w:val="right" w:leader="dot" w:pos="9911"/>
        </w:tabs>
        <w:rPr>
          <w:rFonts w:ascii="Arial Narrow" w:hAnsi="Arial Narrow"/>
          <w:b/>
          <w:sz w:val="26"/>
          <w:szCs w:val="26"/>
        </w:rPr>
      </w:pPr>
      <w:r w:rsidRPr="00225C61">
        <w:rPr>
          <w:rFonts w:ascii="Arial Narrow" w:hAnsi="Arial Narrow"/>
          <w:b/>
          <w:sz w:val="26"/>
          <w:szCs w:val="26"/>
        </w:rPr>
        <w:t>C- PREPARATION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11 : Frais de soumission</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12 : Langue de l’offre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13 : Documents constituant l’offre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14 : Montant de l’offre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15 : Monnaies de soumission et de règlement</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16 : Validité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 xml:space="preserve">ARTICLE 17 : Caution de soumission </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18 : Propositions variantes des soumissionnaires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19 : Réunion préparatoire à l’établissement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20 : Forme et signature de l ‘offre</w:t>
      </w:r>
    </w:p>
    <w:p w:rsidR="003F1296" w:rsidRPr="00225C61" w:rsidRDefault="003F1296" w:rsidP="003F1296">
      <w:pPr>
        <w:tabs>
          <w:tab w:val="right" w:leader="dot" w:pos="9911"/>
        </w:tabs>
        <w:ind w:firstLine="1309"/>
        <w:rPr>
          <w:rFonts w:ascii="Arial Narrow" w:hAnsi="Arial Narrow"/>
          <w:sz w:val="26"/>
          <w:szCs w:val="26"/>
        </w:rPr>
      </w:pPr>
    </w:p>
    <w:p w:rsidR="003F1296" w:rsidRPr="00225C61" w:rsidRDefault="003F1296" w:rsidP="003F1296">
      <w:pPr>
        <w:tabs>
          <w:tab w:val="right" w:leader="dot" w:pos="9911"/>
        </w:tabs>
        <w:rPr>
          <w:rFonts w:ascii="Arial Narrow" w:hAnsi="Arial Narrow"/>
          <w:b/>
          <w:sz w:val="26"/>
          <w:szCs w:val="26"/>
        </w:rPr>
      </w:pPr>
      <w:r w:rsidRPr="00225C61">
        <w:rPr>
          <w:rFonts w:ascii="Arial Narrow" w:hAnsi="Arial Narrow"/>
          <w:b/>
          <w:sz w:val="26"/>
          <w:szCs w:val="26"/>
        </w:rPr>
        <w:t>D- DEPOT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21 : Cachetage et marquage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22 : Date et heure limite de dépôt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23 : Offres hors délai</w:t>
      </w:r>
    </w:p>
    <w:p w:rsidR="003F1296" w:rsidRPr="00225C61" w:rsidRDefault="003F1296" w:rsidP="0081089C">
      <w:pPr>
        <w:tabs>
          <w:tab w:val="right" w:leader="dot" w:pos="9911"/>
        </w:tabs>
        <w:ind w:left="426"/>
        <w:rPr>
          <w:rFonts w:ascii="Arial Narrow" w:hAnsi="Arial Narrow"/>
          <w:sz w:val="26"/>
          <w:szCs w:val="26"/>
        </w:rPr>
      </w:pPr>
      <w:r w:rsidRPr="00225C61">
        <w:rPr>
          <w:rFonts w:ascii="Arial Narrow" w:hAnsi="Arial Narrow"/>
          <w:sz w:val="26"/>
          <w:szCs w:val="26"/>
        </w:rPr>
        <w:t>ARTICLE 24 : Modification, substitution et retrait des offres</w:t>
      </w:r>
    </w:p>
    <w:p w:rsidR="003F1296" w:rsidRPr="00225C61" w:rsidRDefault="003F1296" w:rsidP="003F1296">
      <w:pPr>
        <w:tabs>
          <w:tab w:val="right" w:leader="dot" w:pos="9911"/>
        </w:tabs>
        <w:rPr>
          <w:rFonts w:ascii="Arial Narrow" w:hAnsi="Arial Narrow"/>
          <w:b/>
          <w:sz w:val="26"/>
          <w:szCs w:val="26"/>
        </w:rPr>
      </w:pPr>
      <w:r w:rsidRPr="00225C61">
        <w:rPr>
          <w:rFonts w:ascii="Arial Narrow" w:hAnsi="Arial Narrow"/>
          <w:b/>
          <w:sz w:val="26"/>
          <w:szCs w:val="26"/>
        </w:rPr>
        <w:t>E -OUVERTURE DES PLIS ET EVALUATION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25 : Ouverture des plis et recours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26 : Caractère confidentiel de la procédure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 xml:space="preserve">ARTICLE 27 : Eclaircissements sur les offres et contacts avec </w:t>
      </w:r>
      <w:r w:rsidR="00BA6BB8" w:rsidRPr="00225C61">
        <w:rPr>
          <w:rFonts w:ascii="Arial Narrow" w:hAnsi="Arial Narrow"/>
          <w:sz w:val="26"/>
          <w:szCs w:val="26"/>
        </w:rPr>
        <w:t>l’Autorité Contractante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28 : Détermination de la conformité des offres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29 : Qualification du soumissionnaire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30 : Correction des erreurs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31 : Conversion en une seule monnaie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32 : Evaluation des offres au plan financier</w:t>
      </w:r>
    </w:p>
    <w:p w:rsidR="003F1296" w:rsidRPr="00225C61" w:rsidRDefault="003F1296" w:rsidP="0081089C">
      <w:pPr>
        <w:tabs>
          <w:tab w:val="right" w:leader="dot" w:pos="9911"/>
        </w:tabs>
        <w:ind w:left="426"/>
        <w:rPr>
          <w:rFonts w:ascii="Arial Narrow" w:hAnsi="Arial Narrow"/>
          <w:sz w:val="26"/>
          <w:szCs w:val="26"/>
        </w:rPr>
      </w:pPr>
      <w:r w:rsidRPr="00225C61">
        <w:rPr>
          <w:rFonts w:ascii="Arial Narrow" w:hAnsi="Arial Narrow"/>
          <w:sz w:val="26"/>
          <w:szCs w:val="26"/>
        </w:rPr>
        <w:t>ARTICLE 33 : Préférence accordée aux soumissionnaires nationaux</w:t>
      </w:r>
    </w:p>
    <w:p w:rsidR="003F1296" w:rsidRPr="00225C61" w:rsidRDefault="003F1296" w:rsidP="003F1296">
      <w:pPr>
        <w:tabs>
          <w:tab w:val="right" w:leader="dot" w:pos="9911"/>
        </w:tabs>
        <w:rPr>
          <w:rFonts w:ascii="Arial Narrow" w:hAnsi="Arial Narrow"/>
          <w:b/>
          <w:sz w:val="26"/>
          <w:szCs w:val="26"/>
        </w:rPr>
      </w:pPr>
      <w:r w:rsidRPr="00225C61">
        <w:rPr>
          <w:rFonts w:ascii="Arial Narrow" w:hAnsi="Arial Narrow"/>
          <w:b/>
          <w:sz w:val="26"/>
          <w:szCs w:val="26"/>
        </w:rPr>
        <w:t>F- ATT</w:t>
      </w:r>
      <w:r w:rsidR="004C6DDE" w:rsidRPr="00225C61">
        <w:rPr>
          <w:rFonts w:ascii="Arial Narrow" w:hAnsi="Arial Narrow"/>
          <w:b/>
          <w:sz w:val="26"/>
          <w:szCs w:val="26"/>
        </w:rPr>
        <w:t>R</w:t>
      </w:r>
      <w:r w:rsidRPr="00225C61">
        <w:rPr>
          <w:rFonts w:ascii="Arial Narrow" w:hAnsi="Arial Narrow"/>
          <w:b/>
          <w:sz w:val="26"/>
          <w:szCs w:val="26"/>
        </w:rPr>
        <w:t>IBUTIION DU MARCHE</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34 : Attribution du Marché</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35 : Droit du Maître d’Ouvrage Délégué de déclarer un Appel d’Offres infructueux</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36 : Notification de l’attribution du Marché</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37 : Publication des résultats d’attribution du Marché et recours</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38 : Signature du Marché</w:t>
      </w:r>
    </w:p>
    <w:p w:rsidR="003F1296" w:rsidRPr="00225C61" w:rsidRDefault="003F1296" w:rsidP="003F1296">
      <w:pPr>
        <w:tabs>
          <w:tab w:val="right" w:leader="dot" w:pos="9911"/>
        </w:tabs>
        <w:ind w:left="426"/>
        <w:rPr>
          <w:rFonts w:ascii="Arial Narrow" w:hAnsi="Arial Narrow"/>
          <w:sz w:val="26"/>
          <w:szCs w:val="26"/>
        </w:rPr>
      </w:pPr>
      <w:r w:rsidRPr="00225C61">
        <w:rPr>
          <w:rFonts w:ascii="Arial Narrow" w:hAnsi="Arial Narrow"/>
          <w:sz w:val="26"/>
          <w:szCs w:val="26"/>
        </w:rPr>
        <w:t>ARTICLE 39</w:t>
      </w:r>
      <w:r w:rsidR="004C6DDE" w:rsidRPr="00225C61">
        <w:rPr>
          <w:rFonts w:ascii="Arial Narrow" w:hAnsi="Arial Narrow"/>
          <w:sz w:val="26"/>
          <w:szCs w:val="26"/>
        </w:rPr>
        <w:t xml:space="preserve"> et dernier</w:t>
      </w:r>
      <w:r w:rsidRPr="00225C61">
        <w:rPr>
          <w:rFonts w:ascii="Arial Narrow" w:hAnsi="Arial Narrow"/>
          <w:sz w:val="26"/>
          <w:szCs w:val="26"/>
        </w:rPr>
        <w:t> : Cautionnement définitif</w:t>
      </w:r>
    </w:p>
    <w:p w:rsidR="003F1296" w:rsidRPr="00225C61" w:rsidRDefault="003F1296" w:rsidP="003F1296">
      <w:pPr>
        <w:tabs>
          <w:tab w:val="right" w:leader="dot" w:pos="10472"/>
        </w:tabs>
        <w:rPr>
          <w:rFonts w:ascii="Arial Narrow" w:hAnsi="Arial Narrow"/>
          <w:b/>
          <w:sz w:val="26"/>
          <w:szCs w:val="26"/>
        </w:rPr>
      </w:pPr>
      <w:r w:rsidRPr="00225C61">
        <w:rPr>
          <w:rFonts w:ascii="Arial Narrow" w:hAnsi="Arial Narrow"/>
          <w:sz w:val="26"/>
          <w:szCs w:val="26"/>
        </w:rPr>
        <w:br w:type="page"/>
      </w:r>
      <w:r w:rsidRPr="00225C61">
        <w:rPr>
          <w:rFonts w:ascii="Arial Narrow" w:hAnsi="Arial Narrow"/>
          <w:b/>
          <w:sz w:val="26"/>
          <w:szCs w:val="26"/>
        </w:rPr>
        <w:lastRenderedPageBreak/>
        <w:t>A - Généralités</w:t>
      </w:r>
    </w:p>
    <w:p w:rsidR="003F1296" w:rsidRPr="00225C61" w:rsidRDefault="003F1296" w:rsidP="003F1296">
      <w:pPr>
        <w:pStyle w:val="TRGAO1"/>
        <w:pBdr>
          <w:bar w:val="none" w:sz="0" w:color="auto"/>
        </w:pBdr>
        <w:spacing w:before="0"/>
        <w:ind w:firstLine="0"/>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b/>
          <w:sz w:val="26"/>
          <w:szCs w:val="26"/>
          <w:u w:val="single"/>
        </w:rPr>
        <w:t>Article 1</w:t>
      </w:r>
      <w:r w:rsidRPr="00225C61">
        <w:rPr>
          <w:rFonts w:ascii="Arial Narrow" w:hAnsi="Arial Narrow"/>
          <w:b/>
          <w:sz w:val="26"/>
          <w:szCs w:val="26"/>
          <w:u w:val="single"/>
          <w:vertAlign w:val="superscript"/>
        </w:rPr>
        <w:t>er</w:t>
      </w:r>
      <w:r w:rsidRPr="00225C61">
        <w:rPr>
          <w:rFonts w:ascii="Arial Narrow" w:hAnsi="Arial Narrow"/>
          <w:sz w:val="26"/>
          <w:szCs w:val="26"/>
        </w:rPr>
        <w:t xml:space="preserve"> : </w:t>
      </w:r>
      <w:r w:rsidRPr="00225C61">
        <w:rPr>
          <w:rFonts w:ascii="Arial Narrow" w:hAnsi="Arial Narrow"/>
          <w:b/>
          <w:sz w:val="26"/>
          <w:szCs w:val="26"/>
        </w:rPr>
        <w:t>Portée de la soumission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 xml:space="preserve">1.1. L’Autorité Contractante tel qu’il est défini dans le Règlement particulier de l’Appel d’offres (RPAO), ci-après dénommé l’« Autorité Contractante », lance un Appel d’Offres pour </w:t>
      </w:r>
      <w:r w:rsidR="00F75C0E" w:rsidRPr="00F75C0E">
        <w:rPr>
          <w:rFonts w:ascii="Arial Narrow" w:hAnsi="Arial Narrow"/>
          <w:sz w:val="26"/>
          <w:szCs w:val="26"/>
        </w:rPr>
        <w:t>la construction d’une clôture et l’aménagement des V.R.D. à l’hôtel de ville</w:t>
      </w:r>
      <w:r w:rsidR="00F75C0E">
        <w:rPr>
          <w:rFonts w:ascii="Arial Narrow" w:hAnsi="Arial Narrow"/>
          <w:sz w:val="26"/>
          <w:szCs w:val="26"/>
        </w:rPr>
        <w:t xml:space="preserve"> de LOMIE, Département du Haut-N</w:t>
      </w:r>
      <w:r w:rsidR="00F75C0E" w:rsidRPr="00F75C0E">
        <w:rPr>
          <w:rFonts w:ascii="Arial Narrow" w:hAnsi="Arial Narrow"/>
          <w:sz w:val="26"/>
          <w:szCs w:val="26"/>
        </w:rPr>
        <w:t xml:space="preserve">yong, </w:t>
      </w:r>
      <w:r w:rsidR="00F75C0E">
        <w:rPr>
          <w:rFonts w:ascii="Arial Narrow" w:hAnsi="Arial Narrow"/>
          <w:sz w:val="26"/>
          <w:szCs w:val="26"/>
        </w:rPr>
        <w:t>R</w:t>
      </w:r>
      <w:r w:rsidR="00F75C0E" w:rsidRPr="00F75C0E">
        <w:rPr>
          <w:rFonts w:ascii="Arial Narrow" w:hAnsi="Arial Narrow"/>
          <w:sz w:val="26"/>
          <w:szCs w:val="26"/>
        </w:rPr>
        <w:t>égion de l’est, lot unique</w:t>
      </w:r>
      <w:r w:rsidR="00F75C0E" w:rsidRPr="00225C61">
        <w:rPr>
          <w:rFonts w:ascii="Arial Narrow" w:hAnsi="Arial Narrow"/>
          <w:sz w:val="26"/>
          <w:szCs w:val="26"/>
        </w:rPr>
        <w:t xml:space="preserve"> </w:t>
      </w:r>
      <w:r w:rsidR="009D4530" w:rsidRPr="00225C61">
        <w:rPr>
          <w:rFonts w:ascii="Arial Narrow" w:hAnsi="Arial Narrow"/>
          <w:sz w:val="26"/>
          <w:szCs w:val="26"/>
        </w:rPr>
        <w:t xml:space="preserve">tel que </w:t>
      </w:r>
      <w:r w:rsidRPr="00225C61">
        <w:rPr>
          <w:rFonts w:ascii="Arial Narrow" w:hAnsi="Arial Narrow"/>
          <w:sz w:val="26"/>
          <w:szCs w:val="26"/>
        </w:rPr>
        <w:t>décrits dans le Dossier d’Appel d’Offres et brièvement définis dans le RPAO.</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 xml:space="preserve">Le nom, le numéro d’identification et le nombre de lots faisant </w:t>
      </w:r>
      <w:r w:rsidR="00726CAF" w:rsidRPr="00225C61">
        <w:rPr>
          <w:rFonts w:ascii="Arial Narrow" w:hAnsi="Arial Narrow"/>
          <w:sz w:val="26"/>
          <w:szCs w:val="26"/>
        </w:rPr>
        <w:t>l’objet de</w:t>
      </w:r>
      <w:r w:rsidRPr="00225C61">
        <w:rPr>
          <w:rFonts w:ascii="Arial Narrow" w:hAnsi="Arial Narrow"/>
          <w:sz w:val="26"/>
          <w:szCs w:val="26"/>
        </w:rPr>
        <w:t xml:space="preserve"> l’appel d’offres figurent dans le RPAO.</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Il y est fait ci-après référence sous le terme « les travaux ».</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1.3. Dans le présent Dossier d’Appel d’Offres, le terme « jour » désigne un jour calendaire.</w:t>
      </w:r>
    </w:p>
    <w:p w:rsidR="003F1296" w:rsidRPr="00225C61" w:rsidRDefault="003F1296" w:rsidP="003F1296">
      <w:pPr>
        <w:jc w:val="both"/>
        <w:rPr>
          <w:rFonts w:ascii="Arial Narrow" w:hAnsi="Arial Narrow"/>
          <w:b/>
          <w:sz w:val="26"/>
          <w:szCs w:val="26"/>
          <w:u w:val="single"/>
        </w:rPr>
      </w:pPr>
    </w:p>
    <w:p w:rsidR="003F1296" w:rsidRPr="00225C61" w:rsidRDefault="003F1296" w:rsidP="003F1296">
      <w:pPr>
        <w:jc w:val="both"/>
        <w:rPr>
          <w:rFonts w:ascii="Arial Narrow" w:hAnsi="Arial Narrow"/>
          <w:sz w:val="26"/>
          <w:szCs w:val="26"/>
        </w:rPr>
      </w:pPr>
      <w:r w:rsidRPr="00225C61">
        <w:rPr>
          <w:rFonts w:ascii="Arial Narrow" w:hAnsi="Arial Narrow"/>
          <w:b/>
          <w:sz w:val="26"/>
          <w:szCs w:val="26"/>
          <w:u w:val="single"/>
        </w:rPr>
        <w:t>Article 2</w:t>
      </w:r>
      <w:r w:rsidRPr="00225C61">
        <w:rPr>
          <w:rFonts w:ascii="Arial Narrow" w:hAnsi="Arial Narrow"/>
          <w:sz w:val="26"/>
          <w:szCs w:val="26"/>
        </w:rPr>
        <w:t xml:space="preserve"> : </w:t>
      </w:r>
      <w:r w:rsidRPr="00225C61">
        <w:rPr>
          <w:rFonts w:ascii="Arial Narrow" w:hAnsi="Arial Narrow"/>
          <w:b/>
          <w:sz w:val="26"/>
          <w:szCs w:val="26"/>
        </w:rPr>
        <w:t>Financement</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La source de financement des travaux objet du présent appel d’offres est précisée dans le RPAO.</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 xml:space="preserve"> Article 3</w:t>
      </w:r>
      <w:r w:rsidRPr="00225C61">
        <w:rPr>
          <w:rFonts w:ascii="Arial Narrow" w:hAnsi="Arial Narrow"/>
          <w:sz w:val="26"/>
          <w:szCs w:val="26"/>
        </w:rPr>
        <w:t xml:space="preserve"> : </w:t>
      </w:r>
      <w:r w:rsidRPr="00225C61">
        <w:rPr>
          <w:rFonts w:ascii="Arial Narrow" w:hAnsi="Arial Narrow"/>
          <w:b/>
          <w:sz w:val="26"/>
          <w:szCs w:val="26"/>
        </w:rPr>
        <w:t>Fraude et corruption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3.1. L’Autorité Contractante exige des soumissionnaires et des cocontractants, qu’ils respectent les règles d’éthique professionnelle les plus strictes durant la passation et l’exécution de ces marchés. En vertu de ce principe :</w:t>
      </w:r>
    </w:p>
    <w:p w:rsidR="003F1296" w:rsidRPr="00225C61" w:rsidRDefault="003F1296" w:rsidP="003F1296">
      <w:pPr>
        <w:ind w:firstLine="708"/>
        <w:jc w:val="both"/>
        <w:rPr>
          <w:rFonts w:ascii="Arial Narrow" w:hAnsi="Arial Narrow"/>
          <w:b/>
          <w:sz w:val="26"/>
          <w:szCs w:val="26"/>
        </w:rPr>
      </w:pPr>
      <w:proofErr w:type="gramStart"/>
      <w:r w:rsidRPr="00225C61">
        <w:rPr>
          <w:rFonts w:ascii="Arial Narrow" w:hAnsi="Arial Narrow"/>
          <w:b/>
          <w:sz w:val="26"/>
          <w:szCs w:val="26"/>
        </w:rPr>
        <w:t>a</w:t>
      </w:r>
      <w:proofErr w:type="gramEnd"/>
      <w:r w:rsidRPr="00225C61">
        <w:rPr>
          <w:rFonts w:ascii="Arial Narrow" w:hAnsi="Arial Narrow"/>
          <w:b/>
          <w:sz w:val="26"/>
          <w:szCs w:val="26"/>
        </w:rPr>
        <w:t>.</w:t>
      </w:r>
    </w:p>
    <w:p w:rsidR="003F1296" w:rsidRPr="00225C61" w:rsidRDefault="003F1296" w:rsidP="00F75C0E">
      <w:pPr>
        <w:ind w:left="90"/>
        <w:jc w:val="both"/>
        <w:rPr>
          <w:rFonts w:ascii="Arial Narrow" w:hAnsi="Arial Narrow"/>
          <w:b/>
          <w:i/>
          <w:sz w:val="26"/>
          <w:szCs w:val="26"/>
        </w:rPr>
      </w:pPr>
      <w:r w:rsidRPr="00225C61">
        <w:rPr>
          <w:rFonts w:ascii="Arial Narrow" w:hAnsi="Arial Narrow"/>
          <w:b/>
          <w:i/>
          <w:sz w:val="26"/>
          <w:szCs w:val="26"/>
        </w:rPr>
        <w:t>i. Est coupable de « corruption » quiconque offre, donne, sollicite ou accepte un quelconque avantage en vue d’influencer l’action d’un agent  public au cours de l’attribution ou de l’exécution d’un marché.</w:t>
      </w:r>
    </w:p>
    <w:p w:rsidR="003F1296" w:rsidRPr="00225C61" w:rsidRDefault="003F1296" w:rsidP="00F75C0E">
      <w:pPr>
        <w:ind w:left="90"/>
        <w:jc w:val="both"/>
        <w:rPr>
          <w:rFonts w:ascii="Arial Narrow" w:hAnsi="Arial Narrow"/>
          <w:b/>
          <w:i/>
          <w:sz w:val="26"/>
          <w:szCs w:val="26"/>
        </w:rPr>
      </w:pPr>
      <w:r w:rsidRPr="00225C61">
        <w:rPr>
          <w:rFonts w:ascii="Arial Narrow" w:hAnsi="Arial Narrow"/>
          <w:b/>
          <w:i/>
          <w:sz w:val="26"/>
          <w:szCs w:val="26"/>
        </w:rPr>
        <w:t>ii. Se livre à des « manœuvres frauduleuses » quiconque déforme ou dénature les faits afin d’influencer l’attribution ou l’exécution d’un marché.</w:t>
      </w:r>
    </w:p>
    <w:p w:rsidR="003F1296" w:rsidRPr="00225C61" w:rsidRDefault="003F1296" w:rsidP="00F75C0E">
      <w:pPr>
        <w:ind w:left="90"/>
        <w:jc w:val="both"/>
        <w:rPr>
          <w:rFonts w:ascii="Arial Narrow" w:hAnsi="Arial Narrow"/>
          <w:b/>
          <w:i/>
          <w:sz w:val="26"/>
          <w:szCs w:val="26"/>
        </w:rPr>
      </w:pPr>
      <w:r w:rsidRPr="00225C61">
        <w:rPr>
          <w:rFonts w:ascii="Arial Narrow" w:hAnsi="Arial Narrow"/>
          <w:b/>
          <w:i/>
          <w:sz w:val="26"/>
          <w:szCs w:val="26"/>
        </w:rPr>
        <w:t>iii.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3F1296" w:rsidRPr="00225C61" w:rsidRDefault="003F1296" w:rsidP="00F75C0E">
      <w:pPr>
        <w:ind w:left="90"/>
        <w:jc w:val="both"/>
        <w:rPr>
          <w:rFonts w:ascii="Arial Narrow" w:hAnsi="Arial Narrow"/>
          <w:b/>
          <w:i/>
          <w:sz w:val="26"/>
          <w:szCs w:val="26"/>
        </w:rPr>
      </w:pPr>
      <w:r w:rsidRPr="00225C61">
        <w:rPr>
          <w:rFonts w:ascii="Arial Narrow" w:hAnsi="Arial Narrow"/>
          <w:b/>
          <w:i/>
          <w:sz w:val="26"/>
          <w:szCs w:val="26"/>
        </w:rPr>
        <w:t>iv- « Pratiques coercitives » désignent toute forme d’atteinte aux personnes ou à leurs biens ou de menaces à leur encontre afin d’influencer leur action au cours de l’attribution ou de l’exécution d’un marché.</w:t>
      </w:r>
    </w:p>
    <w:p w:rsidR="003F1296" w:rsidRPr="00225C61" w:rsidRDefault="003F1296" w:rsidP="003F1296">
      <w:pPr>
        <w:ind w:left="708" w:firstLine="708"/>
        <w:jc w:val="both"/>
        <w:rPr>
          <w:rFonts w:ascii="Arial Narrow" w:hAnsi="Arial Narrow"/>
          <w:sz w:val="26"/>
          <w:szCs w:val="26"/>
        </w:rPr>
      </w:pPr>
    </w:p>
    <w:p w:rsidR="003F1296" w:rsidRPr="00225C61" w:rsidRDefault="003F1296" w:rsidP="003F1296">
      <w:pPr>
        <w:ind w:firstLine="708"/>
        <w:jc w:val="both"/>
        <w:rPr>
          <w:rFonts w:ascii="Arial Narrow" w:hAnsi="Arial Narrow"/>
          <w:sz w:val="26"/>
          <w:szCs w:val="26"/>
        </w:rPr>
      </w:pPr>
      <w:r w:rsidRPr="00225C61">
        <w:rPr>
          <w:rFonts w:ascii="Arial Narrow" w:hAnsi="Arial Narrow"/>
          <w:b/>
          <w:sz w:val="26"/>
          <w:szCs w:val="26"/>
        </w:rPr>
        <w:t>b.</w:t>
      </w:r>
      <w:r w:rsidRPr="00225C61">
        <w:rPr>
          <w:rFonts w:ascii="Arial Narrow" w:hAnsi="Arial Narrow"/>
          <w:sz w:val="26"/>
          <w:szCs w:val="26"/>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3F1296" w:rsidRPr="00225C61" w:rsidRDefault="003F1296" w:rsidP="003F1296">
      <w:pPr>
        <w:ind w:firstLine="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F1296" w:rsidRPr="00225C61" w:rsidRDefault="003F1296" w:rsidP="003F1296">
      <w:pPr>
        <w:jc w:val="both"/>
        <w:rPr>
          <w:rFonts w:ascii="Arial Narrow" w:hAnsi="Arial Narrow"/>
          <w:b/>
          <w:sz w:val="26"/>
          <w:szCs w:val="26"/>
          <w:u w:val="single"/>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4</w:t>
      </w:r>
      <w:r w:rsidRPr="00225C61">
        <w:rPr>
          <w:rFonts w:ascii="Arial Narrow" w:hAnsi="Arial Narrow"/>
          <w:sz w:val="26"/>
          <w:szCs w:val="26"/>
        </w:rPr>
        <w:t xml:space="preserve"> : </w:t>
      </w:r>
      <w:r w:rsidRPr="00225C61">
        <w:rPr>
          <w:rFonts w:ascii="Arial Narrow" w:hAnsi="Arial Narrow"/>
          <w:b/>
          <w:sz w:val="26"/>
          <w:szCs w:val="26"/>
        </w:rPr>
        <w:t>Candidats admis à concourir</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4.1. Si l’appel d’offres est restreint, la consultation s’adresse à tous les candidats retenus à l’issue de la pré-qualification.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4.2. En règle générale, l’appel d’offres s’adresse à tous les Cocontractants, sous réserve des dispositions ci-après :</w:t>
      </w:r>
    </w:p>
    <w:p w:rsidR="003F1296" w:rsidRPr="00225C61" w:rsidRDefault="003F1296" w:rsidP="003F1296">
      <w:pPr>
        <w:ind w:firstLine="426"/>
        <w:jc w:val="both"/>
        <w:rPr>
          <w:rFonts w:ascii="Arial Narrow" w:hAnsi="Arial Narrow"/>
          <w:sz w:val="26"/>
          <w:szCs w:val="26"/>
        </w:rPr>
      </w:pPr>
      <w:r w:rsidRPr="00225C61">
        <w:rPr>
          <w:rFonts w:ascii="Arial Narrow" w:hAnsi="Arial Narrow"/>
          <w:sz w:val="26"/>
          <w:szCs w:val="26"/>
        </w:rPr>
        <w:t>a. Un soumissionnaire (y compris tous les membres d’un groupement d’Entreprises et tous les sous-traitants du soumissionnaire) doit être d’un pays éligible, conformément à la convention de financement ;</w:t>
      </w:r>
    </w:p>
    <w:p w:rsidR="003F1296" w:rsidRPr="00225C61" w:rsidRDefault="003F1296" w:rsidP="003F1296">
      <w:pPr>
        <w:ind w:firstLine="426"/>
        <w:jc w:val="both"/>
        <w:rPr>
          <w:rFonts w:ascii="Arial Narrow" w:hAnsi="Arial Narrow"/>
          <w:sz w:val="26"/>
          <w:szCs w:val="26"/>
        </w:rPr>
      </w:pPr>
      <w:r w:rsidRPr="00225C61">
        <w:rPr>
          <w:rFonts w:ascii="Arial Narrow" w:hAnsi="Arial Narrow"/>
          <w:sz w:val="26"/>
          <w:szCs w:val="26"/>
        </w:rPr>
        <w:t>b. Un soumissionnaire (y compris tous les membres d’un groupement d’Entreprises et tous les sous-traitants du soumissionnaire) ne doit pas se trouver en situation de conflit d’intérêt.</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Un soumissionnaire peut être jugé comme étant en situation de conflit d’intérêt s’il :</w:t>
      </w:r>
    </w:p>
    <w:p w:rsidR="003F1296" w:rsidRPr="00225C61" w:rsidRDefault="003F1296" w:rsidP="004B3A6A">
      <w:pPr>
        <w:numPr>
          <w:ilvl w:val="0"/>
          <w:numId w:val="53"/>
        </w:numPr>
        <w:tabs>
          <w:tab w:val="clear" w:pos="1080"/>
          <w:tab w:val="left" w:pos="1134"/>
          <w:tab w:val="num" w:pos="1418"/>
        </w:tabs>
        <w:ind w:left="1134" w:hanging="283"/>
        <w:jc w:val="both"/>
        <w:rPr>
          <w:rFonts w:ascii="Arial Narrow" w:hAnsi="Arial Narrow"/>
          <w:sz w:val="26"/>
          <w:szCs w:val="26"/>
        </w:rPr>
      </w:pPr>
      <w:r w:rsidRPr="00225C61">
        <w:rPr>
          <w:rFonts w:ascii="Arial Narrow" w:hAnsi="Arial Narrow"/>
          <w:sz w:val="26"/>
          <w:szCs w:val="26"/>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F1296" w:rsidRPr="00225C61" w:rsidRDefault="003F1296" w:rsidP="004B3A6A">
      <w:pPr>
        <w:numPr>
          <w:ilvl w:val="0"/>
          <w:numId w:val="53"/>
        </w:numPr>
        <w:tabs>
          <w:tab w:val="clear" w:pos="1080"/>
          <w:tab w:val="left" w:pos="1134"/>
          <w:tab w:val="num" w:pos="1560"/>
        </w:tabs>
        <w:ind w:left="1134" w:hanging="283"/>
        <w:jc w:val="both"/>
        <w:rPr>
          <w:rFonts w:ascii="Arial Narrow" w:hAnsi="Arial Narrow"/>
          <w:sz w:val="26"/>
          <w:szCs w:val="26"/>
        </w:rPr>
      </w:pPr>
      <w:r w:rsidRPr="00225C61">
        <w:rPr>
          <w:rFonts w:ascii="Arial Narrow" w:hAnsi="Arial Narrow"/>
          <w:sz w:val="26"/>
          <w:szCs w:val="26"/>
        </w:rPr>
        <w:t>Présente plus d’une offre dans le cadre du présent appel d’offres, à l’exception des offres variantes autorisées selon l’article 18, le cas échéant ; cependant, ceci ne fait pas obstacle à la participation de sous-traitants dans plus d’une offre.</w:t>
      </w:r>
    </w:p>
    <w:p w:rsidR="003F1296" w:rsidRPr="00F612C4" w:rsidRDefault="003F1296" w:rsidP="003F1296">
      <w:pPr>
        <w:ind w:firstLine="426"/>
        <w:jc w:val="both"/>
        <w:rPr>
          <w:rFonts w:ascii="Arial Narrow" w:hAnsi="Arial Narrow"/>
          <w:sz w:val="26"/>
          <w:szCs w:val="26"/>
        </w:rPr>
      </w:pPr>
      <w:r w:rsidRPr="00F612C4">
        <w:rPr>
          <w:rFonts w:ascii="Arial Narrow" w:hAnsi="Arial Narrow"/>
          <w:b/>
          <w:sz w:val="26"/>
          <w:szCs w:val="26"/>
        </w:rPr>
        <w:t>c.</w:t>
      </w:r>
      <w:r w:rsidRPr="00F612C4">
        <w:rPr>
          <w:rFonts w:ascii="Arial Narrow" w:hAnsi="Arial Narrow"/>
          <w:sz w:val="26"/>
          <w:szCs w:val="26"/>
        </w:rPr>
        <w:t xml:space="preserve"> Le soumissionnaire ne doit pas être sous le coup d’une décision d’exclusion.</w:t>
      </w:r>
    </w:p>
    <w:p w:rsidR="003F1296" w:rsidRPr="00F612C4" w:rsidRDefault="003F1296" w:rsidP="003F1296">
      <w:pPr>
        <w:ind w:firstLine="426"/>
        <w:jc w:val="both"/>
        <w:rPr>
          <w:rFonts w:ascii="Arial Narrow" w:hAnsi="Arial Narrow"/>
          <w:sz w:val="26"/>
          <w:szCs w:val="26"/>
        </w:rPr>
      </w:pPr>
      <w:r w:rsidRPr="00F612C4">
        <w:rPr>
          <w:rFonts w:ascii="Arial Narrow" w:hAnsi="Arial Narrow"/>
          <w:b/>
          <w:sz w:val="26"/>
          <w:szCs w:val="26"/>
        </w:rPr>
        <w:t xml:space="preserve">d. </w:t>
      </w:r>
      <w:r w:rsidRPr="00F612C4">
        <w:rPr>
          <w:rFonts w:ascii="Arial Narrow" w:hAnsi="Arial Narrow"/>
          <w:sz w:val="26"/>
          <w:szCs w:val="26"/>
        </w:rPr>
        <w:t>Une entreprise publique camerounaise peut participer à la consultation si elle peut démonter qu’elle :</w:t>
      </w:r>
    </w:p>
    <w:p w:rsidR="003F1296" w:rsidRPr="00225C61" w:rsidRDefault="003F1296" w:rsidP="003F1296">
      <w:pPr>
        <w:ind w:firstLine="851"/>
        <w:jc w:val="both"/>
        <w:rPr>
          <w:rFonts w:ascii="Arial Narrow" w:hAnsi="Arial Narrow"/>
          <w:sz w:val="26"/>
          <w:szCs w:val="26"/>
        </w:rPr>
      </w:pPr>
      <w:r w:rsidRPr="00225C61">
        <w:rPr>
          <w:rFonts w:ascii="Arial Narrow" w:hAnsi="Arial Narrow"/>
          <w:sz w:val="26"/>
          <w:szCs w:val="26"/>
        </w:rPr>
        <w:t>(i) est juridiquement et financièrement autonome ;</w:t>
      </w:r>
    </w:p>
    <w:p w:rsidR="003F1296" w:rsidRPr="00225C61" w:rsidRDefault="003F1296" w:rsidP="003F1296">
      <w:pPr>
        <w:ind w:firstLine="851"/>
        <w:jc w:val="both"/>
        <w:rPr>
          <w:rFonts w:ascii="Arial Narrow" w:hAnsi="Arial Narrow"/>
          <w:sz w:val="26"/>
          <w:szCs w:val="26"/>
        </w:rPr>
      </w:pPr>
      <w:r w:rsidRPr="00225C61">
        <w:rPr>
          <w:rFonts w:ascii="Arial Narrow" w:hAnsi="Arial Narrow"/>
          <w:sz w:val="26"/>
          <w:szCs w:val="26"/>
        </w:rPr>
        <w:t xml:space="preserve">(ii) administrée selon les règles du droit commercial et </w:t>
      </w:r>
    </w:p>
    <w:p w:rsidR="003F1296" w:rsidRPr="00225C61" w:rsidRDefault="003F1296" w:rsidP="003F1296">
      <w:pPr>
        <w:ind w:firstLine="851"/>
        <w:jc w:val="both"/>
        <w:rPr>
          <w:rFonts w:ascii="Arial Narrow" w:hAnsi="Arial Narrow"/>
          <w:sz w:val="26"/>
          <w:szCs w:val="26"/>
        </w:rPr>
      </w:pPr>
      <w:r w:rsidRPr="00225C61">
        <w:rPr>
          <w:rFonts w:ascii="Arial Narrow" w:hAnsi="Arial Narrow"/>
          <w:sz w:val="26"/>
          <w:szCs w:val="26"/>
        </w:rPr>
        <w:t>(iii) n’est pas sous la tutelle ou l’autorité directe voire indirecte du Autorité Contractante.</w:t>
      </w:r>
    </w:p>
    <w:p w:rsidR="003F1296" w:rsidRPr="00225C61" w:rsidRDefault="003F1296" w:rsidP="003F1296">
      <w:pPr>
        <w:ind w:firstLine="851"/>
        <w:jc w:val="both"/>
        <w:rPr>
          <w:rFonts w:ascii="Arial Narrow" w:hAnsi="Arial Narrow"/>
          <w:b/>
          <w:sz w:val="26"/>
          <w:szCs w:val="26"/>
          <w:u w:val="single"/>
        </w:rPr>
      </w:pPr>
    </w:p>
    <w:p w:rsidR="003F1296" w:rsidRPr="00225C61" w:rsidRDefault="003F1296" w:rsidP="003F1296">
      <w:pPr>
        <w:jc w:val="both"/>
        <w:rPr>
          <w:rFonts w:ascii="Arial Narrow" w:hAnsi="Arial Narrow"/>
          <w:sz w:val="26"/>
          <w:szCs w:val="26"/>
          <w:u w:val="single"/>
        </w:rPr>
      </w:pPr>
      <w:r w:rsidRPr="00225C61">
        <w:rPr>
          <w:rFonts w:ascii="Arial Narrow" w:hAnsi="Arial Narrow"/>
          <w:b/>
          <w:sz w:val="26"/>
          <w:szCs w:val="26"/>
          <w:u w:val="single"/>
        </w:rPr>
        <w:t>Article 5</w:t>
      </w:r>
      <w:r w:rsidRPr="00225C61">
        <w:rPr>
          <w:rFonts w:ascii="Arial Narrow" w:hAnsi="Arial Narrow"/>
          <w:sz w:val="26"/>
          <w:szCs w:val="26"/>
        </w:rPr>
        <w:t xml:space="preserve"> : </w:t>
      </w:r>
      <w:r w:rsidRPr="00225C61">
        <w:rPr>
          <w:rFonts w:ascii="Arial Narrow" w:hAnsi="Arial Narrow"/>
          <w:b/>
          <w:sz w:val="26"/>
          <w:szCs w:val="26"/>
        </w:rPr>
        <w:t>Matériaux, matériels, fournitures, équipements et services autorisés.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21"/>
        </w:numPr>
        <w:tabs>
          <w:tab w:val="clear" w:pos="705"/>
          <w:tab w:val="num" w:pos="426"/>
        </w:tabs>
        <w:ind w:left="0" w:firstLine="0"/>
        <w:jc w:val="both"/>
        <w:rPr>
          <w:rFonts w:ascii="Arial Narrow" w:hAnsi="Arial Narrow"/>
          <w:sz w:val="26"/>
          <w:szCs w:val="26"/>
        </w:rPr>
      </w:pPr>
      <w:r w:rsidRPr="00225C61">
        <w:rPr>
          <w:rFonts w:ascii="Arial Narrow" w:hAnsi="Arial Narrow"/>
          <w:sz w:val="26"/>
          <w:szCs w:val="26"/>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3F1296" w:rsidRPr="00225C61" w:rsidRDefault="003F1296" w:rsidP="003F1296">
      <w:pPr>
        <w:jc w:val="both"/>
        <w:rPr>
          <w:rFonts w:ascii="Arial Narrow" w:hAnsi="Arial Narrow"/>
          <w:sz w:val="26"/>
          <w:szCs w:val="26"/>
        </w:rPr>
      </w:pPr>
    </w:p>
    <w:p w:rsidR="003F1296" w:rsidRPr="00225C61" w:rsidRDefault="003F1296" w:rsidP="003F1296">
      <w:pPr>
        <w:numPr>
          <w:ilvl w:val="1"/>
          <w:numId w:val="21"/>
        </w:numPr>
        <w:tabs>
          <w:tab w:val="clear" w:pos="705"/>
          <w:tab w:val="num" w:pos="426"/>
        </w:tabs>
        <w:ind w:left="0" w:firstLine="0"/>
        <w:jc w:val="both"/>
        <w:rPr>
          <w:rFonts w:ascii="Arial Narrow" w:hAnsi="Arial Narrow"/>
          <w:sz w:val="26"/>
          <w:szCs w:val="26"/>
        </w:rPr>
      </w:pPr>
      <w:r w:rsidRPr="00225C61">
        <w:rPr>
          <w:rFonts w:ascii="Arial Narrow" w:hAnsi="Arial Narrow"/>
          <w:sz w:val="26"/>
          <w:szCs w:val="26"/>
        </w:rPr>
        <w:t>Aux  fins de l’article 5.1 ci-dessus, le temps « provenir » désigne le lieu où les biens sont extraits, cultivés, produits ou fabriqués et d’où proviennent les services.</w:t>
      </w:r>
    </w:p>
    <w:p w:rsidR="003F1296" w:rsidRPr="00225C61" w:rsidRDefault="003F1296" w:rsidP="003F1296">
      <w:pPr>
        <w:jc w:val="both"/>
        <w:rPr>
          <w:rFonts w:ascii="Arial Narrow" w:hAnsi="Arial Narrow"/>
          <w:sz w:val="26"/>
          <w:szCs w:val="26"/>
        </w:rPr>
      </w:pPr>
      <w:r w:rsidRPr="00225C61">
        <w:rPr>
          <w:rFonts w:ascii="Arial Narrow" w:hAnsi="Arial Narrow"/>
          <w:b/>
          <w:sz w:val="26"/>
          <w:szCs w:val="26"/>
          <w:u w:val="single"/>
        </w:rPr>
        <w:t>Article 6</w:t>
      </w:r>
      <w:r w:rsidRPr="00225C61">
        <w:rPr>
          <w:rFonts w:ascii="Arial Narrow" w:hAnsi="Arial Narrow"/>
          <w:sz w:val="26"/>
          <w:szCs w:val="26"/>
        </w:rPr>
        <w:t xml:space="preserve"> : </w:t>
      </w:r>
      <w:r w:rsidRPr="00225C61">
        <w:rPr>
          <w:rFonts w:ascii="Arial Narrow" w:hAnsi="Arial Narrow"/>
          <w:b/>
          <w:sz w:val="26"/>
          <w:szCs w:val="26"/>
        </w:rPr>
        <w:t>Qualifications du Soumissionnaire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48"/>
        </w:numPr>
        <w:tabs>
          <w:tab w:val="clear" w:pos="720"/>
          <w:tab w:val="num" w:pos="426"/>
        </w:tabs>
        <w:jc w:val="both"/>
        <w:rPr>
          <w:rFonts w:ascii="Arial Narrow" w:hAnsi="Arial Narrow"/>
          <w:sz w:val="26"/>
          <w:szCs w:val="26"/>
        </w:rPr>
      </w:pPr>
      <w:r w:rsidRPr="00225C61">
        <w:rPr>
          <w:rFonts w:ascii="Arial Narrow" w:hAnsi="Arial Narrow"/>
          <w:sz w:val="26"/>
          <w:szCs w:val="26"/>
        </w:rPr>
        <w:t xml:space="preserve">Les Soumissionnaires doivent, comme partie intégrante de leur offre :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49"/>
        </w:numPr>
        <w:tabs>
          <w:tab w:val="clear" w:pos="1800"/>
          <w:tab w:val="num" w:pos="993"/>
        </w:tabs>
        <w:ind w:left="993" w:hanging="284"/>
        <w:jc w:val="both"/>
        <w:rPr>
          <w:rFonts w:ascii="Arial Narrow" w:hAnsi="Arial Narrow"/>
          <w:sz w:val="26"/>
          <w:szCs w:val="26"/>
        </w:rPr>
      </w:pPr>
      <w:r w:rsidRPr="00225C61">
        <w:rPr>
          <w:rFonts w:ascii="Arial Narrow" w:hAnsi="Arial Narrow"/>
          <w:sz w:val="26"/>
          <w:szCs w:val="26"/>
        </w:rPr>
        <w:t>Soumettre un pouvoir habilitant le signataire de la soumission à engager le Soumissionnaire ;</w:t>
      </w:r>
    </w:p>
    <w:p w:rsidR="003F1296" w:rsidRPr="00225C61" w:rsidRDefault="003F1296" w:rsidP="004B3A6A">
      <w:pPr>
        <w:numPr>
          <w:ilvl w:val="1"/>
          <w:numId w:val="49"/>
        </w:numPr>
        <w:tabs>
          <w:tab w:val="clear" w:pos="1800"/>
          <w:tab w:val="num" w:pos="993"/>
        </w:tabs>
        <w:ind w:left="993" w:hanging="284"/>
        <w:jc w:val="both"/>
        <w:rPr>
          <w:rFonts w:ascii="Arial Narrow" w:hAnsi="Arial Narrow"/>
          <w:sz w:val="26"/>
          <w:szCs w:val="26"/>
        </w:rPr>
      </w:pPr>
      <w:r w:rsidRPr="00225C61">
        <w:rPr>
          <w:rFonts w:ascii="Arial Narrow" w:hAnsi="Arial Narrow"/>
          <w:sz w:val="26"/>
          <w:szCs w:val="26"/>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 xml:space="preserve">Les informations relatives aux points suivants sont exigées le cas échéant :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0"/>
          <w:numId w:val="23"/>
        </w:numPr>
        <w:jc w:val="both"/>
        <w:rPr>
          <w:rFonts w:ascii="Arial Narrow" w:hAnsi="Arial Narrow"/>
          <w:sz w:val="26"/>
          <w:szCs w:val="26"/>
        </w:rPr>
      </w:pPr>
      <w:r w:rsidRPr="00225C61">
        <w:rPr>
          <w:rFonts w:ascii="Arial Narrow" w:hAnsi="Arial Narrow"/>
          <w:sz w:val="26"/>
          <w:szCs w:val="26"/>
        </w:rPr>
        <w:t>La production des bilans certifiés et chiffres d’affaires récents ;</w:t>
      </w:r>
    </w:p>
    <w:p w:rsidR="003F1296" w:rsidRPr="00225C61" w:rsidRDefault="003F1296" w:rsidP="004B3A6A">
      <w:pPr>
        <w:numPr>
          <w:ilvl w:val="0"/>
          <w:numId w:val="23"/>
        </w:numPr>
        <w:jc w:val="both"/>
        <w:rPr>
          <w:rFonts w:ascii="Arial Narrow" w:hAnsi="Arial Narrow"/>
          <w:sz w:val="26"/>
          <w:szCs w:val="26"/>
        </w:rPr>
      </w:pPr>
      <w:r w:rsidRPr="00225C61">
        <w:rPr>
          <w:rFonts w:ascii="Arial Narrow" w:hAnsi="Arial Narrow"/>
          <w:sz w:val="26"/>
          <w:szCs w:val="26"/>
        </w:rPr>
        <w:t>Accès à une ligne de crédit ou disposition d’autres ressources financières ;</w:t>
      </w:r>
    </w:p>
    <w:p w:rsidR="003F1296" w:rsidRPr="00225C61" w:rsidRDefault="003F1296" w:rsidP="004B3A6A">
      <w:pPr>
        <w:numPr>
          <w:ilvl w:val="0"/>
          <w:numId w:val="23"/>
        </w:numPr>
        <w:jc w:val="both"/>
        <w:rPr>
          <w:rFonts w:ascii="Arial Narrow" w:hAnsi="Arial Narrow"/>
          <w:sz w:val="26"/>
          <w:szCs w:val="26"/>
        </w:rPr>
      </w:pPr>
      <w:r w:rsidRPr="00225C61">
        <w:rPr>
          <w:rFonts w:ascii="Arial Narrow" w:hAnsi="Arial Narrow"/>
          <w:sz w:val="26"/>
          <w:szCs w:val="26"/>
        </w:rPr>
        <w:t>Les commandes acquises et les marchés attribués ;</w:t>
      </w:r>
    </w:p>
    <w:p w:rsidR="003F1296" w:rsidRPr="00225C61" w:rsidRDefault="003F1296" w:rsidP="004B3A6A">
      <w:pPr>
        <w:numPr>
          <w:ilvl w:val="0"/>
          <w:numId w:val="23"/>
        </w:numPr>
        <w:jc w:val="both"/>
        <w:rPr>
          <w:rFonts w:ascii="Arial Narrow" w:hAnsi="Arial Narrow"/>
          <w:sz w:val="26"/>
          <w:szCs w:val="26"/>
        </w:rPr>
      </w:pPr>
      <w:r w:rsidRPr="00225C61">
        <w:rPr>
          <w:rFonts w:ascii="Arial Narrow" w:hAnsi="Arial Narrow"/>
          <w:sz w:val="26"/>
          <w:szCs w:val="26"/>
        </w:rPr>
        <w:t>Les litiges en cours ;</w:t>
      </w:r>
    </w:p>
    <w:p w:rsidR="003F1296" w:rsidRPr="00225C61" w:rsidRDefault="003F1296" w:rsidP="004B3A6A">
      <w:pPr>
        <w:numPr>
          <w:ilvl w:val="0"/>
          <w:numId w:val="23"/>
        </w:numPr>
        <w:jc w:val="both"/>
        <w:rPr>
          <w:rFonts w:ascii="Arial Narrow" w:hAnsi="Arial Narrow"/>
          <w:sz w:val="26"/>
          <w:szCs w:val="26"/>
        </w:rPr>
      </w:pPr>
      <w:r w:rsidRPr="00225C61">
        <w:rPr>
          <w:rFonts w:ascii="Arial Narrow" w:hAnsi="Arial Narrow"/>
          <w:sz w:val="26"/>
          <w:szCs w:val="26"/>
        </w:rPr>
        <w:lastRenderedPageBreak/>
        <w:t>La disponibilité du matériel indispensable.</w:t>
      </w:r>
    </w:p>
    <w:p w:rsidR="003F1296" w:rsidRPr="00225C61" w:rsidRDefault="003F1296" w:rsidP="003F1296">
      <w:pPr>
        <w:ind w:left="360"/>
        <w:jc w:val="both"/>
        <w:rPr>
          <w:rFonts w:ascii="Arial Narrow" w:hAnsi="Arial Narrow"/>
          <w:sz w:val="26"/>
          <w:szCs w:val="26"/>
        </w:rPr>
      </w:pPr>
    </w:p>
    <w:p w:rsidR="003F1296" w:rsidRPr="00225C61" w:rsidRDefault="003F1296" w:rsidP="004B3A6A">
      <w:pPr>
        <w:numPr>
          <w:ilvl w:val="1"/>
          <w:numId w:val="48"/>
        </w:numPr>
        <w:tabs>
          <w:tab w:val="clear" w:pos="720"/>
          <w:tab w:val="num" w:pos="426"/>
        </w:tabs>
        <w:ind w:left="426" w:hanging="437"/>
        <w:jc w:val="both"/>
        <w:rPr>
          <w:rFonts w:ascii="Arial Narrow" w:hAnsi="Arial Narrow"/>
          <w:sz w:val="26"/>
          <w:szCs w:val="26"/>
        </w:rPr>
      </w:pPr>
      <w:r w:rsidRPr="00225C61">
        <w:rPr>
          <w:rFonts w:ascii="Arial Narrow" w:hAnsi="Arial Narrow"/>
          <w:sz w:val="26"/>
          <w:szCs w:val="26"/>
        </w:rPr>
        <w:t>Les soumissions présentées par deux ou plusieurs cocontractants groupés (</w:t>
      </w:r>
      <w:proofErr w:type="spellStart"/>
      <w:r w:rsidRPr="00225C61">
        <w:rPr>
          <w:rFonts w:ascii="Arial Narrow" w:hAnsi="Arial Narrow"/>
          <w:sz w:val="26"/>
          <w:szCs w:val="26"/>
        </w:rPr>
        <w:t>co-traitance</w:t>
      </w:r>
      <w:proofErr w:type="spellEnd"/>
      <w:r w:rsidRPr="00225C61">
        <w:rPr>
          <w:rFonts w:ascii="Arial Narrow" w:hAnsi="Arial Narrow"/>
          <w:sz w:val="26"/>
          <w:szCs w:val="26"/>
        </w:rPr>
        <w:t xml:space="preserve">) doivent satisfaire aux conditions suivantes :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23"/>
        </w:numPr>
        <w:tabs>
          <w:tab w:val="clear" w:pos="1440"/>
          <w:tab w:val="num" w:pos="993"/>
        </w:tabs>
        <w:ind w:left="993" w:hanging="284"/>
        <w:jc w:val="both"/>
        <w:rPr>
          <w:rFonts w:ascii="Arial Narrow" w:hAnsi="Arial Narrow"/>
          <w:sz w:val="26"/>
          <w:szCs w:val="26"/>
        </w:rPr>
      </w:pPr>
      <w:r w:rsidRPr="00225C61">
        <w:rPr>
          <w:rFonts w:ascii="Arial Narrow" w:hAnsi="Arial Narrow"/>
          <w:sz w:val="26"/>
          <w:szCs w:val="26"/>
        </w:rPr>
        <w:t>L’offre devra inclure pour chacune des entreprises, tous les renseignements énumérés à l’article 6.1 ci-dessus. Le RPAO devra préciser les informations à fournir par le groupement et celles à fournir par chaque membre du groupement ;</w:t>
      </w:r>
    </w:p>
    <w:p w:rsidR="003F1296" w:rsidRPr="00225C61" w:rsidRDefault="003F1296" w:rsidP="004B3A6A">
      <w:pPr>
        <w:numPr>
          <w:ilvl w:val="1"/>
          <w:numId w:val="23"/>
        </w:numPr>
        <w:tabs>
          <w:tab w:val="clear" w:pos="1440"/>
          <w:tab w:val="num" w:pos="993"/>
        </w:tabs>
        <w:ind w:left="993" w:hanging="284"/>
        <w:jc w:val="both"/>
        <w:rPr>
          <w:rFonts w:ascii="Arial Narrow" w:hAnsi="Arial Narrow"/>
          <w:sz w:val="26"/>
          <w:szCs w:val="26"/>
        </w:rPr>
      </w:pPr>
      <w:r w:rsidRPr="00225C61">
        <w:rPr>
          <w:rFonts w:ascii="Arial Narrow" w:hAnsi="Arial Narrow"/>
          <w:sz w:val="26"/>
          <w:szCs w:val="26"/>
        </w:rPr>
        <w:t>L’offre et le marché doivent être signés de façon à obliger tous les membres du groupement ;</w:t>
      </w:r>
    </w:p>
    <w:p w:rsidR="003F1296" w:rsidRPr="00225C61" w:rsidRDefault="003F1296" w:rsidP="004B3A6A">
      <w:pPr>
        <w:numPr>
          <w:ilvl w:val="1"/>
          <w:numId w:val="23"/>
        </w:numPr>
        <w:tabs>
          <w:tab w:val="clear" w:pos="1440"/>
          <w:tab w:val="num" w:pos="993"/>
        </w:tabs>
        <w:ind w:left="993" w:hanging="284"/>
        <w:jc w:val="both"/>
        <w:rPr>
          <w:rFonts w:ascii="Arial Narrow" w:hAnsi="Arial Narrow"/>
          <w:sz w:val="26"/>
          <w:szCs w:val="26"/>
        </w:rPr>
      </w:pPr>
      <w:r w:rsidRPr="00225C61">
        <w:rPr>
          <w:rFonts w:ascii="Arial Narrow" w:hAnsi="Arial Narrow"/>
          <w:sz w:val="26"/>
          <w:szCs w:val="26"/>
        </w:rPr>
        <w:t>La nature du groupement (conjoint ou solidaire comme cela est requis dans le RPAO doit être précisée et justifiée par la production d’une copie de l’accord de groupement en bonne et due forme ;</w:t>
      </w:r>
    </w:p>
    <w:p w:rsidR="003F1296" w:rsidRPr="00225C61" w:rsidRDefault="003F1296" w:rsidP="004B3A6A">
      <w:pPr>
        <w:numPr>
          <w:ilvl w:val="1"/>
          <w:numId w:val="23"/>
        </w:numPr>
        <w:tabs>
          <w:tab w:val="clear" w:pos="1440"/>
          <w:tab w:val="num" w:pos="993"/>
        </w:tabs>
        <w:ind w:left="993" w:hanging="284"/>
        <w:jc w:val="both"/>
        <w:rPr>
          <w:rFonts w:ascii="Arial Narrow" w:hAnsi="Arial Narrow"/>
          <w:sz w:val="26"/>
          <w:szCs w:val="26"/>
        </w:rPr>
      </w:pPr>
      <w:r w:rsidRPr="00225C61">
        <w:rPr>
          <w:rFonts w:ascii="Arial Narrow" w:hAnsi="Arial Narrow"/>
          <w:sz w:val="26"/>
          <w:szCs w:val="26"/>
        </w:rPr>
        <w:t>Le membre du groupement désigné comme mandataire, représentera l’ensemble des entreprises vis-à-vis du Maître d’Ouvrage pour l’exécution du marché ;</w:t>
      </w:r>
    </w:p>
    <w:p w:rsidR="003F1296" w:rsidRPr="00225C61" w:rsidRDefault="003F1296" w:rsidP="004B3A6A">
      <w:pPr>
        <w:numPr>
          <w:ilvl w:val="1"/>
          <w:numId w:val="23"/>
        </w:numPr>
        <w:tabs>
          <w:tab w:val="clear" w:pos="1440"/>
          <w:tab w:val="num" w:pos="993"/>
        </w:tabs>
        <w:ind w:left="993" w:hanging="284"/>
        <w:jc w:val="both"/>
        <w:rPr>
          <w:rFonts w:ascii="Arial Narrow" w:hAnsi="Arial Narrow"/>
          <w:sz w:val="26"/>
          <w:szCs w:val="26"/>
        </w:rPr>
      </w:pPr>
      <w:r w:rsidRPr="00225C61">
        <w:rPr>
          <w:rFonts w:ascii="Arial Narrow" w:hAnsi="Arial Narrow"/>
          <w:sz w:val="26"/>
          <w:szCs w:val="26"/>
        </w:rPr>
        <w:t xml:space="preserve">En cas de groupement solidaire, les </w:t>
      </w:r>
      <w:proofErr w:type="spellStart"/>
      <w:r w:rsidRPr="00225C61">
        <w:rPr>
          <w:rFonts w:ascii="Arial Narrow" w:hAnsi="Arial Narrow"/>
          <w:sz w:val="26"/>
          <w:szCs w:val="26"/>
        </w:rPr>
        <w:t>co-traitants</w:t>
      </w:r>
      <w:proofErr w:type="spellEnd"/>
      <w:r w:rsidRPr="00225C61">
        <w:rPr>
          <w:rFonts w:ascii="Arial Narrow" w:hAnsi="Arial Narrow"/>
          <w:sz w:val="26"/>
          <w:szCs w:val="26"/>
        </w:rPr>
        <w:t xml:space="preserve"> se répartissent les sommes qui sont réglées par le Maître d’Ouvrage dans un compte unique ; en revanche, chaque entreprise est payée par le Maître d’Ouvrage dans son propre compte, lorsqu’il s’agit d’un groupement conjoint.</w:t>
      </w:r>
    </w:p>
    <w:p w:rsidR="003F1296" w:rsidRPr="00225C61" w:rsidRDefault="003F1296" w:rsidP="003F1296">
      <w:pPr>
        <w:ind w:left="1080"/>
        <w:jc w:val="both"/>
        <w:rPr>
          <w:rFonts w:ascii="Arial Narrow" w:hAnsi="Arial Narrow"/>
          <w:sz w:val="26"/>
          <w:szCs w:val="26"/>
        </w:rPr>
      </w:pPr>
    </w:p>
    <w:p w:rsidR="003F1296" w:rsidRPr="00225C61" w:rsidRDefault="003F1296" w:rsidP="004B3A6A">
      <w:pPr>
        <w:numPr>
          <w:ilvl w:val="1"/>
          <w:numId w:val="24"/>
        </w:numPr>
        <w:tabs>
          <w:tab w:val="clear" w:pos="720"/>
          <w:tab w:val="num" w:pos="426"/>
        </w:tabs>
        <w:ind w:left="0" w:hanging="11"/>
        <w:jc w:val="both"/>
        <w:rPr>
          <w:rFonts w:ascii="Arial Narrow" w:hAnsi="Arial Narrow"/>
          <w:sz w:val="26"/>
          <w:szCs w:val="26"/>
        </w:rPr>
      </w:pPr>
      <w:r w:rsidRPr="00225C61">
        <w:rPr>
          <w:rFonts w:ascii="Arial Narrow" w:hAnsi="Arial Narrow"/>
          <w:sz w:val="26"/>
          <w:szCs w:val="26"/>
        </w:rPr>
        <w:t>Les soumissionnaires doivent également présenter des propositions suffisamment détaillées pour démontrer qu’elles sont conformes aux spécifications techniques et aux délais d’exécution visés dans le RPAO.</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24"/>
        </w:numPr>
        <w:tabs>
          <w:tab w:val="clear" w:pos="720"/>
          <w:tab w:val="num" w:pos="426"/>
        </w:tabs>
        <w:ind w:left="0" w:firstLine="0"/>
        <w:jc w:val="both"/>
        <w:rPr>
          <w:rFonts w:ascii="Arial Narrow" w:hAnsi="Arial Narrow"/>
          <w:sz w:val="26"/>
          <w:szCs w:val="26"/>
        </w:rPr>
      </w:pPr>
      <w:r w:rsidRPr="00225C61">
        <w:rPr>
          <w:rFonts w:ascii="Arial Narrow" w:hAnsi="Arial Narrow"/>
          <w:sz w:val="26"/>
          <w:szCs w:val="26"/>
        </w:rPr>
        <w:t>Les soumissionnaires demandant à bénéficier d’une marge de préférence, doivent fournir tous les renseignements nécessaires pour prouver qu’ils satisfont aux critères d’éligibilité décrits à l’article 32 du RGAO.</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b/>
          <w:sz w:val="26"/>
          <w:szCs w:val="26"/>
          <w:u w:val="single"/>
        </w:rPr>
        <w:t>Article 7</w:t>
      </w:r>
      <w:r w:rsidRPr="00225C61">
        <w:rPr>
          <w:rFonts w:ascii="Arial Narrow" w:hAnsi="Arial Narrow"/>
          <w:sz w:val="26"/>
          <w:szCs w:val="26"/>
        </w:rPr>
        <w:t xml:space="preserve"> : </w:t>
      </w:r>
      <w:r w:rsidRPr="00225C61">
        <w:rPr>
          <w:rFonts w:ascii="Arial Narrow" w:hAnsi="Arial Narrow"/>
          <w:b/>
          <w:sz w:val="26"/>
          <w:szCs w:val="26"/>
        </w:rPr>
        <w:t>Visite du site des travaux</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7.3. Le Maître d’Ouvrage peut organiser une visite du site des travaux au moment de la réunion préparatoire à l’établissement des offres mentionnés à l’article 19 du RGAO.</w:t>
      </w:r>
    </w:p>
    <w:p w:rsidR="003F1296" w:rsidRPr="00225C61" w:rsidRDefault="003F1296" w:rsidP="003F1296">
      <w:pPr>
        <w:tabs>
          <w:tab w:val="right" w:leader="dot" w:pos="9911"/>
        </w:tabs>
        <w:jc w:val="both"/>
        <w:rPr>
          <w:rFonts w:ascii="Arial Narrow" w:hAnsi="Arial Narrow"/>
          <w:b/>
          <w:sz w:val="26"/>
          <w:szCs w:val="26"/>
        </w:rPr>
      </w:pPr>
    </w:p>
    <w:p w:rsidR="003F1296" w:rsidRPr="00225C61" w:rsidRDefault="003F1296" w:rsidP="00A530AC">
      <w:pPr>
        <w:tabs>
          <w:tab w:val="right" w:leader="dot" w:pos="9911"/>
        </w:tabs>
        <w:jc w:val="both"/>
        <w:rPr>
          <w:rFonts w:ascii="Arial Narrow" w:hAnsi="Arial Narrow"/>
          <w:b/>
          <w:sz w:val="26"/>
          <w:szCs w:val="26"/>
        </w:rPr>
      </w:pPr>
      <w:r w:rsidRPr="00225C61">
        <w:rPr>
          <w:rFonts w:ascii="Arial Narrow" w:hAnsi="Arial Narrow"/>
          <w:b/>
          <w:sz w:val="26"/>
          <w:szCs w:val="26"/>
        </w:rPr>
        <w:t>B- DOSSIER D’APPEL D’OFFRES</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8</w:t>
      </w:r>
      <w:r w:rsidRPr="00225C61">
        <w:rPr>
          <w:rFonts w:ascii="Arial Narrow" w:hAnsi="Arial Narrow"/>
          <w:b/>
          <w:sz w:val="26"/>
          <w:szCs w:val="26"/>
        </w:rPr>
        <w:t> : Contenu du dossier d’Appel d’Offres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25"/>
        </w:numPr>
        <w:tabs>
          <w:tab w:val="clear" w:pos="720"/>
          <w:tab w:val="num" w:pos="426"/>
        </w:tabs>
        <w:ind w:left="0" w:firstLine="0"/>
        <w:jc w:val="both"/>
        <w:rPr>
          <w:rFonts w:ascii="Arial Narrow" w:hAnsi="Arial Narrow"/>
          <w:sz w:val="26"/>
          <w:szCs w:val="26"/>
        </w:rPr>
      </w:pPr>
      <w:r w:rsidRPr="00225C61">
        <w:rPr>
          <w:rFonts w:ascii="Arial Narrow" w:hAnsi="Arial Narrow"/>
          <w:sz w:val="26"/>
          <w:szCs w:val="26"/>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La lettre d’invitation à soumissionner (pour les Appels d’Offres Restreints)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L’Avis d’Appel d’Offres (AAO)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lastRenderedPageBreak/>
        <w:t>Règlement Général de l’Appel d’Offres (RGAO)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Règlement Particulier de l’Appel d’Offres (RPAO)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Cahier des Clauses Administratives Particulières (CCAP)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Cahier des Clauses Techniques Particulières (CCTP)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Le Cadre du Bordereau des Prix Unitaires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Le cadre du Détail quantitatif et estimatif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Le cadre du Sous-Détail des Prix unitaires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Le cadre du planning d’exécution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Documents graphiques et autres éléments du dossier technique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Modèles de fiches de présentation du matériel, personnel et références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Modèles de lettre de soumission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 de caution de soumission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 de cautionnement définitif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 de caution d’avance de démarrage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 de caution de retenue de garantie en remplacement de la retenue de garantie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Modèle de marché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Formulaire relatif aux études préalables ;</w:t>
      </w:r>
    </w:p>
    <w:p w:rsidR="003F1296" w:rsidRPr="00225C61" w:rsidRDefault="003F1296" w:rsidP="004B3A6A">
      <w:pPr>
        <w:numPr>
          <w:ilvl w:val="0"/>
          <w:numId w:val="26"/>
        </w:numPr>
        <w:jc w:val="both"/>
        <w:rPr>
          <w:rFonts w:ascii="Arial Narrow" w:hAnsi="Arial Narrow"/>
          <w:sz w:val="26"/>
          <w:szCs w:val="26"/>
        </w:rPr>
      </w:pPr>
      <w:r w:rsidRPr="00225C61">
        <w:rPr>
          <w:rFonts w:ascii="Arial Narrow" w:hAnsi="Arial Narrow"/>
          <w:sz w:val="26"/>
          <w:szCs w:val="26"/>
        </w:rPr>
        <w:t>La liste des banques et organismes financiers de 1</w:t>
      </w:r>
      <w:r w:rsidRPr="00225C61">
        <w:rPr>
          <w:rFonts w:ascii="Arial Narrow" w:hAnsi="Arial Narrow"/>
          <w:sz w:val="26"/>
          <w:szCs w:val="26"/>
          <w:vertAlign w:val="superscript"/>
        </w:rPr>
        <w:t>er</w:t>
      </w:r>
      <w:r w:rsidRPr="00225C61">
        <w:rPr>
          <w:rFonts w:ascii="Arial Narrow" w:hAnsi="Arial Narrow"/>
          <w:sz w:val="26"/>
          <w:szCs w:val="26"/>
        </w:rPr>
        <w:t xml:space="preserve"> rang agréés par le ministre en charge des finances autorisés à émettre des cautions.</w:t>
      </w:r>
    </w:p>
    <w:p w:rsidR="003F1296" w:rsidRPr="00225C61" w:rsidRDefault="003F1296" w:rsidP="003F1296">
      <w:pPr>
        <w:ind w:left="360"/>
        <w:jc w:val="both"/>
        <w:rPr>
          <w:rFonts w:ascii="Arial Narrow" w:hAnsi="Arial Narrow"/>
          <w:sz w:val="26"/>
          <w:szCs w:val="26"/>
        </w:rPr>
      </w:pPr>
    </w:p>
    <w:p w:rsidR="003F1296" w:rsidRPr="00225C61" w:rsidRDefault="003F1296" w:rsidP="004B3A6A">
      <w:pPr>
        <w:numPr>
          <w:ilvl w:val="1"/>
          <w:numId w:val="25"/>
        </w:numPr>
        <w:tabs>
          <w:tab w:val="clear" w:pos="720"/>
          <w:tab w:val="num" w:pos="567"/>
        </w:tabs>
        <w:ind w:left="0" w:firstLine="0"/>
        <w:jc w:val="both"/>
        <w:rPr>
          <w:rFonts w:ascii="Arial Narrow" w:hAnsi="Arial Narrow"/>
          <w:sz w:val="26"/>
          <w:szCs w:val="26"/>
        </w:rPr>
      </w:pPr>
      <w:r w:rsidRPr="00225C61">
        <w:rPr>
          <w:rFonts w:ascii="Arial Narrow" w:hAnsi="Arial Narrow"/>
          <w:sz w:val="26"/>
          <w:szCs w:val="26"/>
        </w:rPr>
        <w:t xml:space="preserve">Le </w:t>
      </w:r>
      <w:r w:rsidR="00726CAF" w:rsidRPr="00225C61">
        <w:rPr>
          <w:rFonts w:ascii="Arial Narrow" w:hAnsi="Arial Narrow"/>
          <w:sz w:val="26"/>
          <w:szCs w:val="26"/>
        </w:rPr>
        <w:t>Soumissionnaire doit</w:t>
      </w:r>
      <w:r w:rsidRPr="00225C61">
        <w:rPr>
          <w:rFonts w:ascii="Arial Narrow" w:hAnsi="Arial Narrow"/>
          <w:sz w:val="26"/>
          <w:szCs w:val="26"/>
        </w:rPr>
        <w:t xml:space="preserve">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9</w:t>
      </w:r>
      <w:r w:rsidRPr="00225C61">
        <w:rPr>
          <w:rFonts w:ascii="Arial Narrow" w:hAnsi="Arial Narrow"/>
          <w:b/>
          <w:sz w:val="26"/>
          <w:szCs w:val="26"/>
        </w:rPr>
        <w:t> : Eclaircissement apportés au Dossier D’Appel d’Offres et recours</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Une copie de la réponse de l’Autorité Contractante indiquant la question posée mais ne mentionnant pas son auteur, est adressée à tous les soumissionnaires ayant acheté le Dossier d’Appel d’Offres.</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9.3. Le recours doit être adressé à l’Autorité Contractante avec copies à l’organisme chargé de la régulation des marchés publics et au Président de la Commission.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Il doit parvenir à l’Autorité Contractante au plus tard quatorze (14) jours avant la date d’ouverture des offres.</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9.4. L’Autorité Contractante dispose de cinq (05) jours pour réagir. La copie de la réaction est transmise à l’organisme chargé de la régulation des marchés publics.</w:t>
      </w:r>
    </w:p>
    <w:p w:rsidR="003F1296" w:rsidRPr="00225C61" w:rsidRDefault="003F1296" w:rsidP="003F1296">
      <w:pPr>
        <w:jc w:val="both"/>
        <w:rPr>
          <w:rFonts w:ascii="Arial Narrow" w:hAnsi="Arial Narrow"/>
          <w:b/>
          <w:sz w:val="26"/>
          <w:szCs w:val="26"/>
          <w:u w:val="single"/>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10</w:t>
      </w:r>
      <w:r w:rsidRPr="00225C61">
        <w:rPr>
          <w:rFonts w:ascii="Arial Narrow" w:hAnsi="Arial Narrow"/>
          <w:b/>
          <w:sz w:val="26"/>
          <w:szCs w:val="26"/>
        </w:rPr>
        <w:t> : Modification du dossier d’Appel d’Offres</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lastRenderedPageBreak/>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F1296" w:rsidRPr="00225C61" w:rsidRDefault="003F1296" w:rsidP="003F1296">
      <w:pPr>
        <w:tabs>
          <w:tab w:val="right" w:leader="dot" w:pos="9911"/>
        </w:tabs>
        <w:rPr>
          <w:rFonts w:ascii="Arial Narrow" w:hAnsi="Arial Narrow"/>
          <w:b/>
          <w:sz w:val="26"/>
          <w:szCs w:val="26"/>
        </w:rPr>
      </w:pPr>
    </w:p>
    <w:p w:rsidR="003F1296" w:rsidRPr="00225C61" w:rsidRDefault="003F1296" w:rsidP="009764F8">
      <w:pPr>
        <w:tabs>
          <w:tab w:val="right" w:leader="dot" w:pos="9911"/>
        </w:tabs>
        <w:rPr>
          <w:rFonts w:ascii="Arial Narrow" w:hAnsi="Arial Narrow"/>
          <w:b/>
          <w:sz w:val="26"/>
          <w:szCs w:val="26"/>
        </w:rPr>
      </w:pPr>
      <w:r w:rsidRPr="00225C61">
        <w:rPr>
          <w:rFonts w:ascii="Arial Narrow" w:hAnsi="Arial Narrow"/>
          <w:b/>
          <w:sz w:val="26"/>
          <w:szCs w:val="26"/>
        </w:rPr>
        <w:t>C- PREPARATION DES OFFRES</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11</w:t>
      </w:r>
      <w:r w:rsidRPr="00225C61">
        <w:rPr>
          <w:rFonts w:ascii="Arial Narrow" w:hAnsi="Arial Narrow"/>
          <w:b/>
          <w:sz w:val="26"/>
          <w:szCs w:val="26"/>
        </w:rPr>
        <w:t> : Frais de soumission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F1296" w:rsidRPr="00225C61" w:rsidRDefault="003F1296" w:rsidP="001E7D63">
      <w:pPr>
        <w:spacing w:before="120"/>
        <w:jc w:val="both"/>
        <w:rPr>
          <w:rFonts w:ascii="Arial Narrow" w:hAnsi="Arial Narrow"/>
          <w:b/>
          <w:sz w:val="26"/>
          <w:szCs w:val="26"/>
        </w:rPr>
      </w:pPr>
      <w:r w:rsidRPr="00225C61">
        <w:rPr>
          <w:rFonts w:ascii="Arial Narrow" w:hAnsi="Arial Narrow"/>
          <w:b/>
          <w:sz w:val="26"/>
          <w:szCs w:val="26"/>
          <w:u w:val="single"/>
        </w:rPr>
        <w:t>Article 12</w:t>
      </w:r>
      <w:r w:rsidRPr="00225C61">
        <w:rPr>
          <w:rFonts w:ascii="Arial Narrow" w:hAnsi="Arial Narrow"/>
          <w:b/>
          <w:sz w:val="26"/>
          <w:szCs w:val="26"/>
        </w:rPr>
        <w:t> : Langue de l’offre</w:t>
      </w:r>
    </w:p>
    <w:p w:rsidR="003F1296" w:rsidRPr="00225C61" w:rsidRDefault="003F1296" w:rsidP="009764F8">
      <w:pPr>
        <w:spacing w:line="276" w:lineRule="auto"/>
        <w:jc w:val="both"/>
        <w:rPr>
          <w:rFonts w:ascii="Arial Narrow" w:hAnsi="Arial Narrow"/>
          <w:sz w:val="26"/>
          <w:szCs w:val="26"/>
        </w:rPr>
      </w:pPr>
      <w:r w:rsidRPr="00225C61">
        <w:rPr>
          <w:rFonts w:ascii="Arial Narrow" w:hAnsi="Arial Narrow"/>
          <w:sz w:val="26"/>
          <w:szCs w:val="26"/>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3F1296" w:rsidRPr="00225C61" w:rsidRDefault="003F1296" w:rsidP="003F1296">
      <w:pPr>
        <w:spacing w:before="120"/>
        <w:jc w:val="both"/>
        <w:rPr>
          <w:rFonts w:ascii="Arial Narrow" w:hAnsi="Arial Narrow"/>
          <w:b/>
          <w:sz w:val="26"/>
          <w:szCs w:val="26"/>
        </w:rPr>
      </w:pPr>
      <w:r w:rsidRPr="00225C61">
        <w:rPr>
          <w:rFonts w:ascii="Arial Narrow" w:hAnsi="Arial Narrow"/>
          <w:b/>
          <w:sz w:val="26"/>
          <w:szCs w:val="26"/>
          <w:u w:val="single"/>
        </w:rPr>
        <w:t>Article 13</w:t>
      </w:r>
      <w:r w:rsidRPr="00225C61">
        <w:rPr>
          <w:rFonts w:ascii="Arial Narrow" w:hAnsi="Arial Narrow"/>
          <w:b/>
          <w:sz w:val="26"/>
          <w:szCs w:val="26"/>
        </w:rPr>
        <w:t> : Documents constituant l’offre</w:t>
      </w:r>
    </w:p>
    <w:p w:rsidR="003F1296" w:rsidRPr="00225C61" w:rsidRDefault="003F1296" w:rsidP="003F1296">
      <w:pPr>
        <w:jc w:val="both"/>
        <w:rPr>
          <w:rFonts w:ascii="Arial Narrow" w:hAnsi="Arial Narrow"/>
          <w:b/>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13.1. L’offre présentée par le soumissionnaire comprendra les documents détaillés au RPAO, dûment remplis et regroupés en trois volumes :</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u w:val="single"/>
        </w:rPr>
      </w:pPr>
      <w:r w:rsidRPr="00225C61">
        <w:rPr>
          <w:rFonts w:ascii="Arial Narrow" w:hAnsi="Arial Narrow"/>
          <w:b/>
          <w:sz w:val="26"/>
          <w:szCs w:val="26"/>
          <w:u w:val="single"/>
        </w:rPr>
        <w:t>a. volume 1 : Dossier administratif</w:t>
      </w:r>
    </w:p>
    <w:p w:rsidR="003F1296" w:rsidRPr="00225C61" w:rsidRDefault="003F1296" w:rsidP="003F1296">
      <w:pPr>
        <w:jc w:val="both"/>
        <w:rPr>
          <w:rFonts w:ascii="Arial Narrow" w:hAnsi="Arial Narrow"/>
          <w:sz w:val="26"/>
          <w:szCs w:val="26"/>
        </w:rPr>
      </w:pPr>
    </w:p>
    <w:p w:rsidR="003F1296" w:rsidRPr="00225C61" w:rsidRDefault="003F1296" w:rsidP="001503D9">
      <w:pPr>
        <w:spacing w:line="276" w:lineRule="auto"/>
        <w:jc w:val="both"/>
        <w:rPr>
          <w:rFonts w:ascii="Arial Narrow" w:hAnsi="Arial Narrow"/>
          <w:sz w:val="26"/>
          <w:szCs w:val="26"/>
        </w:rPr>
      </w:pPr>
      <w:r w:rsidRPr="00225C61">
        <w:rPr>
          <w:rFonts w:ascii="Arial Narrow" w:hAnsi="Arial Narrow"/>
          <w:sz w:val="26"/>
          <w:szCs w:val="26"/>
        </w:rPr>
        <w:t>Il comprend :</w:t>
      </w:r>
    </w:p>
    <w:p w:rsidR="003F1296" w:rsidRPr="00225C61" w:rsidRDefault="003F1296" w:rsidP="001503D9">
      <w:pPr>
        <w:spacing w:line="276" w:lineRule="auto"/>
        <w:jc w:val="both"/>
        <w:rPr>
          <w:rFonts w:ascii="Arial Narrow" w:hAnsi="Arial Narrow"/>
          <w:sz w:val="26"/>
          <w:szCs w:val="26"/>
        </w:rPr>
      </w:pPr>
      <w:r w:rsidRPr="00225C61">
        <w:rPr>
          <w:rFonts w:ascii="Arial Narrow" w:hAnsi="Arial Narrow"/>
          <w:sz w:val="26"/>
          <w:szCs w:val="26"/>
        </w:rPr>
        <w:tab/>
        <w:t xml:space="preserve">1- Tous les documents attestant que le soumissionnaire : </w:t>
      </w:r>
    </w:p>
    <w:p w:rsidR="003F1296" w:rsidRPr="00225C61" w:rsidRDefault="003F1296" w:rsidP="004B3A6A">
      <w:pPr>
        <w:numPr>
          <w:ilvl w:val="1"/>
          <w:numId w:val="26"/>
        </w:numPr>
        <w:tabs>
          <w:tab w:val="clear" w:pos="1440"/>
          <w:tab w:val="num" w:pos="1134"/>
        </w:tabs>
        <w:spacing w:line="276" w:lineRule="auto"/>
        <w:ind w:left="1134" w:hanging="142"/>
        <w:jc w:val="both"/>
        <w:rPr>
          <w:rFonts w:ascii="Arial Narrow" w:hAnsi="Arial Narrow"/>
          <w:sz w:val="26"/>
          <w:szCs w:val="26"/>
        </w:rPr>
      </w:pPr>
      <w:r w:rsidRPr="00225C61">
        <w:rPr>
          <w:rFonts w:ascii="Arial Narrow" w:hAnsi="Arial Narrow"/>
          <w:sz w:val="26"/>
          <w:szCs w:val="26"/>
        </w:rPr>
        <w:t>a souscrit les déclarations prévues par les lois  et règlements en vigueur ;</w:t>
      </w:r>
    </w:p>
    <w:p w:rsidR="003F1296" w:rsidRPr="00225C61" w:rsidRDefault="003F1296" w:rsidP="004B3A6A">
      <w:pPr>
        <w:numPr>
          <w:ilvl w:val="1"/>
          <w:numId w:val="26"/>
        </w:numPr>
        <w:tabs>
          <w:tab w:val="clear" w:pos="1440"/>
          <w:tab w:val="num" w:pos="1134"/>
        </w:tabs>
        <w:spacing w:line="276" w:lineRule="auto"/>
        <w:ind w:left="1134" w:hanging="142"/>
        <w:jc w:val="both"/>
        <w:rPr>
          <w:rFonts w:ascii="Arial Narrow" w:hAnsi="Arial Narrow"/>
          <w:sz w:val="26"/>
          <w:szCs w:val="26"/>
        </w:rPr>
      </w:pPr>
      <w:r w:rsidRPr="00225C61">
        <w:rPr>
          <w:rFonts w:ascii="Arial Narrow" w:hAnsi="Arial Narrow"/>
          <w:sz w:val="26"/>
          <w:szCs w:val="26"/>
        </w:rPr>
        <w:t>a acquitté les droits, taxes, impôts, cotisations, contributions, redevances ou prélèvements de quelque nature que ce soit ;</w:t>
      </w:r>
    </w:p>
    <w:p w:rsidR="003F1296" w:rsidRPr="00225C61" w:rsidRDefault="003F1296" w:rsidP="004B3A6A">
      <w:pPr>
        <w:numPr>
          <w:ilvl w:val="1"/>
          <w:numId w:val="26"/>
        </w:numPr>
        <w:tabs>
          <w:tab w:val="clear" w:pos="1440"/>
          <w:tab w:val="num" w:pos="1134"/>
        </w:tabs>
        <w:spacing w:line="276" w:lineRule="auto"/>
        <w:ind w:left="1134" w:hanging="142"/>
        <w:jc w:val="both"/>
        <w:rPr>
          <w:rFonts w:ascii="Arial Narrow" w:hAnsi="Arial Narrow"/>
          <w:sz w:val="26"/>
          <w:szCs w:val="26"/>
        </w:rPr>
      </w:pPr>
      <w:r w:rsidRPr="00225C61">
        <w:rPr>
          <w:rFonts w:ascii="Arial Narrow" w:hAnsi="Arial Narrow"/>
          <w:sz w:val="26"/>
          <w:szCs w:val="26"/>
        </w:rPr>
        <w:t>n’est pas en état de liquidation judiciaire ou en faillite ;</w:t>
      </w:r>
    </w:p>
    <w:p w:rsidR="003F1296" w:rsidRPr="00225C61" w:rsidRDefault="003F1296" w:rsidP="001E7D63">
      <w:pPr>
        <w:numPr>
          <w:ilvl w:val="1"/>
          <w:numId w:val="26"/>
        </w:numPr>
        <w:tabs>
          <w:tab w:val="clear" w:pos="1440"/>
          <w:tab w:val="num" w:pos="1134"/>
        </w:tabs>
        <w:spacing w:line="276" w:lineRule="auto"/>
        <w:ind w:left="1134" w:hanging="142"/>
        <w:jc w:val="both"/>
        <w:rPr>
          <w:rFonts w:ascii="Arial Narrow" w:hAnsi="Arial Narrow"/>
          <w:sz w:val="26"/>
          <w:szCs w:val="26"/>
        </w:rPr>
      </w:pPr>
      <w:r w:rsidRPr="00225C61">
        <w:rPr>
          <w:rFonts w:ascii="Arial Narrow" w:hAnsi="Arial Narrow"/>
          <w:sz w:val="26"/>
          <w:szCs w:val="26"/>
        </w:rPr>
        <w:t>n’est pas frappé de l’une des interdictions ou déchéances prévues par la législation en vigueur </w:t>
      </w:r>
    </w:p>
    <w:p w:rsidR="003F1296" w:rsidRPr="00225C61" w:rsidRDefault="003F1296" w:rsidP="001E7D63">
      <w:pPr>
        <w:spacing w:line="276" w:lineRule="auto"/>
        <w:ind w:firstLine="708"/>
        <w:jc w:val="both"/>
        <w:rPr>
          <w:rFonts w:ascii="Arial Narrow" w:hAnsi="Arial Narrow"/>
          <w:sz w:val="26"/>
          <w:szCs w:val="26"/>
        </w:rPr>
      </w:pPr>
      <w:r w:rsidRPr="00225C61">
        <w:rPr>
          <w:rFonts w:ascii="Arial Narrow" w:hAnsi="Arial Narrow"/>
          <w:sz w:val="26"/>
          <w:szCs w:val="26"/>
        </w:rPr>
        <w:t>2- La caution de soumission établie conformément aux dispositions de l’article 17 du RGAO ;</w:t>
      </w:r>
    </w:p>
    <w:p w:rsidR="003F1296" w:rsidRPr="00225C61" w:rsidRDefault="003F1296" w:rsidP="001E7D63">
      <w:pPr>
        <w:spacing w:line="276" w:lineRule="auto"/>
        <w:ind w:firstLine="708"/>
        <w:jc w:val="both"/>
        <w:rPr>
          <w:rFonts w:ascii="Arial Narrow" w:hAnsi="Arial Narrow"/>
          <w:sz w:val="26"/>
          <w:szCs w:val="26"/>
        </w:rPr>
      </w:pPr>
      <w:r w:rsidRPr="00225C61">
        <w:rPr>
          <w:rFonts w:ascii="Arial Narrow" w:hAnsi="Arial Narrow"/>
          <w:sz w:val="26"/>
          <w:szCs w:val="26"/>
        </w:rPr>
        <w:t>3- La confirmation écrite habilitant le signataire de l’offre à engager le Soumissionnaire, conformément aux dispositions de l’article 6.01 du RGAO ;</w:t>
      </w:r>
    </w:p>
    <w:p w:rsidR="003F1296" w:rsidRPr="00225C61" w:rsidRDefault="003F1296" w:rsidP="003F1296">
      <w:pPr>
        <w:jc w:val="both"/>
        <w:rPr>
          <w:rFonts w:ascii="Arial Narrow" w:hAnsi="Arial Narrow"/>
          <w:b/>
          <w:sz w:val="26"/>
          <w:szCs w:val="26"/>
          <w:u w:val="single"/>
        </w:rPr>
      </w:pPr>
      <w:r w:rsidRPr="00225C61">
        <w:rPr>
          <w:rFonts w:ascii="Arial Narrow" w:hAnsi="Arial Narrow"/>
          <w:b/>
          <w:sz w:val="26"/>
          <w:szCs w:val="26"/>
          <w:u w:val="single"/>
        </w:rPr>
        <w:t>b. Volume 2 : Offre technique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i/>
          <w:sz w:val="26"/>
          <w:szCs w:val="26"/>
        </w:rPr>
      </w:pPr>
      <w:r w:rsidRPr="00225C61">
        <w:rPr>
          <w:rFonts w:ascii="Arial Narrow" w:hAnsi="Arial Narrow"/>
          <w:i/>
          <w:sz w:val="26"/>
          <w:szCs w:val="26"/>
        </w:rPr>
        <w:t>b1. Les renseignements sur les qualifications</w:t>
      </w:r>
    </w:p>
    <w:p w:rsidR="003F1296" w:rsidRPr="00225C61" w:rsidRDefault="003F1296" w:rsidP="001503D9">
      <w:pPr>
        <w:spacing w:line="276" w:lineRule="auto"/>
        <w:jc w:val="both"/>
        <w:rPr>
          <w:rFonts w:ascii="Arial Narrow" w:hAnsi="Arial Narrow"/>
          <w:sz w:val="26"/>
          <w:szCs w:val="26"/>
        </w:rPr>
      </w:pPr>
      <w:r w:rsidRPr="00225C61">
        <w:rPr>
          <w:rFonts w:ascii="Arial Narrow" w:hAnsi="Arial Narrow"/>
          <w:sz w:val="26"/>
          <w:szCs w:val="26"/>
        </w:rPr>
        <w:lastRenderedPageBreak/>
        <w:t>Le RPAO précise la liste des documents à fournir par les soumissionnaires pour justifier les critères de qualification mentionnées à l’article 6.1 du RPAO.</w:t>
      </w:r>
    </w:p>
    <w:p w:rsidR="003F1296" w:rsidRPr="00225C61" w:rsidRDefault="003F1296" w:rsidP="001503D9">
      <w:pPr>
        <w:spacing w:line="276" w:lineRule="auto"/>
        <w:jc w:val="both"/>
        <w:rPr>
          <w:rFonts w:ascii="Arial Narrow" w:hAnsi="Arial Narrow"/>
          <w:i/>
          <w:sz w:val="26"/>
          <w:szCs w:val="26"/>
        </w:rPr>
      </w:pPr>
      <w:r w:rsidRPr="00225C61">
        <w:rPr>
          <w:rFonts w:ascii="Arial Narrow" w:hAnsi="Arial Narrow"/>
          <w:i/>
          <w:sz w:val="26"/>
          <w:szCs w:val="26"/>
        </w:rPr>
        <w:t>b2. Méthodologie</w:t>
      </w:r>
    </w:p>
    <w:p w:rsidR="003F1296" w:rsidRPr="00225C61" w:rsidRDefault="003F1296" w:rsidP="001503D9">
      <w:pPr>
        <w:spacing w:line="276" w:lineRule="auto"/>
        <w:jc w:val="both"/>
        <w:rPr>
          <w:rFonts w:ascii="Arial Narrow" w:hAnsi="Arial Narrow"/>
          <w:sz w:val="26"/>
          <w:szCs w:val="26"/>
        </w:rPr>
      </w:pPr>
      <w:r w:rsidRPr="00225C61">
        <w:rPr>
          <w:rFonts w:ascii="Arial Narrow" w:hAnsi="Arial Narrow"/>
          <w:sz w:val="26"/>
          <w:szCs w:val="26"/>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3F1296" w:rsidRPr="00225C61" w:rsidRDefault="003F1296" w:rsidP="001503D9">
      <w:pPr>
        <w:spacing w:line="276" w:lineRule="auto"/>
        <w:jc w:val="both"/>
        <w:rPr>
          <w:rFonts w:ascii="Arial Narrow" w:hAnsi="Arial Narrow"/>
          <w:i/>
          <w:sz w:val="26"/>
          <w:szCs w:val="26"/>
        </w:rPr>
      </w:pPr>
      <w:r w:rsidRPr="00225C61">
        <w:rPr>
          <w:rFonts w:ascii="Arial Narrow" w:hAnsi="Arial Narrow"/>
          <w:i/>
          <w:sz w:val="26"/>
          <w:szCs w:val="26"/>
        </w:rPr>
        <w:t>b3. Les preuves d’acceptation des conditions du marché</w:t>
      </w:r>
    </w:p>
    <w:p w:rsidR="003F1296" w:rsidRPr="00225C61" w:rsidRDefault="003F1296" w:rsidP="001503D9">
      <w:pPr>
        <w:spacing w:line="276" w:lineRule="auto"/>
        <w:jc w:val="both"/>
        <w:rPr>
          <w:rFonts w:ascii="Arial Narrow" w:hAnsi="Arial Narrow"/>
          <w:sz w:val="26"/>
          <w:szCs w:val="26"/>
        </w:rPr>
      </w:pPr>
    </w:p>
    <w:p w:rsidR="003F1296" w:rsidRPr="00225C61" w:rsidRDefault="003F1296" w:rsidP="003B02D8">
      <w:pPr>
        <w:spacing w:line="276" w:lineRule="auto"/>
        <w:jc w:val="both"/>
        <w:rPr>
          <w:rFonts w:ascii="Arial Narrow" w:hAnsi="Arial Narrow"/>
          <w:sz w:val="26"/>
          <w:szCs w:val="26"/>
        </w:rPr>
      </w:pPr>
      <w:r w:rsidRPr="00225C61">
        <w:rPr>
          <w:rFonts w:ascii="Arial Narrow" w:hAnsi="Arial Narrow"/>
          <w:sz w:val="26"/>
          <w:szCs w:val="26"/>
        </w:rPr>
        <w:t xml:space="preserve">Le soumissionnaire remettra les copies dûment paraphées des documents à caractère administratif et technique régissant le marché, à savoir : </w:t>
      </w:r>
    </w:p>
    <w:p w:rsidR="003F1296" w:rsidRPr="00225C61" w:rsidRDefault="003B02D8" w:rsidP="004B3A6A">
      <w:pPr>
        <w:numPr>
          <w:ilvl w:val="2"/>
          <w:numId w:val="23"/>
        </w:numPr>
        <w:tabs>
          <w:tab w:val="clear" w:pos="2340"/>
          <w:tab w:val="num" w:pos="720"/>
        </w:tabs>
        <w:ind w:hanging="1980"/>
        <w:jc w:val="both"/>
        <w:rPr>
          <w:rFonts w:ascii="Arial Narrow" w:hAnsi="Arial Narrow"/>
          <w:sz w:val="26"/>
          <w:szCs w:val="26"/>
        </w:rPr>
      </w:pPr>
      <w:r w:rsidRPr="00225C61">
        <w:rPr>
          <w:rFonts w:ascii="Arial Narrow" w:hAnsi="Arial Narrow"/>
          <w:sz w:val="26"/>
          <w:szCs w:val="26"/>
        </w:rPr>
        <w:t>le Cahie</w:t>
      </w:r>
      <w:r w:rsidR="003F1296" w:rsidRPr="00225C61">
        <w:rPr>
          <w:rFonts w:ascii="Arial Narrow" w:hAnsi="Arial Narrow"/>
          <w:sz w:val="26"/>
          <w:szCs w:val="26"/>
        </w:rPr>
        <w:t>r des Clauses Administratives Particulières (CCAP) ;</w:t>
      </w:r>
    </w:p>
    <w:p w:rsidR="003F1296" w:rsidRPr="00225C61" w:rsidRDefault="003F1296" w:rsidP="001503D9">
      <w:pPr>
        <w:numPr>
          <w:ilvl w:val="2"/>
          <w:numId w:val="23"/>
        </w:numPr>
        <w:tabs>
          <w:tab w:val="clear" w:pos="2340"/>
          <w:tab w:val="num" w:pos="720"/>
        </w:tabs>
        <w:ind w:hanging="1980"/>
        <w:jc w:val="both"/>
        <w:rPr>
          <w:rFonts w:ascii="Arial Narrow" w:hAnsi="Arial Narrow"/>
          <w:sz w:val="26"/>
          <w:szCs w:val="26"/>
        </w:rPr>
      </w:pPr>
      <w:r w:rsidRPr="00225C61">
        <w:rPr>
          <w:rFonts w:ascii="Arial Narrow" w:hAnsi="Arial Narrow"/>
          <w:sz w:val="26"/>
          <w:szCs w:val="26"/>
        </w:rPr>
        <w:t>le Cahier des Clauses Techniques Particulières (CCTP) ;</w:t>
      </w:r>
    </w:p>
    <w:p w:rsidR="003F1296" w:rsidRPr="00225C61" w:rsidRDefault="003F1296" w:rsidP="001503D9">
      <w:pPr>
        <w:jc w:val="both"/>
        <w:rPr>
          <w:rFonts w:ascii="Arial Narrow" w:hAnsi="Arial Narrow"/>
          <w:i/>
          <w:sz w:val="26"/>
          <w:szCs w:val="26"/>
        </w:rPr>
      </w:pPr>
      <w:r w:rsidRPr="00225C61">
        <w:rPr>
          <w:rFonts w:ascii="Arial Narrow" w:hAnsi="Arial Narrow"/>
          <w:i/>
          <w:sz w:val="26"/>
          <w:szCs w:val="26"/>
        </w:rPr>
        <w:t>b4. Commentaires facultatifs</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Un commentaire des choix techniques du projet et d’éventuelles propositions.</w:t>
      </w:r>
    </w:p>
    <w:p w:rsidR="003F1296" w:rsidRPr="00225C61" w:rsidRDefault="003F1296" w:rsidP="003F1296">
      <w:pPr>
        <w:jc w:val="both"/>
        <w:rPr>
          <w:rFonts w:ascii="Arial Narrow" w:hAnsi="Arial Narrow"/>
          <w:b/>
          <w:sz w:val="26"/>
          <w:szCs w:val="26"/>
          <w:u w:val="single"/>
        </w:rPr>
      </w:pPr>
      <w:r w:rsidRPr="00225C61">
        <w:rPr>
          <w:rFonts w:ascii="Arial Narrow" w:hAnsi="Arial Narrow"/>
          <w:b/>
          <w:sz w:val="26"/>
          <w:szCs w:val="26"/>
          <w:u w:val="single"/>
        </w:rPr>
        <w:t>c. Volume 3 : Offre financière</w:t>
      </w:r>
    </w:p>
    <w:p w:rsidR="003F1296" w:rsidRPr="00225C61" w:rsidRDefault="003F1296" w:rsidP="003F1296">
      <w:pPr>
        <w:jc w:val="both"/>
        <w:rPr>
          <w:rFonts w:ascii="Arial Narrow" w:hAnsi="Arial Narrow"/>
          <w:b/>
          <w:sz w:val="26"/>
          <w:szCs w:val="26"/>
          <w:u w:val="single"/>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 xml:space="preserve">Le RPAO précise les éléments permettant de justifier le coût des travaux, à savoir : </w:t>
      </w:r>
    </w:p>
    <w:p w:rsidR="003F1296" w:rsidRPr="00225C61" w:rsidRDefault="003F1296" w:rsidP="004B3A6A">
      <w:pPr>
        <w:numPr>
          <w:ilvl w:val="0"/>
          <w:numId w:val="27"/>
        </w:numPr>
        <w:jc w:val="both"/>
        <w:rPr>
          <w:rFonts w:ascii="Arial Narrow" w:hAnsi="Arial Narrow"/>
          <w:sz w:val="26"/>
          <w:szCs w:val="26"/>
        </w:rPr>
      </w:pPr>
      <w:r w:rsidRPr="00225C61">
        <w:rPr>
          <w:rFonts w:ascii="Arial Narrow" w:hAnsi="Arial Narrow"/>
          <w:sz w:val="26"/>
          <w:szCs w:val="26"/>
        </w:rPr>
        <w:t>La soumission proprement dite, en original rédigé selon le modèle joint, timbré au tarif en vigueur, signée et datée ;</w:t>
      </w:r>
    </w:p>
    <w:p w:rsidR="003F1296" w:rsidRPr="00225C61" w:rsidRDefault="003F1296" w:rsidP="004B3A6A">
      <w:pPr>
        <w:numPr>
          <w:ilvl w:val="0"/>
          <w:numId w:val="27"/>
        </w:numPr>
        <w:jc w:val="both"/>
        <w:rPr>
          <w:rFonts w:ascii="Arial Narrow" w:hAnsi="Arial Narrow"/>
          <w:sz w:val="26"/>
          <w:szCs w:val="26"/>
        </w:rPr>
      </w:pPr>
      <w:r w:rsidRPr="00225C61">
        <w:rPr>
          <w:rFonts w:ascii="Arial Narrow" w:hAnsi="Arial Narrow"/>
          <w:sz w:val="26"/>
          <w:szCs w:val="26"/>
        </w:rPr>
        <w:t xml:space="preserve">Le bordereau des prix unitaires dûment rempli ; </w:t>
      </w:r>
    </w:p>
    <w:p w:rsidR="003F1296" w:rsidRPr="00225C61" w:rsidRDefault="003F1296" w:rsidP="004B3A6A">
      <w:pPr>
        <w:numPr>
          <w:ilvl w:val="0"/>
          <w:numId w:val="27"/>
        </w:numPr>
        <w:jc w:val="both"/>
        <w:rPr>
          <w:rFonts w:ascii="Arial Narrow" w:hAnsi="Arial Narrow"/>
          <w:sz w:val="26"/>
          <w:szCs w:val="26"/>
        </w:rPr>
      </w:pPr>
      <w:r w:rsidRPr="00225C61">
        <w:rPr>
          <w:rFonts w:ascii="Arial Narrow" w:hAnsi="Arial Narrow"/>
          <w:sz w:val="26"/>
          <w:szCs w:val="26"/>
        </w:rPr>
        <w:t>Le détail estimatif dûment rempli ;</w:t>
      </w:r>
    </w:p>
    <w:p w:rsidR="003F1296" w:rsidRPr="00225C61" w:rsidRDefault="003F1296" w:rsidP="004B3A6A">
      <w:pPr>
        <w:numPr>
          <w:ilvl w:val="0"/>
          <w:numId w:val="27"/>
        </w:numPr>
        <w:jc w:val="both"/>
        <w:rPr>
          <w:rFonts w:ascii="Arial Narrow" w:hAnsi="Arial Narrow"/>
          <w:sz w:val="26"/>
          <w:szCs w:val="26"/>
        </w:rPr>
      </w:pPr>
      <w:r w:rsidRPr="00225C61">
        <w:rPr>
          <w:rFonts w:ascii="Arial Narrow" w:hAnsi="Arial Narrow"/>
          <w:sz w:val="26"/>
          <w:szCs w:val="26"/>
        </w:rPr>
        <w:t>Le sous-détail des prix et/ou la décomposition des prix forfaitaires ;</w:t>
      </w:r>
    </w:p>
    <w:p w:rsidR="003F1296" w:rsidRPr="00225C61" w:rsidRDefault="003F1296" w:rsidP="004B3A6A">
      <w:pPr>
        <w:numPr>
          <w:ilvl w:val="0"/>
          <w:numId w:val="27"/>
        </w:numPr>
        <w:jc w:val="both"/>
        <w:rPr>
          <w:rFonts w:ascii="Arial Narrow" w:hAnsi="Arial Narrow"/>
          <w:sz w:val="26"/>
          <w:szCs w:val="26"/>
        </w:rPr>
      </w:pPr>
      <w:r w:rsidRPr="00225C61">
        <w:rPr>
          <w:rFonts w:ascii="Arial Narrow" w:hAnsi="Arial Narrow"/>
          <w:sz w:val="26"/>
          <w:szCs w:val="26"/>
        </w:rPr>
        <w:t>L’échéancier prévisionnel de paiements le cas échéant.</w:t>
      </w:r>
    </w:p>
    <w:p w:rsidR="003F1296" w:rsidRPr="00225C61" w:rsidRDefault="003F1296" w:rsidP="003F1296">
      <w:pPr>
        <w:ind w:left="705"/>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Les soumissionnaires utiliseront à cet effet les pièces et modèles prévus dans le Dossier de l’Appel d’Offres, sous réserve des dispositions de l’Article 17.2 du RGAO concernant les autres formes possibles de Caution de Soumission.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 xml:space="preserve">13.2. </w:t>
      </w:r>
      <w:r w:rsidRPr="00225C61">
        <w:rPr>
          <w:rFonts w:ascii="Arial Narrow" w:hAnsi="Arial Narrow"/>
          <w:sz w:val="26"/>
          <w:szCs w:val="26"/>
        </w:rPr>
        <w:tab/>
        <w:t>Si, conformément aux dispositions des RPAO, les soumissionnaires présentent des offres pour plusieurs lots du même Appel d’Offres, ils pourront indiquer les rabais offerts en cas d’attribution de plus d’un marché.</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14</w:t>
      </w:r>
      <w:r w:rsidRPr="00225C61">
        <w:rPr>
          <w:rFonts w:ascii="Arial Narrow" w:hAnsi="Arial Narrow"/>
          <w:b/>
          <w:sz w:val="26"/>
          <w:szCs w:val="26"/>
        </w:rPr>
        <w:t> : Montant de l’offre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 xml:space="preserve">14.1. </w:t>
      </w:r>
      <w:r w:rsidRPr="00225C61">
        <w:rPr>
          <w:rFonts w:ascii="Arial Narrow" w:hAnsi="Arial Narrow"/>
          <w:sz w:val="26"/>
          <w:szCs w:val="26"/>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28"/>
        </w:numPr>
        <w:tabs>
          <w:tab w:val="clear" w:pos="1410"/>
          <w:tab w:val="num" w:pos="567"/>
        </w:tabs>
        <w:ind w:left="0" w:firstLine="0"/>
        <w:jc w:val="both"/>
        <w:rPr>
          <w:rFonts w:ascii="Arial Narrow" w:hAnsi="Arial Narrow"/>
          <w:sz w:val="26"/>
          <w:szCs w:val="26"/>
        </w:rPr>
      </w:pPr>
      <w:r w:rsidRPr="00225C61">
        <w:rPr>
          <w:rFonts w:ascii="Arial Narrow" w:hAnsi="Arial Narrow"/>
          <w:sz w:val="26"/>
          <w:szCs w:val="26"/>
        </w:rPr>
        <w:t>Le soumissionnaire remplira les prix unitaires et totaux de tous les postes du bordereau de prix et du détail quantitatif et estimatif.</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28"/>
        </w:numPr>
        <w:tabs>
          <w:tab w:val="clear" w:pos="1410"/>
          <w:tab w:val="num" w:pos="567"/>
        </w:tabs>
        <w:ind w:left="0" w:firstLine="0"/>
        <w:jc w:val="both"/>
        <w:rPr>
          <w:rFonts w:ascii="Arial Narrow" w:hAnsi="Arial Narrow"/>
          <w:sz w:val="26"/>
          <w:szCs w:val="26"/>
        </w:rPr>
      </w:pPr>
      <w:r w:rsidRPr="00225C61">
        <w:rPr>
          <w:rFonts w:ascii="Arial Narrow" w:hAnsi="Arial Narrow"/>
          <w:sz w:val="26"/>
          <w:szCs w:val="26"/>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F1296" w:rsidRPr="00225C61" w:rsidRDefault="003F1296" w:rsidP="003F1296">
      <w:pPr>
        <w:jc w:val="both"/>
        <w:rPr>
          <w:rFonts w:ascii="Arial Narrow" w:hAnsi="Arial Narrow"/>
          <w:sz w:val="26"/>
          <w:szCs w:val="26"/>
        </w:rPr>
      </w:pPr>
    </w:p>
    <w:p w:rsidR="003F1296" w:rsidRPr="00225C61" w:rsidRDefault="003F1296" w:rsidP="003F1296">
      <w:pPr>
        <w:numPr>
          <w:ilvl w:val="1"/>
          <w:numId w:val="28"/>
        </w:numPr>
        <w:tabs>
          <w:tab w:val="clear" w:pos="1410"/>
          <w:tab w:val="num" w:pos="567"/>
        </w:tabs>
        <w:ind w:left="0" w:firstLine="0"/>
        <w:jc w:val="both"/>
        <w:rPr>
          <w:rFonts w:ascii="Arial Narrow" w:hAnsi="Arial Narrow"/>
          <w:sz w:val="26"/>
          <w:szCs w:val="26"/>
        </w:rPr>
      </w:pPr>
      <w:r w:rsidRPr="00225C61">
        <w:rPr>
          <w:rFonts w:ascii="Arial Narrow" w:hAnsi="Arial Narrow"/>
          <w:sz w:val="26"/>
          <w:szCs w:val="26"/>
        </w:rPr>
        <w:t xml:space="preserve">Si les clauses de révision et/ou d’actualisation des prix sont prévues au marché, la date d’établissement des prix initiaux, ainsi que les modalités de révision et/ou d’actualisation desdits prix </w:t>
      </w:r>
      <w:r w:rsidRPr="00225C61">
        <w:rPr>
          <w:rFonts w:ascii="Arial Narrow" w:hAnsi="Arial Narrow"/>
          <w:sz w:val="26"/>
          <w:szCs w:val="26"/>
        </w:rPr>
        <w:lastRenderedPageBreak/>
        <w:t>doivent être précisées. Etant entendu que tout marché dont la durée d’exécution est au plus égale à un (1) an ne peut faire l’objet de révision de prix.</w:t>
      </w:r>
    </w:p>
    <w:p w:rsidR="003F1296" w:rsidRPr="00225C61" w:rsidRDefault="003F1296" w:rsidP="003F1296">
      <w:pPr>
        <w:numPr>
          <w:ilvl w:val="1"/>
          <w:numId w:val="28"/>
        </w:numPr>
        <w:tabs>
          <w:tab w:val="clear" w:pos="1410"/>
          <w:tab w:val="num" w:pos="567"/>
        </w:tabs>
        <w:ind w:left="0" w:firstLine="0"/>
        <w:jc w:val="both"/>
        <w:rPr>
          <w:rFonts w:ascii="Arial Narrow" w:hAnsi="Arial Narrow"/>
          <w:sz w:val="26"/>
          <w:szCs w:val="26"/>
        </w:rPr>
      </w:pPr>
      <w:r w:rsidRPr="00225C61">
        <w:rPr>
          <w:rFonts w:ascii="Arial Narrow" w:hAnsi="Arial Narrow"/>
          <w:sz w:val="26"/>
          <w:szCs w:val="26"/>
        </w:rPr>
        <w:t>Tous les prix unitaires devront être justifiés par des sous-détails établis conformément au cadre proposé à la pièce N° 8.</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15 </w:t>
      </w:r>
      <w:r w:rsidRPr="00225C61">
        <w:rPr>
          <w:rFonts w:ascii="Arial Narrow" w:hAnsi="Arial Narrow"/>
          <w:sz w:val="26"/>
          <w:szCs w:val="26"/>
        </w:rPr>
        <w:t xml:space="preserve">:  </w:t>
      </w:r>
      <w:r w:rsidRPr="00225C61">
        <w:rPr>
          <w:rFonts w:ascii="Arial Narrow" w:hAnsi="Arial Narrow"/>
          <w:b/>
          <w:sz w:val="26"/>
          <w:szCs w:val="26"/>
        </w:rPr>
        <w:t xml:space="preserve"> Monnaies de soumission et de règlement</w:t>
      </w:r>
    </w:p>
    <w:p w:rsidR="003F1296" w:rsidRPr="00225C61" w:rsidRDefault="003F1296" w:rsidP="003F1296">
      <w:pPr>
        <w:jc w:val="both"/>
        <w:rPr>
          <w:rFonts w:ascii="Arial Narrow" w:hAnsi="Arial Narrow"/>
          <w:b/>
          <w:sz w:val="26"/>
          <w:szCs w:val="26"/>
        </w:rPr>
      </w:pPr>
    </w:p>
    <w:p w:rsidR="003F1296" w:rsidRPr="00225C61" w:rsidRDefault="003F1296" w:rsidP="003F1296">
      <w:pPr>
        <w:numPr>
          <w:ilvl w:val="1"/>
          <w:numId w:val="50"/>
        </w:numPr>
        <w:tabs>
          <w:tab w:val="clear" w:pos="1440"/>
          <w:tab w:val="num" w:pos="567"/>
        </w:tabs>
        <w:ind w:left="0" w:firstLine="0"/>
        <w:jc w:val="both"/>
        <w:rPr>
          <w:rFonts w:ascii="Arial Narrow" w:hAnsi="Arial Narrow"/>
          <w:sz w:val="26"/>
          <w:szCs w:val="26"/>
        </w:rPr>
      </w:pPr>
      <w:r w:rsidRPr="00225C61">
        <w:rPr>
          <w:rFonts w:ascii="Arial Narrow" w:hAnsi="Arial Narrow"/>
          <w:sz w:val="26"/>
          <w:szCs w:val="26"/>
        </w:rPr>
        <w:t>En cas d’Appel d’Offres Internationaux, les monnaies de l’offre devront suivre les dispositions soit de l’Option A ou de l’Option B ci-dessous ; l’option applicable étant celle retenue dans le RPAO.</w:t>
      </w:r>
    </w:p>
    <w:p w:rsidR="003F1296" w:rsidRPr="00225C61" w:rsidRDefault="003F1296" w:rsidP="004B3A6A">
      <w:pPr>
        <w:numPr>
          <w:ilvl w:val="1"/>
          <w:numId w:val="50"/>
        </w:numPr>
        <w:tabs>
          <w:tab w:val="clear" w:pos="1440"/>
          <w:tab w:val="left" w:pos="567"/>
        </w:tabs>
        <w:ind w:left="0" w:firstLine="0"/>
        <w:jc w:val="both"/>
        <w:rPr>
          <w:rFonts w:ascii="Arial Narrow" w:hAnsi="Arial Narrow"/>
          <w:sz w:val="26"/>
          <w:szCs w:val="26"/>
        </w:rPr>
      </w:pPr>
      <w:r w:rsidRPr="00225C61">
        <w:rPr>
          <w:rFonts w:ascii="Arial Narrow" w:hAnsi="Arial Narrow"/>
          <w:sz w:val="26"/>
          <w:szCs w:val="26"/>
        </w:rPr>
        <w:t>Option A : le montant de la soumission est libellé entièrement en monnaie nationale</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Le montant de la soumission, les prix unitaires du bordereau des prix et les prix du détail quantitatif et estimatif sont libellés entièrement en francs CFA de la manière suivante :</w:t>
      </w:r>
    </w:p>
    <w:p w:rsidR="003F1296" w:rsidRPr="00225C61" w:rsidRDefault="003F1296" w:rsidP="004B3A6A">
      <w:pPr>
        <w:numPr>
          <w:ilvl w:val="0"/>
          <w:numId w:val="51"/>
        </w:numPr>
        <w:jc w:val="both"/>
        <w:rPr>
          <w:rFonts w:ascii="Arial Narrow" w:hAnsi="Arial Narrow"/>
          <w:sz w:val="26"/>
          <w:szCs w:val="26"/>
        </w:rPr>
      </w:pPr>
      <w:r w:rsidRPr="00225C61">
        <w:rPr>
          <w:rFonts w:ascii="Arial Narrow" w:hAnsi="Arial Narrow"/>
          <w:sz w:val="26"/>
          <w:szCs w:val="26"/>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F1296" w:rsidRPr="00225C61" w:rsidRDefault="003F1296" w:rsidP="004B3A6A">
      <w:pPr>
        <w:numPr>
          <w:ilvl w:val="0"/>
          <w:numId w:val="51"/>
        </w:numPr>
        <w:jc w:val="both"/>
        <w:rPr>
          <w:rFonts w:ascii="Arial Narrow" w:hAnsi="Arial Narrow"/>
          <w:sz w:val="26"/>
          <w:szCs w:val="26"/>
        </w:rPr>
      </w:pPr>
      <w:r w:rsidRPr="00225C61">
        <w:rPr>
          <w:rFonts w:ascii="Arial Narrow" w:hAnsi="Arial Narrow"/>
          <w:sz w:val="26"/>
          <w:szCs w:val="26"/>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50"/>
        </w:numPr>
        <w:tabs>
          <w:tab w:val="clear" w:pos="1440"/>
          <w:tab w:val="left" w:pos="567"/>
        </w:tabs>
        <w:ind w:left="0" w:firstLine="0"/>
        <w:jc w:val="both"/>
        <w:rPr>
          <w:rFonts w:ascii="Arial Narrow" w:hAnsi="Arial Narrow"/>
          <w:sz w:val="26"/>
          <w:szCs w:val="26"/>
        </w:rPr>
      </w:pPr>
      <w:r w:rsidRPr="00225C61">
        <w:rPr>
          <w:rFonts w:ascii="Arial Narrow" w:hAnsi="Arial Narrow"/>
          <w:sz w:val="26"/>
          <w:szCs w:val="26"/>
        </w:rPr>
        <w:t>Option B : le montant de la soumission est directement libellé en monnaie nationale et étrangère aux taux fixés dans le RPAO.</w:t>
      </w:r>
    </w:p>
    <w:p w:rsidR="003F1296" w:rsidRPr="00225C61" w:rsidRDefault="003F1296" w:rsidP="003F1296">
      <w:pPr>
        <w:tabs>
          <w:tab w:val="left" w:pos="1440"/>
        </w:tabs>
        <w:jc w:val="both"/>
        <w:rPr>
          <w:rFonts w:ascii="Arial Narrow" w:hAnsi="Arial Narrow"/>
          <w:sz w:val="26"/>
          <w:szCs w:val="26"/>
        </w:rPr>
      </w:pPr>
      <w:r w:rsidRPr="00225C61">
        <w:rPr>
          <w:rFonts w:ascii="Arial Narrow" w:hAnsi="Arial Narrow"/>
          <w:sz w:val="26"/>
          <w:szCs w:val="26"/>
        </w:rPr>
        <w:t>Le soumissionnaire libellera les prix unitaires du bordereau des prix et les prix du Détail quantitatif et estimatif de la manière suivante :</w:t>
      </w:r>
    </w:p>
    <w:p w:rsidR="003F1296" w:rsidRPr="00225C61" w:rsidRDefault="003F1296" w:rsidP="004B3A6A">
      <w:pPr>
        <w:numPr>
          <w:ilvl w:val="0"/>
          <w:numId w:val="52"/>
        </w:numPr>
        <w:tabs>
          <w:tab w:val="left" w:pos="1440"/>
        </w:tabs>
        <w:jc w:val="both"/>
        <w:rPr>
          <w:rFonts w:ascii="Arial Narrow" w:hAnsi="Arial Narrow"/>
          <w:sz w:val="26"/>
          <w:szCs w:val="26"/>
        </w:rPr>
      </w:pPr>
      <w:r w:rsidRPr="00225C61">
        <w:rPr>
          <w:rFonts w:ascii="Arial Narrow" w:hAnsi="Arial Narrow"/>
          <w:sz w:val="26"/>
          <w:szCs w:val="26"/>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3F1296" w:rsidRPr="00225C61" w:rsidRDefault="003F1296" w:rsidP="004B3A6A">
      <w:pPr>
        <w:numPr>
          <w:ilvl w:val="0"/>
          <w:numId w:val="52"/>
        </w:numPr>
        <w:tabs>
          <w:tab w:val="left" w:pos="1440"/>
        </w:tabs>
        <w:jc w:val="both"/>
        <w:rPr>
          <w:rFonts w:ascii="Arial Narrow" w:hAnsi="Arial Narrow"/>
          <w:sz w:val="26"/>
          <w:szCs w:val="26"/>
        </w:rPr>
      </w:pPr>
      <w:r w:rsidRPr="00225C61">
        <w:rPr>
          <w:rFonts w:ascii="Arial Narrow" w:hAnsi="Arial Narrow"/>
          <w:sz w:val="26"/>
          <w:szCs w:val="26"/>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3F1296" w:rsidRPr="00225C61" w:rsidRDefault="003F1296" w:rsidP="004B3A6A">
      <w:pPr>
        <w:numPr>
          <w:ilvl w:val="1"/>
          <w:numId w:val="50"/>
        </w:numPr>
        <w:tabs>
          <w:tab w:val="clear" w:pos="1440"/>
          <w:tab w:val="num" w:pos="567"/>
        </w:tabs>
        <w:ind w:left="0" w:firstLine="0"/>
        <w:jc w:val="both"/>
        <w:rPr>
          <w:rFonts w:ascii="Arial Narrow" w:hAnsi="Arial Narrow"/>
          <w:sz w:val="26"/>
          <w:szCs w:val="26"/>
        </w:rPr>
      </w:pPr>
      <w:r w:rsidRPr="00225C61">
        <w:rPr>
          <w:rFonts w:ascii="Arial Narrow" w:hAnsi="Arial Narrow"/>
          <w:sz w:val="26"/>
          <w:szCs w:val="26"/>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50"/>
        </w:numPr>
        <w:tabs>
          <w:tab w:val="clear" w:pos="1440"/>
          <w:tab w:val="num" w:pos="567"/>
        </w:tabs>
        <w:ind w:left="0" w:firstLine="0"/>
        <w:jc w:val="both"/>
        <w:rPr>
          <w:rFonts w:ascii="Arial Narrow" w:hAnsi="Arial Narrow"/>
          <w:sz w:val="26"/>
          <w:szCs w:val="26"/>
        </w:rPr>
      </w:pPr>
      <w:r w:rsidRPr="00225C61">
        <w:rPr>
          <w:rFonts w:ascii="Arial Narrow" w:hAnsi="Arial Narrow"/>
          <w:sz w:val="26"/>
          <w:szCs w:val="26"/>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3F1296" w:rsidRPr="00225C61" w:rsidRDefault="003F1296" w:rsidP="003F1296">
      <w:pPr>
        <w:jc w:val="both"/>
        <w:rPr>
          <w:rFonts w:ascii="Arial Narrow" w:hAnsi="Arial Narrow"/>
          <w:sz w:val="26"/>
          <w:szCs w:val="26"/>
        </w:rPr>
      </w:pPr>
    </w:p>
    <w:p w:rsidR="003F1296" w:rsidRPr="00225C61" w:rsidRDefault="003F1296" w:rsidP="003F1296">
      <w:pPr>
        <w:numPr>
          <w:ilvl w:val="1"/>
          <w:numId w:val="50"/>
        </w:numPr>
        <w:tabs>
          <w:tab w:val="left" w:pos="720"/>
        </w:tabs>
        <w:jc w:val="both"/>
        <w:rPr>
          <w:rFonts w:ascii="Arial Narrow" w:hAnsi="Arial Narrow"/>
          <w:b/>
          <w:sz w:val="26"/>
          <w:szCs w:val="26"/>
        </w:rPr>
      </w:pPr>
      <w:r w:rsidRPr="00225C61">
        <w:rPr>
          <w:rFonts w:ascii="Arial Narrow" w:hAnsi="Arial Narrow"/>
          <w:b/>
          <w:sz w:val="26"/>
          <w:szCs w:val="26"/>
        </w:rPr>
        <w:t>Pour les Appels d’Offres Nationaux, la monnaie est le franc CFA.</w:t>
      </w:r>
    </w:p>
    <w:p w:rsidR="003B02D8" w:rsidRPr="00225C61" w:rsidRDefault="003B02D8" w:rsidP="003B02D8">
      <w:pPr>
        <w:tabs>
          <w:tab w:val="left" w:pos="720"/>
        </w:tabs>
        <w:jc w:val="both"/>
        <w:rPr>
          <w:rFonts w:ascii="Arial Narrow" w:hAnsi="Arial Narrow"/>
          <w:b/>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16</w:t>
      </w:r>
      <w:r w:rsidRPr="00225C61">
        <w:rPr>
          <w:rFonts w:ascii="Arial Narrow" w:hAnsi="Arial Narrow"/>
          <w:b/>
          <w:sz w:val="26"/>
          <w:szCs w:val="26"/>
        </w:rPr>
        <w:t> : Validité des offres</w:t>
      </w:r>
    </w:p>
    <w:p w:rsidR="003F1296" w:rsidRPr="00225C61" w:rsidRDefault="003F1296" w:rsidP="003F1296">
      <w:pPr>
        <w:jc w:val="both"/>
        <w:rPr>
          <w:rFonts w:ascii="Arial Narrow" w:hAnsi="Arial Narrow"/>
          <w:sz w:val="26"/>
          <w:szCs w:val="26"/>
        </w:rPr>
      </w:pPr>
    </w:p>
    <w:p w:rsidR="003F1296" w:rsidRPr="00225C61" w:rsidRDefault="003F1296" w:rsidP="003F1296">
      <w:pPr>
        <w:tabs>
          <w:tab w:val="left" w:pos="567"/>
        </w:tabs>
        <w:ind w:hanging="11"/>
        <w:jc w:val="both"/>
        <w:rPr>
          <w:rFonts w:ascii="Arial Narrow" w:hAnsi="Arial Narrow"/>
          <w:sz w:val="26"/>
          <w:szCs w:val="26"/>
        </w:rPr>
      </w:pPr>
      <w:r w:rsidRPr="00225C61">
        <w:rPr>
          <w:rFonts w:ascii="Arial Narrow" w:hAnsi="Arial Narrow"/>
          <w:sz w:val="26"/>
          <w:szCs w:val="26"/>
        </w:rPr>
        <w:t>16.1.</w:t>
      </w:r>
      <w:r w:rsidRPr="00225C61">
        <w:rPr>
          <w:rFonts w:ascii="Arial Narrow" w:hAnsi="Arial Narrow"/>
          <w:sz w:val="26"/>
          <w:szCs w:val="26"/>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F1296" w:rsidRPr="00225C61" w:rsidRDefault="003F1296" w:rsidP="003F1296">
      <w:pPr>
        <w:jc w:val="both"/>
        <w:rPr>
          <w:rFonts w:ascii="Arial Narrow" w:hAnsi="Arial Narrow"/>
          <w:sz w:val="26"/>
          <w:szCs w:val="26"/>
        </w:rPr>
      </w:pPr>
    </w:p>
    <w:p w:rsidR="003F1296" w:rsidRPr="00225C61" w:rsidRDefault="003F1296" w:rsidP="003F1296">
      <w:pPr>
        <w:numPr>
          <w:ilvl w:val="1"/>
          <w:numId w:val="29"/>
        </w:numPr>
        <w:tabs>
          <w:tab w:val="clear" w:pos="1485"/>
          <w:tab w:val="num" w:pos="567"/>
        </w:tabs>
        <w:ind w:left="0" w:firstLine="0"/>
        <w:jc w:val="both"/>
        <w:rPr>
          <w:rFonts w:ascii="Arial Narrow" w:hAnsi="Arial Narrow"/>
          <w:sz w:val="26"/>
          <w:szCs w:val="26"/>
        </w:rPr>
      </w:pPr>
      <w:r w:rsidRPr="00225C61">
        <w:rPr>
          <w:rFonts w:ascii="Arial Narrow" w:hAnsi="Arial Narrow"/>
          <w:sz w:val="26"/>
          <w:szCs w:val="26"/>
        </w:rPr>
        <w:lastRenderedPageBreak/>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3F1296" w:rsidRPr="00225C61" w:rsidRDefault="003F1296" w:rsidP="003F1296">
      <w:pPr>
        <w:numPr>
          <w:ilvl w:val="1"/>
          <w:numId w:val="29"/>
        </w:numPr>
        <w:tabs>
          <w:tab w:val="clear" w:pos="1485"/>
          <w:tab w:val="num" w:pos="567"/>
        </w:tabs>
        <w:ind w:left="0" w:firstLine="0"/>
        <w:jc w:val="both"/>
        <w:rPr>
          <w:rFonts w:ascii="Arial Narrow" w:hAnsi="Arial Narrow"/>
          <w:sz w:val="26"/>
          <w:szCs w:val="26"/>
        </w:rPr>
      </w:pPr>
      <w:r w:rsidRPr="00225C61">
        <w:rPr>
          <w:rFonts w:ascii="Arial Narrow" w:hAnsi="Arial Narrow"/>
          <w:sz w:val="26"/>
          <w:szCs w:val="26"/>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17</w:t>
      </w:r>
      <w:r w:rsidRPr="00225C61">
        <w:rPr>
          <w:rFonts w:ascii="Arial Narrow" w:hAnsi="Arial Narrow"/>
          <w:b/>
          <w:sz w:val="26"/>
          <w:szCs w:val="26"/>
        </w:rPr>
        <w:t> : Caution de soumission</w:t>
      </w:r>
    </w:p>
    <w:p w:rsidR="003F1296" w:rsidRPr="00225C61" w:rsidRDefault="003F1296" w:rsidP="004B3A6A">
      <w:pPr>
        <w:numPr>
          <w:ilvl w:val="1"/>
          <w:numId w:val="30"/>
        </w:numPr>
        <w:tabs>
          <w:tab w:val="clear" w:pos="1485"/>
          <w:tab w:val="num" w:pos="567"/>
        </w:tabs>
        <w:ind w:left="0" w:firstLine="0"/>
        <w:jc w:val="both"/>
        <w:rPr>
          <w:rFonts w:ascii="Arial Narrow" w:hAnsi="Arial Narrow"/>
          <w:sz w:val="26"/>
          <w:szCs w:val="26"/>
        </w:rPr>
      </w:pPr>
      <w:r w:rsidRPr="00225C61">
        <w:rPr>
          <w:rFonts w:ascii="Arial Narrow" w:hAnsi="Arial Narrow"/>
          <w:sz w:val="26"/>
          <w:szCs w:val="26"/>
        </w:rPr>
        <w:t>En application de l’article 13 du RGAO, le soumissionnaire fournira une caution de soumission du montant spécifié dans le Règlement Particulier de l’Appel d’Offres, laquelle fera partie intégrante de son offre.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0"/>
        </w:numPr>
        <w:tabs>
          <w:tab w:val="clear" w:pos="1485"/>
          <w:tab w:val="num" w:pos="567"/>
        </w:tabs>
        <w:spacing w:line="276" w:lineRule="auto"/>
        <w:ind w:left="0" w:firstLine="0"/>
        <w:jc w:val="both"/>
        <w:rPr>
          <w:rFonts w:ascii="Arial Narrow" w:hAnsi="Arial Narrow"/>
          <w:sz w:val="26"/>
          <w:szCs w:val="26"/>
        </w:rPr>
      </w:pPr>
      <w:r w:rsidRPr="00225C61">
        <w:rPr>
          <w:rFonts w:ascii="Arial Narrow" w:hAnsi="Arial Narrow"/>
          <w:sz w:val="26"/>
          <w:szCs w:val="26"/>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3F1296" w:rsidRPr="00225C61" w:rsidRDefault="003F1296" w:rsidP="001503D9">
      <w:pPr>
        <w:spacing w:line="276" w:lineRule="auto"/>
        <w:jc w:val="both"/>
        <w:rPr>
          <w:rFonts w:ascii="Arial Narrow" w:hAnsi="Arial Narrow"/>
          <w:sz w:val="26"/>
          <w:szCs w:val="26"/>
        </w:rPr>
      </w:pPr>
    </w:p>
    <w:p w:rsidR="003F1296" w:rsidRPr="00225C61" w:rsidRDefault="003F1296" w:rsidP="004B3A6A">
      <w:pPr>
        <w:numPr>
          <w:ilvl w:val="1"/>
          <w:numId w:val="30"/>
        </w:numPr>
        <w:tabs>
          <w:tab w:val="clear" w:pos="1485"/>
          <w:tab w:val="num" w:pos="567"/>
        </w:tabs>
        <w:spacing w:line="276" w:lineRule="auto"/>
        <w:ind w:left="0" w:hanging="11"/>
        <w:jc w:val="both"/>
        <w:rPr>
          <w:rFonts w:ascii="Arial Narrow" w:hAnsi="Arial Narrow"/>
          <w:sz w:val="26"/>
          <w:szCs w:val="26"/>
        </w:rPr>
      </w:pPr>
      <w:r w:rsidRPr="00225C61">
        <w:rPr>
          <w:rFonts w:ascii="Arial Narrow" w:hAnsi="Arial Narrow"/>
          <w:sz w:val="26"/>
          <w:szCs w:val="26"/>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F1296" w:rsidRPr="00225C61" w:rsidRDefault="003F1296" w:rsidP="001503D9">
      <w:pPr>
        <w:spacing w:line="276" w:lineRule="auto"/>
        <w:jc w:val="both"/>
        <w:rPr>
          <w:rFonts w:ascii="Arial Narrow" w:hAnsi="Arial Narrow"/>
          <w:sz w:val="26"/>
          <w:szCs w:val="26"/>
        </w:rPr>
      </w:pPr>
    </w:p>
    <w:p w:rsidR="003F1296" w:rsidRPr="00225C61" w:rsidRDefault="003F1296" w:rsidP="003F1296">
      <w:pPr>
        <w:numPr>
          <w:ilvl w:val="1"/>
          <w:numId w:val="30"/>
        </w:numPr>
        <w:tabs>
          <w:tab w:val="clear" w:pos="1485"/>
          <w:tab w:val="num" w:pos="720"/>
        </w:tabs>
        <w:spacing w:line="276" w:lineRule="auto"/>
        <w:ind w:left="0" w:hanging="11"/>
        <w:jc w:val="both"/>
        <w:rPr>
          <w:rFonts w:ascii="Arial Narrow" w:hAnsi="Arial Narrow"/>
          <w:sz w:val="26"/>
          <w:szCs w:val="26"/>
        </w:rPr>
      </w:pPr>
      <w:r w:rsidRPr="00225C61">
        <w:rPr>
          <w:rFonts w:ascii="Arial Narrow" w:hAnsi="Arial Narrow"/>
          <w:sz w:val="26"/>
          <w:szCs w:val="26"/>
        </w:rPr>
        <w:t>Les cautions de soumission et les offres des soumissionnaires non retenus seront restituées dans un délai de quinze (15) jours à compter de la date de publication des résultats.</w:t>
      </w:r>
    </w:p>
    <w:p w:rsidR="003F1296" w:rsidRPr="00225C61" w:rsidRDefault="003F1296" w:rsidP="003F1296">
      <w:pPr>
        <w:numPr>
          <w:ilvl w:val="1"/>
          <w:numId w:val="30"/>
        </w:numPr>
        <w:tabs>
          <w:tab w:val="clear" w:pos="1485"/>
          <w:tab w:val="num" w:pos="720"/>
        </w:tabs>
        <w:ind w:left="0" w:hanging="11"/>
        <w:jc w:val="both"/>
        <w:rPr>
          <w:rFonts w:ascii="Arial Narrow" w:hAnsi="Arial Narrow"/>
          <w:sz w:val="26"/>
          <w:szCs w:val="26"/>
        </w:rPr>
      </w:pPr>
      <w:r w:rsidRPr="00225C61">
        <w:rPr>
          <w:rFonts w:ascii="Arial Narrow" w:hAnsi="Arial Narrow"/>
          <w:sz w:val="26"/>
          <w:szCs w:val="26"/>
        </w:rPr>
        <w:t>La caution de soumission de l’attributaire du marché sera libérée dès que ce dernier aura signé le marché et fourni le cautionnement définitif requis.</w:t>
      </w:r>
    </w:p>
    <w:p w:rsidR="003F1296" w:rsidRPr="00225C61" w:rsidRDefault="003F1296" w:rsidP="003F1296">
      <w:pPr>
        <w:numPr>
          <w:ilvl w:val="1"/>
          <w:numId w:val="30"/>
        </w:numPr>
        <w:tabs>
          <w:tab w:val="clear" w:pos="1485"/>
          <w:tab w:val="num" w:pos="720"/>
        </w:tabs>
        <w:jc w:val="both"/>
        <w:rPr>
          <w:rFonts w:ascii="Arial Narrow" w:hAnsi="Arial Narrow"/>
          <w:sz w:val="26"/>
          <w:szCs w:val="26"/>
        </w:rPr>
      </w:pPr>
      <w:r w:rsidRPr="00225C61">
        <w:rPr>
          <w:rFonts w:ascii="Arial Narrow" w:hAnsi="Arial Narrow"/>
          <w:sz w:val="26"/>
          <w:szCs w:val="26"/>
        </w:rPr>
        <w:t>La caution de soumission peut être saisie :</w:t>
      </w:r>
    </w:p>
    <w:p w:rsidR="003F1296" w:rsidRPr="00225C61" w:rsidRDefault="003F1296" w:rsidP="004B3A6A">
      <w:pPr>
        <w:numPr>
          <w:ilvl w:val="0"/>
          <w:numId w:val="31"/>
        </w:numPr>
        <w:jc w:val="both"/>
        <w:rPr>
          <w:rFonts w:ascii="Arial Narrow" w:hAnsi="Arial Narrow"/>
          <w:sz w:val="26"/>
          <w:szCs w:val="26"/>
        </w:rPr>
      </w:pPr>
      <w:r w:rsidRPr="00225C61">
        <w:rPr>
          <w:rFonts w:ascii="Arial Narrow" w:hAnsi="Arial Narrow"/>
          <w:sz w:val="26"/>
          <w:szCs w:val="26"/>
        </w:rPr>
        <w:t>Si le soumissionnaire retire son offre durant la période de validité ;</w:t>
      </w:r>
    </w:p>
    <w:p w:rsidR="003F1296" w:rsidRPr="00225C61" w:rsidRDefault="003F1296" w:rsidP="004B3A6A">
      <w:pPr>
        <w:numPr>
          <w:ilvl w:val="0"/>
          <w:numId w:val="31"/>
        </w:numPr>
        <w:jc w:val="both"/>
        <w:rPr>
          <w:rFonts w:ascii="Arial Narrow" w:hAnsi="Arial Narrow"/>
          <w:sz w:val="26"/>
          <w:szCs w:val="26"/>
        </w:rPr>
      </w:pPr>
      <w:r w:rsidRPr="00225C61">
        <w:rPr>
          <w:rFonts w:ascii="Arial Narrow" w:hAnsi="Arial Narrow"/>
          <w:sz w:val="26"/>
          <w:szCs w:val="26"/>
        </w:rPr>
        <w:t>Si, le soumissionnaire retenu :</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1"/>
          <w:numId w:val="31"/>
        </w:numPr>
        <w:jc w:val="both"/>
        <w:rPr>
          <w:rFonts w:ascii="Arial Narrow" w:hAnsi="Arial Narrow"/>
          <w:sz w:val="26"/>
          <w:szCs w:val="26"/>
        </w:rPr>
      </w:pPr>
      <w:r w:rsidRPr="00225C61">
        <w:rPr>
          <w:rFonts w:ascii="Arial Narrow" w:hAnsi="Arial Narrow"/>
          <w:sz w:val="26"/>
          <w:szCs w:val="26"/>
        </w:rPr>
        <w:t>Manque à son obligation de souscrire le marché en application de l’article 37 du RGAO, ou</w:t>
      </w:r>
    </w:p>
    <w:p w:rsidR="003F1296" w:rsidRPr="00225C61" w:rsidRDefault="003F1296" w:rsidP="004B3A6A">
      <w:pPr>
        <w:numPr>
          <w:ilvl w:val="1"/>
          <w:numId w:val="31"/>
        </w:numPr>
        <w:jc w:val="both"/>
        <w:rPr>
          <w:rFonts w:ascii="Arial Narrow" w:hAnsi="Arial Narrow"/>
          <w:sz w:val="26"/>
          <w:szCs w:val="26"/>
        </w:rPr>
      </w:pPr>
      <w:r w:rsidRPr="00225C61">
        <w:rPr>
          <w:rFonts w:ascii="Arial Narrow" w:hAnsi="Arial Narrow"/>
          <w:sz w:val="26"/>
          <w:szCs w:val="26"/>
        </w:rPr>
        <w:t>Manque à son obligation de fournir le cautionnement définitif en application de l’article 38 du RGAO.</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18</w:t>
      </w:r>
      <w:r w:rsidRPr="00225C61">
        <w:rPr>
          <w:rFonts w:ascii="Arial Narrow" w:hAnsi="Arial Narrow"/>
          <w:b/>
          <w:sz w:val="26"/>
          <w:szCs w:val="26"/>
        </w:rPr>
        <w:t> : Propositions variantes des soumissionnaires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2"/>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 xml:space="preserve">Lorsque les travaux peuvent être exécutés dans des délais d’exécution variables, le RPAO précisera ces délais, et indiquera la méthode retenue pour l’évaluation du délai d’achèvement proposé </w:t>
      </w:r>
      <w:r w:rsidRPr="00225C61">
        <w:rPr>
          <w:rFonts w:ascii="Arial Narrow" w:hAnsi="Arial Narrow"/>
          <w:sz w:val="26"/>
          <w:szCs w:val="26"/>
        </w:rPr>
        <w:lastRenderedPageBreak/>
        <w:t>par le soumissionnaire à l’intérieur des délais spécifiés. Les offres proposant des délais au-delà de ceux spécifiés seront considérées comme non conformes.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2"/>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225C61">
        <w:rPr>
          <w:rFonts w:ascii="Arial Narrow" w:hAnsi="Arial Narrow"/>
          <w:sz w:val="26"/>
          <w:szCs w:val="26"/>
        </w:rPr>
        <w:t>disante</w:t>
      </w:r>
      <w:proofErr w:type="spellEnd"/>
      <w:r w:rsidRPr="00225C61">
        <w:rPr>
          <w:rFonts w:ascii="Arial Narrow" w:hAnsi="Arial Narrow"/>
          <w:sz w:val="26"/>
          <w:szCs w:val="26"/>
        </w:rPr>
        <w:t>.</w:t>
      </w:r>
    </w:p>
    <w:p w:rsidR="003F1296" w:rsidRPr="00225C61" w:rsidRDefault="003F1296" w:rsidP="003F1296">
      <w:pPr>
        <w:ind w:left="1410" w:firstLine="6"/>
        <w:jc w:val="both"/>
        <w:rPr>
          <w:rFonts w:ascii="Arial Narrow" w:hAnsi="Arial Narrow"/>
          <w:sz w:val="26"/>
          <w:szCs w:val="26"/>
        </w:rPr>
      </w:pPr>
    </w:p>
    <w:p w:rsidR="003F1296" w:rsidRPr="00225C61" w:rsidRDefault="003F1296" w:rsidP="004B3A6A">
      <w:pPr>
        <w:numPr>
          <w:ilvl w:val="1"/>
          <w:numId w:val="32"/>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19</w:t>
      </w:r>
      <w:r w:rsidRPr="00225C61">
        <w:rPr>
          <w:rFonts w:ascii="Arial Narrow" w:hAnsi="Arial Narrow"/>
          <w:b/>
          <w:sz w:val="26"/>
          <w:szCs w:val="26"/>
        </w:rPr>
        <w:t> : Réunion préparatoire à l’établissement des offres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3"/>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A moins que le RPAO n’en dispose autrement, le Soumissionnaire peut être invité à assister à une réunion préparatoire qui se tiendra aux lieux et date indiqués dans le RPAO.</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3"/>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La réunion préparatoire aura pour objet de fournir des éclaircissements et de répondre à toute question qui pourrait être soulevée à ce stade.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3"/>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3"/>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3"/>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Le fait qu’un soumissionnaire n’assiste pas à la réunion préparatoire à l’établissement des offres ne sera pas un motif de disqualification.</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20</w:t>
      </w:r>
      <w:r w:rsidRPr="00225C61">
        <w:rPr>
          <w:rFonts w:ascii="Arial Narrow" w:hAnsi="Arial Narrow"/>
          <w:b/>
          <w:sz w:val="26"/>
          <w:szCs w:val="26"/>
        </w:rPr>
        <w:t> : Forme et signature de l’offre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4"/>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4"/>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 xml:space="preserve">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w:t>
      </w:r>
      <w:r w:rsidRPr="00225C61">
        <w:rPr>
          <w:rFonts w:ascii="Arial Narrow" w:hAnsi="Arial Narrow"/>
          <w:sz w:val="26"/>
          <w:szCs w:val="26"/>
        </w:rPr>
        <w:lastRenderedPageBreak/>
        <w:t>(c) du RGAO, selon le cas. Toutes les pages de l’offre comprenant des surcharges ou des changements seront paraphées par le ou les signataires de l’offre.</w:t>
      </w:r>
    </w:p>
    <w:p w:rsidR="003F1296" w:rsidRPr="00225C61" w:rsidRDefault="003F1296" w:rsidP="003F1296">
      <w:pPr>
        <w:jc w:val="both"/>
        <w:rPr>
          <w:rFonts w:ascii="Arial Narrow" w:hAnsi="Arial Narrow"/>
          <w:sz w:val="26"/>
          <w:szCs w:val="26"/>
        </w:rPr>
      </w:pPr>
    </w:p>
    <w:p w:rsidR="002E53C0" w:rsidRPr="00225C61" w:rsidRDefault="003F1296" w:rsidP="004B3A6A">
      <w:pPr>
        <w:numPr>
          <w:ilvl w:val="1"/>
          <w:numId w:val="34"/>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L’offre ne doit comporter aucune modification, suppression ni surcharge, à moins que de telles corrections ne soient paraphées par le ou les signataires de la soumission.</w:t>
      </w:r>
    </w:p>
    <w:p w:rsidR="00BA6BB8" w:rsidRPr="00225C61" w:rsidRDefault="00BA6BB8" w:rsidP="003F1296">
      <w:pPr>
        <w:tabs>
          <w:tab w:val="right" w:leader="dot" w:pos="9911"/>
        </w:tabs>
        <w:rPr>
          <w:rFonts w:ascii="Arial Narrow" w:hAnsi="Arial Narrow"/>
          <w:b/>
          <w:sz w:val="26"/>
          <w:szCs w:val="26"/>
        </w:rPr>
      </w:pPr>
    </w:p>
    <w:p w:rsidR="003F1296" w:rsidRPr="00225C61" w:rsidRDefault="003F1296" w:rsidP="003B02D8">
      <w:pPr>
        <w:tabs>
          <w:tab w:val="right" w:leader="dot" w:pos="9911"/>
        </w:tabs>
        <w:rPr>
          <w:rFonts w:ascii="Arial Narrow" w:hAnsi="Arial Narrow"/>
          <w:b/>
          <w:sz w:val="26"/>
          <w:szCs w:val="26"/>
        </w:rPr>
      </w:pPr>
      <w:r w:rsidRPr="00225C61">
        <w:rPr>
          <w:rFonts w:ascii="Arial Narrow" w:hAnsi="Arial Narrow"/>
          <w:b/>
          <w:sz w:val="26"/>
          <w:szCs w:val="26"/>
        </w:rPr>
        <w:t>D- DEPOT DES OFFRES</w:t>
      </w:r>
    </w:p>
    <w:p w:rsidR="003F1296" w:rsidRPr="00225C61" w:rsidRDefault="003F1296" w:rsidP="003B02D8">
      <w:pPr>
        <w:spacing w:before="120" w:after="120"/>
        <w:jc w:val="both"/>
        <w:rPr>
          <w:rFonts w:ascii="Arial Narrow" w:hAnsi="Arial Narrow"/>
          <w:b/>
          <w:color w:val="FF0000"/>
          <w:sz w:val="26"/>
          <w:szCs w:val="26"/>
        </w:rPr>
      </w:pPr>
      <w:r w:rsidRPr="00225C61">
        <w:rPr>
          <w:rFonts w:ascii="Arial Narrow" w:hAnsi="Arial Narrow"/>
          <w:b/>
          <w:sz w:val="26"/>
          <w:szCs w:val="26"/>
          <w:u w:val="single"/>
        </w:rPr>
        <w:t>Article 21</w:t>
      </w:r>
      <w:r w:rsidRPr="00225C61">
        <w:rPr>
          <w:rFonts w:ascii="Arial Narrow" w:hAnsi="Arial Narrow"/>
          <w:b/>
          <w:sz w:val="26"/>
          <w:szCs w:val="26"/>
        </w:rPr>
        <w:t> : Cachetage et marquage des offres</w:t>
      </w:r>
    </w:p>
    <w:p w:rsidR="003F1296" w:rsidRPr="00225C61" w:rsidRDefault="003F1296" w:rsidP="004B3A6A">
      <w:pPr>
        <w:numPr>
          <w:ilvl w:val="1"/>
          <w:numId w:val="35"/>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5"/>
        </w:numPr>
        <w:tabs>
          <w:tab w:val="clear" w:pos="1410"/>
          <w:tab w:val="num" w:pos="720"/>
        </w:tabs>
        <w:jc w:val="both"/>
        <w:rPr>
          <w:rFonts w:ascii="Arial Narrow" w:hAnsi="Arial Narrow"/>
          <w:sz w:val="26"/>
          <w:szCs w:val="26"/>
        </w:rPr>
      </w:pPr>
      <w:r w:rsidRPr="00225C61">
        <w:rPr>
          <w:rFonts w:ascii="Arial Narrow" w:hAnsi="Arial Narrow"/>
          <w:sz w:val="26"/>
          <w:szCs w:val="26"/>
        </w:rPr>
        <w:t>Les enveloppes intérieures et extérieures :</w:t>
      </w:r>
    </w:p>
    <w:p w:rsidR="003F1296" w:rsidRPr="00225C61" w:rsidRDefault="003F1296" w:rsidP="004B3A6A">
      <w:pPr>
        <w:numPr>
          <w:ilvl w:val="1"/>
          <w:numId w:val="22"/>
        </w:numPr>
        <w:tabs>
          <w:tab w:val="clear" w:pos="2145"/>
          <w:tab w:val="num" w:pos="1080"/>
        </w:tabs>
        <w:ind w:left="1080" w:hanging="360"/>
        <w:jc w:val="both"/>
        <w:rPr>
          <w:rFonts w:ascii="Arial Narrow" w:hAnsi="Arial Narrow"/>
          <w:sz w:val="26"/>
          <w:szCs w:val="26"/>
        </w:rPr>
      </w:pPr>
      <w:r w:rsidRPr="00225C61">
        <w:rPr>
          <w:rFonts w:ascii="Arial Narrow" w:hAnsi="Arial Narrow"/>
          <w:sz w:val="26"/>
          <w:szCs w:val="26"/>
        </w:rPr>
        <w:t>Seront adressées au Autorité Contractante à l’adresse indiquée dans le Règlement Particulier de l’Appel d’Offres ;</w:t>
      </w:r>
    </w:p>
    <w:p w:rsidR="003F1296" w:rsidRPr="00225C61" w:rsidRDefault="003F1296" w:rsidP="003F1296">
      <w:pPr>
        <w:numPr>
          <w:ilvl w:val="1"/>
          <w:numId w:val="22"/>
        </w:numPr>
        <w:tabs>
          <w:tab w:val="clear" w:pos="2145"/>
          <w:tab w:val="num" w:pos="1080"/>
        </w:tabs>
        <w:ind w:left="1080" w:hanging="360"/>
        <w:jc w:val="both"/>
        <w:rPr>
          <w:rFonts w:ascii="Arial Narrow" w:hAnsi="Arial Narrow"/>
          <w:sz w:val="26"/>
          <w:szCs w:val="26"/>
        </w:rPr>
      </w:pPr>
      <w:r w:rsidRPr="00225C61">
        <w:rPr>
          <w:rFonts w:ascii="Arial Narrow" w:hAnsi="Arial Narrow"/>
          <w:sz w:val="26"/>
          <w:szCs w:val="26"/>
        </w:rPr>
        <w:t>Porteront le nom du projet ainsi que l’objet et le numéro de l’Avis d’Appel d’Offres indiqués dans le RGAO, et la mention « A N’OUVRIR QU’EN SEANCE DE DEPOUILLEMENT »</w:t>
      </w:r>
    </w:p>
    <w:p w:rsidR="003F1296" w:rsidRPr="00225C61" w:rsidRDefault="003F1296" w:rsidP="003F1296">
      <w:pPr>
        <w:numPr>
          <w:ilvl w:val="1"/>
          <w:numId w:val="35"/>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F1296" w:rsidRPr="00225C61" w:rsidRDefault="003F1296" w:rsidP="004B3A6A">
      <w:pPr>
        <w:numPr>
          <w:ilvl w:val="1"/>
          <w:numId w:val="35"/>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Si l’enveloppe extérieure n’est pas scellée et marquée comme indiqué aux articles 21.1 et  21.2 susvisés, l’Autorité Contractante ne sera nullement responsable si l’offre est égarée ou ouverte prématurément.</w:t>
      </w:r>
    </w:p>
    <w:p w:rsidR="003F1296" w:rsidRPr="00225C61" w:rsidRDefault="003F1296" w:rsidP="003F1296">
      <w:pPr>
        <w:spacing w:before="120" w:after="120"/>
        <w:jc w:val="both"/>
        <w:rPr>
          <w:rFonts w:ascii="Arial Narrow" w:hAnsi="Arial Narrow"/>
          <w:b/>
          <w:sz w:val="26"/>
          <w:szCs w:val="26"/>
        </w:rPr>
      </w:pPr>
      <w:r w:rsidRPr="00225C61">
        <w:rPr>
          <w:rFonts w:ascii="Arial Narrow" w:hAnsi="Arial Narrow"/>
          <w:b/>
          <w:sz w:val="26"/>
          <w:szCs w:val="26"/>
          <w:u w:val="single"/>
        </w:rPr>
        <w:t>Article 22</w:t>
      </w:r>
      <w:r w:rsidRPr="00225C61">
        <w:rPr>
          <w:rFonts w:ascii="Arial Narrow" w:hAnsi="Arial Narrow"/>
          <w:b/>
          <w:sz w:val="26"/>
          <w:szCs w:val="26"/>
        </w:rPr>
        <w:t> : Date et heure limites de dépôt des offres</w:t>
      </w:r>
    </w:p>
    <w:p w:rsidR="003F1296" w:rsidRPr="00225C61" w:rsidRDefault="003F1296" w:rsidP="004B3A6A">
      <w:pPr>
        <w:numPr>
          <w:ilvl w:val="1"/>
          <w:numId w:val="36"/>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Les offres doivent être reçues par l’Autorité Contractante à l’adresse spécifiée à l’article 21.2 du RGAO au plus tard à la date et à l’heure spécifiées dans le règlement Particulier de l’Appel d’Offres</w:t>
      </w:r>
    </w:p>
    <w:p w:rsidR="003F1296" w:rsidRPr="00225C61" w:rsidRDefault="003F1296" w:rsidP="003F1296">
      <w:pPr>
        <w:jc w:val="both"/>
        <w:rPr>
          <w:rFonts w:ascii="Arial Narrow" w:hAnsi="Arial Narrow"/>
          <w:sz w:val="26"/>
          <w:szCs w:val="26"/>
        </w:rPr>
      </w:pPr>
    </w:p>
    <w:p w:rsidR="003F1296" w:rsidRPr="00225C61" w:rsidRDefault="003F1296" w:rsidP="003F1296">
      <w:pPr>
        <w:numPr>
          <w:ilvl w:val="1"/>
          <w:numId w:val="36"/>
        </w:numPr>
        <w:tabs>
          <w:tab w:val="clear" w:pos="1410"/>
          <w:tab w:val="num" w:pos="720"/>
        </w:tabs>
        <w:ind w:left="0" w:hanging="11"/>
        <w:jc w:val="both"/>
        <w:rPr>
          <w:rFonts w:ascii="Arial Narrow" w:hAnsi="Arial Narrow"/>
          <w:sz w:val="26"/>
          <w:szCs w:val="26"/>
        </w:rPr>
      </w:pPr>
      <w:r w:rsidRPr="00225C61">
        <w:rPr>
          <w:rFonts w:ascii="Arial Narrow" w:hAnsi="Arial Narrow"/>
          <w:sz w:val="26"/>
          <w:szCs w:val="26"/>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F1296" w:rsidRPr="00225C61" w:rsidRDefault="003F1296" w:rsidP="003F1296">
      <w:pPr>
        <w:spacing w:before="120" w:after="120"/>
        <w:jc w:val="both"/>
        <w:rPr>
          <w:rFonts w:ascii="Arial Narrow" w:hAnsi="Arial Narrow"/>
          <w:b/>
          <w:sz w:val="26"/>
          <w:szCs w:val="26"/>
        </w:rPr>
      </w:pPr>
      <w:r w:rsidRPr="00225C61">
        <w:rPr>
          <w:rFonts w:ascii="Arial Narrow" w:hAnsi="Arial Narrow"/>
          <w:b/>
          <w:sz w:val="26"/>
          <w:szCs w:val="26"/>
          <w:u w:val="single"/>
        </w:rPr>
        <w:t>Article 23</w:t>
      </w:r>
      <w:r w:rsidRPr="00225C61">
        <w:rPr>
          <w:rFonts w:ascii="Arial Narrow" w:hAnsi="Arial Narrow"/>
          <w:b/>
          <w:sz w:val="26"/>
          <w:szCs w:val="26"/>
        </w:rPr>
        <w:t> : Offres hors délai</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Toute offre parvenue à l’Autorité Contractante après la date et heure limites fixées pour le dépôt des offres conformément à l’article 22 du RGAO sera déclarée hors délai et, par conséquent, rejetée.</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24</w:t>
      </w:r>
      <w:r w:rsidRPr="00225C61">
        <w:rPr>
          <w:rFonts w:ascii="Arial Narrow" w:hAnsi="Arial Narrow"/>
          <w:b/>
          <w:sz w:val="26"/>
          <w:szCs w:val="26"/>
        </w:rPr>
        <w:t> : Modification, substitution et retrait des offres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7"/>
        </w:numPr>
        <w:ind w:left="0" w:firstLine="0"/>
        <w:jc w:val="both"/>
        <w:rPr>
          <w:rFonts w:ascii="Arial Narrow" w:hAnsi="Arial Narrow"/>
          <w:sz w:val="26"/>
          <w:szCs w:val="26"/>
        </w:rPr>
      </w:pPr>
      <w:r w:rsidRPr="00225C61">
        <w:rPr>
          <w:rFonts w:ascii="Arial Narrow" w:hAnsi="Arial Narrow"/>
          <w:sz w:val="26"/>
          <w:szCs w:val="26"/>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7"/>
        </w:numPr>
        <w:tabs>
          <w:tab w:val="clear" w:pos="720"/>
          <w:tab w:val="num" w:pos="567"/>
        </w:tabs>
        <w:ind w:left="0" w:firstLine="0"/>
        <w:jc w:val="both"/>
        <w:rPr>
          <w:rFonts w:ascii="Arial Narrow" w:hAnsi="Arial Narrow"/>
          <w:sz w:val="26"/>
          <w:szCs w:val="26"/>
        </w:rPr>
      </w:pPr>
      <w:r w:rsidRPr="00225C61">
        <w:rPr>
          <w:rFonts w:ascii="Arial Narrow" w:hAnsi="Arial Narrow"/>
          <w:sz w:val="26"/>
          <w:szCs w:val="26"/>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w:t>
      </w:r>
      <w:r w:rsidRPr="00225C61">
        <w:rPr>
          <w:rFonts w:ascii="Arial Narrow" w:hAnsi="Arial Narrow"/>
          <w:sz w:val="26"/>
          <w:szCs w:val="26"/>
        </w:rPr>
        <w:lastRenderedPageBreak/>
        <w:t>écrite dûment signée, et dont la date, le cachet postal faisant foi, ne sera pas postérieure à la date limite fixée pour le dépôt des offres.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7"/>
        </w:numPr>
        <w:ind w:left="0" w:firstLine="0"/>
        <w:jc w:val="both"/>
        <w:rPr>
          <w:rFonts w:ascii="Arial Narrow" w:hAnsi="Arial Narrow"/>
          <w:sz w:val="26"/>
          <w:szCs w:val="26"/>
        </w:rPr>
      </w:pPr>
      <w:r w:rsidRPr="00225C61">
        <w:rPr>
          <w:rFonts w:ascii="Arial Narrow" w:hAnsi="Arial Narrow"/>
          <w:sz w:val="26"/>
          <w:szCs w:val="26"/>
        </w:rPr>
        <w:t>Les offres dont les soumissionnaires demandent le retrait en application de l’article 24.1 leur seront envoyées sans avoir été ouvertes.</w:t>
      </w:r>
    </w:p>
    <w:p w:rsidR="003F1296" w:rsidRPr="00225C61" w:rsidRDefault="003F1296" w:rsidP="003F1296">
      <w:pPr>
        <w:jc w:val="both"/>
        <w:rPr>
          <w:rFonts w:ascii="Arial Narrow" w:hAnsi="Arial Narrow"/>
          <w:sz w:val="26"/>
          <w:szCs w:val="26"/>
        </w:rPr>
      </w:pPr>
    </w:p>
    <w:p w:rsidR="00726CAF" w:rsidRPr="00225C61" w:rsidRDefault="003F1296" w:rsidP="004B3A6A">
      <w:pPr>
        <w:numPr>
          <w:ilvl w:val="1"/>
          <w:numId w:val="37"/>
        </w:numPr>
        <w:ind w:left="0" w:firstLine="0"/>
        <w:jc w:val="both"/>
        <w:rPr>
          <w:rFonts w:ascii="Arial Narrow" w:hAnsi="Arial Narrow"/>
          <w:sz w:val="26"/>
          <w:szCs w:val="26"/>
        </w:rPr>
      </w:pPr>
      <w:r w:rsidRPr="00225C61">
        <w:rPr>
          <w:rFonts w:ascii="Arial Narrow" w:hAnsi="Arial Narrow"/>
          <w:sz w:val="26"/>
          <w:szCs w:val="26"/>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726CAF" w:rsidRPr="00225C61" w:rsidRDefault="00726CAF" w:rsidP="00726CAF">
      <w:pPr>
        <w:jc w:val="both"/>
        <w:rPr>
          <w:rFonts w:ascii="Arial Narrow" w:hAnsi="Arial Narrow"/>
          <w:sz w:val="26"/>
          <w:szCs w:val="26"/>
        </w:rPr>
      </w:pPr>
    </w:p>
    <w:p w:rsidR="003F1296" w:rsidRPr="00225C61" w:rsidRDefault="003F1296" w:rsidP="003F1296">
      <w:pPr>
        <w:jc w:val="both"/>
        <w:rPr>
          <w:rFonts w:ascii="Arial Narrow" w:hAnsi="Arial Narrow"/>
          <w:b/>
          <w:sz w:val="26"/>
          <w:szCs w:val="26"/>
          <w:u w:val="single"/>
        </w:rPr>
      </w:pPr>
      <w:r w:rsidRPr="00225C61">
        <w:rPr>
          <w:rFonts w:ascii="Arial Narrow" w:hAnsi="Arial Narrow"/>
          <w:b/>
          <w:sz w:val="26"/>
          <w:szCs w:val="26"/>
        </w:rPr>
        <w:t>E-OUVERTURE DES PLIS ET EVALUATION DES OFFRES</w:t>
      </w:r>
    </w:p>
    <w:p w:rsidR="003F1296" w:rsidRPr="00225C61" w:rsidRDefault="003F1296" w:rsidP="003F1296">
      <w:pPr>
        <w:jc w:val="both"/>
        <w:rPr>
          <w:rFonts w:ascii="Arial Narrow" w:hAnsi="Arial Narrow"/>
          <w:b/>
          <w:sz w:val="26"/>
          <w:szCs w:val="26"/>
          <w:u w:val="single"/>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25</w:t>
      </w:r>
      <w:r w:rsidRPr="00225C61">
        <w:rPr>
          <w:rFonts w:ascii="Arial Narrow" w:hAnsi="Arial Narrow"/>
          <w:b/>
          <w:sz w:val="26"/>
          <w:szCs w:val="26"/>
        </w:rPr>
        <w:t> : Ouverture des plis et recours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3F1296" w:rsidRPr="00225C61" w:rsidRDefault="003F1296" w:rsidP="003F1296">
      <w:pPr>
        <w:ind w:firstLine="708"/>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t>Les chiffres (et les modifications reçues conformément aux dispositions de l’article 24 du RGAO) qui n’ont pas été ouvertes et lues à haute voix durant la séance  d’ouverture des plis, quelle qu’en soit la raison, ne seront pas soumises à l’évaluation.</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lastRenderedPageBreak/>
        <w:t>A la fin de chaque séance d’ouverture des plis, le président de la commission met immédiatement à la disposition du point focal désigné par l’ARMP, une copie paraphée des offres des soumissionnaires.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38"/>
        </w:numPr>
        <w:ind w:left="0" w:firstLine="0"/>
        <w:jc w:val="both"/>
        <w:rPr>
          <w:rFonts w:ascii="Arial Narrow" w:hAnsi="Arial Narrow"/>
          <w:sz w:val="26"/>
          <w:szCs w:val="26"/>
        </w:rPr>
      </w:pPr>
      <w:r w:rsidRPr="00225C61">
        <w:rPr>
          <w:rFonts w:ascii="Arial Narrow" w:hAnsi="Arial Narrow"/>
          <w:sz w:val="26"/>
          <w:szCs w:val="26"/>
        </w:rPr>
        <w:t>En cas de recours, tel que prévu par le code des marchés publics, il doit être adressé à l’autorité chargée des marchés publics avec copies à l’organisme chargé de la régulation des marchés publics et à l’Autorité Contractante.</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L’Observateur indépendant annexe à son rapport, le feuillet qui lui a été remis, assorti des commentaires ou des observatoires  y afférents.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26</w:t>
      </w:r>
      <w:r w:rsidRPr="00225C61">
        <w:rPr>
          <w:rFonts w:ascii="Arial Narrow" w:hAnsi="Arial Narrow"/>
          <w:b/>
          <w:sz w:val="26"/>
          <w:szCs w:val="26"/>
        </w:rPr>
        <w:t> : Caractère confidentiel de la procédure</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1"/>
          <w:numId w:val="39"/>
        </w:numPr>
        <w:tabs>
          <w:tab w:val="clear" w:pos="1428"/>
          <w:tab w:val="num" w:pos="567"/>
        </w:tabs>
        <w:ind w:left="0" w:firstLine="0"/>
        <w:jc w:val="both"/>
        <w:rPr>
          <w:rFonts w:ascii="Arial Narrow" w:hAnsi="Arial Narrow"/>
          <w:sz w:val="26"/>
          <w:szCs w:val="26"/>
        </w:rPr>
      </w:pPr>
      <w:r w:rsidRPr="00225C61">
        <w:rPr>
          <w:rFonts w:ascii="Arial Narrow" w:hAnsi="Arial Narrow"/>
          <w:sz w:val="26"/>
          <w:szCs w:val="26"/>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1"/>
          <w:numId w:val="39"/>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3F1296" w:rsidRPr="00225C61" w:rsidRDefault="003F1296" w:rsidP="003F1296">
      <w:pPr>
        <w:jc w:val="both"/>
        <w:rPr>
          <w:rFonts w:ascii="Arial Narrow" w:hAnsi="Arial Narrow"/>
          <w:sz w:val="26"/>
          <w:szCs w:val="26"/>
        </w:rPr>
      </w:pPr>
    </w:p>
    <w:p w:rsidR="001503D9" w:rsidRPr="00225C61" w:rsidRDefault="003F1296" w:rsidP="00F96E61">
      <w:pPr>
        <w:numPr>
          <w:ilvl w:val="1"/>
          <w:numId w:val="39"/>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Nonobstant les dispositions de l’alinéa 26.2 entre l’ouverture des plis et l’attribution du marché, si un soumissionnaire souhaite entrer en contact avec l’Autorité Contractante pour des motifs ayant trait à son offre, il devra le faire par écrit.</w:t>
      </w: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27</w:t>
      </w:r>
      <w:r w:rsidRPr="00225C61">
        <w:rPr>
          <w:rFonts w:ascii="Arial Narrow" w:hAnsi="Arial Narrow"/>
          <w:b/>
          <w:sz w:val="26"/>
          <w:szCs w:val="26"/>
        </w:rPr>
        <w:t> : Eclaircissements su</w:t>
      </w:r>
      <w:r w:rsidR="00BA6BB8" w:rsidRPr="00225C61">
        <w:rPr>
          <w:rFonts w:ascii="Arial Narrow" w:hAnsi="Arial Narrow"/>
          <w:b/>
          <w:sz w:val="26"/>
          <w:szCs w:val="26"/>
        </w:rPr>
        <w:t>r les offres et contacts avec l’</w:t>
      </w:r>
      <w:r w:rsidRPr="00225C61">
        <w:rPr>
          <w:rFonts w:ascii="Arial Narrow" w:hAnsi="Arial Narrow"/>
          <w:b/>
          <w:sz w:val="26"/>
          <w:szCs w:val="26"/>
        </w:rPr>
        <w:t>Autorité Contractante.</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1"/>
          <w:numId w:val="40"/>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F1296" w:rsidRPr="00225C61" w:rsidRDefault="003F1296" w:rsidP="003F1296">
      <w:pPr>
        <w:ind w:left="720" w:hanging="720"/>
        <w:jc w:val="both"/>
        <w:rPr>
          <w:rFonts w:ascii="Arial Narrow" w:hAnsi="Arial Narrow"/>
          <w:sz w:val="26"/>
          <w:szCs w:val="26"/>
        </w:rPr>
      </w:pPr>
    </w:p>
    <w:p w:rsidR="003F1296" w:rsidRPr="00225C61" w:rsidRDefault="003F1296" w:rsidP="004B3A6A">
      <w:pPr>
        <w:numPr>
          <w:ilvl w:val="1"/>
          <w:numId w:val="40"/>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F1296" w:rsidRPr="00225C61" w:rsidRDefault="003F1296" w:rsidP="003F1296">
      <w:pPr>
        <w:ind w:left="708" w:hanging="708"/>
        <w:jc w:val="both"/>
        <w:rPr>
          <w:rFonts w:ascii="Arial Narrow" w:hAnsi="Arial Narrow"/>
          <w:b/>
          <w:sz w:val="26"/>
          <w:szCs w:val="26"/>
          <w:u w:val="single"/>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28</w:t>
      </w:r>
      <w:r w:rsidRPr="00225C61">
        <w:rPr>
          <w:rFonts w:ascii="Arial Narrow" w:hAnsi="Arial Narrow"/>
          <w:sz w:val="26"/>
          <w:szCs w:val="26"/>
        </w:rPr>
        <w:t xml:space="preserve"> : </w:t>
      </w:r>
      <w:r w:rsidRPr="00225C61">
        <w:rPr>
          <w:rFonts w:ascii="Arial Narrow" w:hAnsi="Arial Narrow"/>
          <w:b/>
          <w:sz w:val="26"/>
          <w:szCs w:val="26"/>
        </w:rPr>
        <w:t>Détermination de la conformité des offres</w:t>
      </w:r>
    </w:p>
    <w:p w:rsidR="003F1296" w:rsidRPr="00225C61" w:rsidRDefault="003F1296" w:rsidP="003F1296">
      <w:pPr>
        <w:ind w:left="708" w:hanging="708"/>
        <w:jc w:val="both"/>
        <w:rPr>
          <w:rFonts w:ascii="Arial Narrow" w:hAnsi="Arial Narrow"/>
          <w:b/>
          <w:sz w:val="26"/>
          <w:szCs w:val="26"/>
        </w:rPr>
      </w:pPr>
    </w:p>
    <w:p w:rsidR="003F1296" w:rsidRPr="00225C61" w:rsidRDefault="003F1296" w:rsidP="004B3A6A">
      <w:pPr>
        <w:numPr>
          <w:ilvl w:val="1"/>
          <w:numId w:val="41"/>
        </w:numPr>
        <w:tabs>
          <w:tab w:val="clear" w:pos="1428"/>
          <w:tab w:val="num" w:pos="567"/>
        </w:tabs>
        <w:ind w:left="0" w:firstLine="0"/>
        <w:jc w:val="both"/>
        <w:rPr>
          <w:rFonts w:ascii="Arial Narrow" w:hAnsi="Arial Narrow"/>
          <w:sz w:val="26"/>
          <w:szCs w:val="26"/>
        </w:rPr>
      </w:pPr>
      <w:r w:rsidRPr="00225C61">
        <w:rPr>
          <w:rFonts w:ascii="Arial Narrow" w:hAnsi="Arial Narrow"/>
          <w:sz w:val="26"/>
          <w:szCs w:val="26"/>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1"/>
          <w:numId w:val="41"/>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La sous-commission d’analyse déterminera si l’offre est conforme pour l’essentiel aux dispositions du Dossier d’Appel d’Offres en se basant sur son contenu sans avoir recours à des éléments de preuve extrinsèques.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41"/>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lastRenderedPageBreak/>
        <w:t>Une offre conforme pour l’essentiel au Dossier d’Appel d’Offres :</w:t>
      </w:r>
    </w:p>
    <w:p w:rsidR="003F1296" w:rsidRPr="00225C61" w:rsidRDefault="003F1296" w:rsidP="004B3A6A">
      <w:pPr>
        <w:numPr>
          <w:ilvl w:val="2"/>
          <w:numId w:val="31"/>
        </w:numPr>
        <w:tabs>
          <w:tab w:val="clear" w:pos="2688"/>
          <w:tab w:val="num" w:pos="1080"/>
        </w:tabs>
        <w:ind w:left="1080"/>
        <w:jc w:val="both"/>
        <w:rPr>
          <w:rFonts w:ascii="Arial Narrow" w:hAnsi="Arial Narrow"/>
          <w:sz w:val="26"/>
          <w:szCs w:val="26"/>
        </w:rPr>
      </w:pPr>
      <w:r w:rsidRPr="00225C61">
        <w:rPr>
          <w:rFonts w:ascii="Arial Narrow" w:hAnsi="Arial Narrow"/>
          <w:sz w:val="26"/>
          <w:szCs w:val="26"/>
        </w:rPr>
        <w:t>est une offre qui respecte tous les termes, conditions, et spécifications du dossier d’appel d’Offres, sans divergence ni réserve de l’Autorité Contractante ou ses obligations au titre du marché.</w:t>
      </w:r>
    </w:p>
    <w:p w:rsidR="003F1296" w:rsidRPr="00225C61" w:rsidRDefault="003F1296" w:rsidP="004B3A6A">
      <w:pPr>
        <w:numPr>
          <w:ilvl w:val="2"/>
          <w:numId w:val="31"/>
        </w:numPr>
        <w:tabs>
          <w:tab w:val="clear" w:pos="2688"/>
          <w:tab w:val="num" w:pos="1080"/>
        </w:tabs>
        <w:ind w:left="1080"/>
        <w:jc w:val="both"/>
        <w:rPr>
          <w:rFonts w:ascii="Arial Narrow" w:hAnsi="Arial Narrow"/>
          <w:sz w:val="26"/>
          <w:szCs w:val="26"/>
        </w:rPr>
      </w:pPr>
      <w:r w:rsidRPr="00225C61">
        <w:rPr>
          <w:rFonts w:ascii="Arial Narrow" w:hAnsi="Arial Narrow"/>
          <w:sz w:val="26"/>
          <w:szCs w:val="26"/>
        </w:rPr>
        <w:t>Est telle que sa correction affecterait injustement la compétitivité des autres soumissionnaires qui ont présenté des offres conformes pour l’essentiel du Dossier d’Appel d’Offres.</w:t>
      </w:r>
    </w:p>
    <w:p w:rsidR="003F1296" w:rsidRPr="00225C61" w:rsidRDefault="003F1296" w:rsidP="003F1296">
      <w:pPr>
        <w:tabs>
          <w:tab w:val="num" w:pos="1800"/>
        </w:tabs>
        <w:ind w:left="1800" w:hanging="360"/>
        <w:jc w:val="both"/>
        <w:rPr>
          <w:rFonts w:ascii="Arial Narrow" w:hAnsi="Arial Narrow"/>
          <w:sz w:val="26"/>
          <w:szCs w:val="26"/>
        </w:rPr>
      </w:pPr>
    </w:p>
    <w:p w:rsidR="003F1296" w:rsidRPr="00225C61" w:rsidRDefault="003F1296" w:rsidP="004B3A6A">
      <w:pPr>
        <w:numPr>
          <w:ilvl w:val="1"/>
          <w:numId w:val="41"/>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Si une offre n’est pas conforme pour l’essentiel, elle sera écartée par la commission des marchés compétente et ne pourra être par la suite rendue conforme.</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28.5.</w:t>
      </w:r>
      <w:r w:rsidRPr="00225C61">
        <w:rPr>
          <w:rFonts w:ascii="Arial Narrow" w:hAnsi="Arial Narrow"/>
          <w:sz w:val="26"/>
          <w:szCs w:val="26"/>
        </w:rPr>
        <w:tab/>
        <w:t xml:space="preserve">L’Autorité Contractante se réserve le droit d’accepter ou de rejeter toute modification, divergence ou réserve. Les modifications, divergences, variantes et autres facteurs dépassant les exigences du Dossier d’Appel d’Offres ne doivent pas être </w:t>
      </w:r>
      <w:r w:rsidR="009D4530" w:rsidRPr="00225C61">
        <w:rPr>
          <w:rFonts w:ascii="Arial Narrow" w:hAnsi="Arial Narrow"/>
          <w:sz w:val="26"/>
          <w:szCs w:val="26"/>
        </w:rPr>
        <w:t>prises</w:t>
      </w:r>
      <w:r w:rsidRPr="00225C61">
        <w:rPr>
          <w:rFonts w:ascii="Arial Narrow" w:hAnsi="Arial Narrow"/>
          <w:sz w:val="26"/>
          <w:szCs w:val="26"/>
        </w:rPr>
        <w:t xml:space="preserve"> en compte lors de l’évaluation des offres.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29</w:t>
      </w:r>
      <w:r w:rsidRPr="00225C61">
        <w:rPr>
          <w:rFonts w:ascii="Arial Narrow" w:hAnsi="Arial Narrow"/>
          <w:b/>
          <w:sz w:val="26"/>
          <w:szCs w:val="26"/>
        </w:rPr>
        <w:t> : Qualification du soumissionnaire</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F1296" w:rsidRPr="00225C61" w:rsidRDefault="003F1296" w:rsidP="003F1296">
      <w:pPr>
        <w:jc w:val="both"/>
        <w:rPr>
          <w:rFonts w:ascii="Arial Narrow" w:hAnsi="Arial Narrow"/>
          <w:b/>
          <w:sz w:val="26"/>
          <w:szCs w:val="26"/>
          <w:u w:val="single"/>
        </w:rPr>
      </w:pPr>
    </w:p>
    <w:p w:rsidR="003F1296" w:rsidRPr="00225C61" w:rsidRDefault="003F1296" w:rsidP="00F96E61">
      <w:pPr>
        <w:ind w:left="708" w:hanging="708"/>
        <w:jc w:val="both"/>
        <w:rPr>
          <w:rFonts w:ascii="Arial Narrow" w:hAnsi="Arial Narrow"/>
          <w:b/>
          <w:sz w:val="26"/>
          <w:szCs w:val="26"/>
        </w:rPr>
      </w:pPr>
      <w:r w:rsidRPr="00225C61">
        <w:rPr>
          <w:rFonts w:ascii="Arial Narrow" w:hAnsi="Arial Narrow"/>
          <w:b/>
          <w:sz w:val="26"/>
          <w:szCs w:val="26"/>
          <w:u w:val="single"/>
        </w:rPr>
        <w:t>Article 30</w:t>
      </w:r>
      <w:r w:rsidRPr="00225C61">
        <w:rPr>
          <w:rFonts w:ascii="Arial Narrow" w:hAnsi="Arial Narrow"/>
          <w:b/>
          <w:sz w:val="26"/>
          <w:szCs w:val="26"/>
        </w:rPr>
        <w:t> : Correction des erreurs</w:t>
      </w:r>
    </w:p>
    <w:p w:rsidR="003F1296" w:rsidRPr="00225C61" w:rsidRDefault="003F1296" w:rsidP="004B3A6A">
      <w:pPr>
        <w:numPr>
          <w:ilvl w:val="1"/>
          <w:numId w:val="42"/>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0"/>
          <w:numId w:val="43"/>
        </w:numPr>
        <w:tabs>
          <w:tab w:val="clear" w:pos="1776"/>
          <w:tab w:val="num" w:pos="1080"/>
        </w:tabs>
        <w:ind w:left="1080"/>
        <w:jc w:val="both"/>
        <w:rPr>
          <w:rFonts w:ascii="Arial Narrow" w:hAnsi="Arial Narrow"/>
          <w:sz w:val="26"/>
          <w:szCs w:val="26"/>
        </w:rPr>
      </w:pPr>
      <w:r w:rsidRPr="00225C61">
        <w:rPr>
          <w:rFonts w:ascii="Arial Narrow" w:hAnsi="Arial Narrow"/>
          <w:sz w:val="26"/>
          <w:szCs w:val="26"/>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3F1296" w:rsidRPr="00225C61" w:rsidRDefault="003F1296" w:rsidP="003F1296">
      <w:pPr>
        <w:ind w:left="1416"/>
        <w:jc w:val="both"/>
        <w:rPr>
          <w:rFonts w:ascii="Arial Narrow" w:hAnsi="Arial Narrow"/>
          <w:sz w:val="26"/>
          <w:szCs w:val="26"/>
        </w:rPr>
      </w:pPr>
    </w:p>
    <w:p w:rsidR="003F1296" w:rsidRPr="00225C61" w:rsidRDefault="003F1296" w:rsidP="004B3A6A">
      <w:pPr>
        <w:numPr>
          <w:ilvl w:val="0"/>
          <w:numId w:val="43"/>
        </w:numPr>
        <w:tabs>
          <w:tab w:val="clear" w:pos="1776"/>
          <w:tab w:val="num" w:pos="1080"/>
        </w:tabs>
        <w:ind w:left="1080"/>
        <w:jc w:val="both"/>
        <w:rPr>
          <w:rFonts w:ascii="Arial Narrow" w:hAnsi="Arial Narrow"/>
          <w:sz w:val="26"/>
          <w:szCs w:val="26"/>
        </w:rPr>
      </w:pPr>
      <w:r w:rsidRPr="00225C61">
        <w:rPr>
          <w:rFonts w:ascii="Arial Narrow" w:hAnsi="Arial Narrow"/>
          <w:sz w:val="26"/>
          <w:szCs w:val="26"/>
        </w:rPr>
        <w:t>Si le total obtenu par addition ou soustraction des sous totaux n’est pas exact, les sous totaux feront foi et le total sera corrigé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0"/>
          <w:numId w:val="43"/>
        </w:numPr>
        <w:tabs>
          <w:tab w:val="clear" w:pos="1776"/>
          <w:tab w:val="num" w:pos="1080"/>
        </w:tabs>
        <w:ind w:left="1080"/>
        <w:jc w:val="both"/>
        <w:rPr>
          <w:rFonts w:ascii="Arial Narrow" w:hAnsi="Arial Narrow"/>
          <w:sz w:val="26"/>
          <w:szCs w:val="26"/>
        </w:rPr>
      </w:pPr>
      <w:r w:rsidRPr="00225C61">
        <w:rPr>
          <w:rFonts w:ascii="Arial Narrow" w:hAnsi="Arial Narrow"/>
          <w:sz w:val="26"/>
          <w:szCs w:val="26"/>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F1296" w:rsidRPr="00225C61" w:rsidRDefault="003F1296" w:rsidP="003F1296">
      <w:pPr>
        <w:ind w:left="1080" w:hanging="360"/>
        <w:jc w:val="both"/>
        <w:rPr>
          <w:rFonts w:ascii="Arial Narrow" w:hAnsi="Arial Narrow"/>
          <w:sz w:val="26"/>
          <w:szCs w:val="26"/>
        </w:rPr>
      </w:pPr>
    </w:p>
    <w:p w:rsidR="003F1296" w:rsidRPr="00225C61" w:rsidRDefault="003F1296" w:rsidP="004B3A6A">
      <w:pPr>
        <w:numPr>
          <w:ilvl w:val="1"/>
          <w:numId w:val="42"/>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Le montant figurant dans la soumission sera corrigé par la sous-commission d’analyse, conformément à la procédure de correction d’erreurs susmentionnée et, avec la confirmation du soumissionnaire, ledit montant sera réputé l’engager</w:t>
      </w:r>
    </w:p>
    <w:p w:rsidR="003F1296" w:rsidRPr="00225C61" w:rsidRDefault="003F1296" w:rsidP="003F1296">
      <w:pPr>
        <w:jc w:val="both"/>
        <w:rPr>
          <w:rFonts w:ascii="Arial Narrow" w:hAnsi="Arial Narrow"/>
          <w:sz w:val="26"/>
          <w:szCs w:val="26"/>
        </w:rPr>
      </w:pPr>
    </w:p>
    <w:p w:rsidR="003F1296" w:rsidRPr="00225C61" w:rsidRDefault="003F1296" w:rsidP="00F96E61">
      <w:pPr>
        <w:numPr>
          <w:ilvl w:val="1"/>
          <w:numId w:val="42"/>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t>Si le soumissionnaire ayant présenté l’offre évaluée la moins-</w:t>
      </w:r>
      <w:proofErr w:type="spellStart"/>
      <w:r w:rsidRPr="00225C61">
        <w:rPr>
          <w:rFonts w:ascii="Arial Narrow" w:hAnsi="Arial Narrow"/>
          <w:sz w:val="26"/>
          <w:szCs w:val="26"/>
        </w:rPr>
        <w:t>disante</w:t>
      </w:r>
      <w:proofErr w:type="spellEnd"/>
      <w:r w:rsidRPr="00225C61">
        <w:rPr>
          <w:rFonts w:ascii="Arial Narrow" w:hAnsi="Arial Narrow"/>
          <w:sz w:val="26"/>
          <w:szCs w:val="26"/>
        </w:rPr>
        <w:t>, n’accepte pas les corrections apportées, son offre sera écartée et sa garantie pourra être saisie.</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31</w:t>
      </w:r>
      <w:r w:rsidRPr="00225C61">
        <w:rPr>
          <w:rFonts w:ascii="Arial Narrow" w:hAnsi="Arial Narrow"/>
          <w:b/>
          <w:sz w:val="26"/>
          <w:szCs w:val="26"/>
        </w:rPr>
        <w:t> : Conversion en une seule monnaie</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31.1.  Pour faciliter l’évaluation et la comparaison des offres, la sous-commission d’analyse convertira les prix des offres exprimés dans les diverses monnaies dans lesquelles le montant de l’offre est payable en francs CFA.</w:t>
      </w:r>
    </w:p>
    <w:p w:rsidR="003F1296" w:rsidRPr="00225C61" w:rsidRDefault="003F1296" w:rsidP="003F1296">
      <w:pPr>
        <w:ind w:left="708"/>
        <w:jc w:val="both"/>
        <w:rPr>
          <w:rFonts w:ascii="Arial Narrow" w:hAnsi="Arial Narrow"/>
          <w:sz w:val="26"/>
          <w:szCs w:val="26"/>
        </w:rPr>
      </w:pPr>
    </w:p>
    <w:p w:rsidR="003F1296" w:rsidRPr="00225C61" w:rsidRDefault="003F1296" w:rsidP="004B3A6A">
      <w:pPr>
        <w:numPr>
          <w:ilvl w:val="1"/>
          <w:numId w:val="44"/>
        </w:numPr>
        <w:tabs>
          <w:tab w:val="clear" w:pos="1428"/>
          <w:tab w:val="num" w:pos="720"/>
        </w:tabs>
        <w:ind w:left="0" w:firstLine="0"/>
        <w:jc w:val="both"/>
        <w:rPr>
          <w:rFonts w:ascii="Arial Narrow" w:hAnsi="Arial Narrow"/>
          <w:sz w:val="26"/>
          <w:szCs w:val="26"/>
        </w:rPr>
      </w:pPr>
      <w:r w:rsidRPr="00225C61">
        <w:rPr>
          <w:rFonts w:ascii="Arial Narrow" w:hAnsi="Arial Narrow"/>
          <w:sz w:val="26"/>
          <w:szCs w:val="26"/>
        </w:rPr>
        <w:lastRenderedPageBreak/>
        <w:t>La conversion se fera en utilisant le cours vendeur fixé par la Banque des Etats de l’Afrique Centrale (BEAC), dans les conditions définies par le RPAO.</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32</w:t>
      </w:r>
      <w:r w:rsidRPr="00225C61">
        <w:rPr>
          <w:rFonts w:ascii="Arial Narrow" w:hAnsi="Arial Narrow"/>
          <w:b/>
          <w:sz w:val="26"/>
          <w:szCs w:val="26"/>
        </w:rPr>
        <w:t> : Evaluation et comparaison des offres au plan financier</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32.1. Seules les offres reconnues conformes, selon les dispositions de l’article 28 du RGAO, seront évaluées et comparées par la sous-commission d’analyse.</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45"/>
        </w:numPr>
        <w:tabs>
          <w:tab w:val="clear" w:pos="720"/>
          <w:tab w:val="num" w:pos="540"/>
        </w:tabs>
        <w:ind w:left="0" w:firstLine="0"/>
        <w:jc w:val="both"/>
        <w:rPr>
          <w:rFonts w:ascii="Arial Narrow" w:hAnsi="Arial Narrow"/>
          <w:sz w:val="26"/>
          <w:szCs w:val="26"/>
        </w:rPr>
      </w:pPr>
      <w:r w:rsidRPr="00225C61">
        <w:rPr>
          <w:rFonts w:ascii="Arial Narrow" w:hAnsi="Arial Narrow"/>
          <w:sz w:val="26"/>
          <w:szCs w:val="26"/>
        </w:rPr>
        <w:t xml:space="preserve">En évaluant les offres, la sous-commission déterminera pour chaque offre le montant évalué de l’offre en rectifiant son montant comme suit :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En corrigeant toute erreur éventuelle conformément aux dispositions de l’article 30.2 du RGAO.</w:t>
      </w:r>
    </w:p>
    <w:p w:rsidR="003F1296" w:rsidRPr="00225C61" w:rsidRDefault="003F1296" w:rsidP="003F1296">
      <w:pPr>
        <w:tabs>
          <w:tab w:val="num" w:pos="567"/>
        </w:tabs>
        <w:ind w:left="567" w:hanging="283"/>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3F1296" w:rsidRPr="00225C61" w:rsidRDefault="003F1296" w:rsidP="003F1296">
      <w:pPr>
        <w:tabs>
          <w:tab w:val="num" w:pos="567"/>
        </w:tabs>
        <w:ind w:left="567" w:hanging="283"/>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En convertissant en une seule monnaie le montant résultant des rectifications (a) et (b) ci-dessus, conformément aux dispositions de l’article 31.2 du RGAO.</w:t>
      </w:r>
    </w:p>
    <w:p w:rsidR="003F1296" w:rsidRPr="00225C61" w:rsidRDefault="003F1296" w:rsidP="003F1296">
      <w:pPr>
        <w:tabs>
          <w:tab w:val="num" w:pos="567"/>
        </w:tabs>
        <w:ind w:left="567" w:hanging="283"/>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En ajustant de façon appropriée, sur des bases techniques ou financières, toute autre modification, divergence ou réserve quantifiable.</w:t>
      </w:r>
    </w:p>
    <w:p w:rsidR="003F1296" w:rsidRPr="00225C61" w:rsidRDefault="003F1296" w:rsidP="003F1296">
      <w:pPr>
        <w:tabs>
          <w:tab w:val="num" w:pos="567"/>
        </w:tabs>
        <w:ind w:left="567" w:hanging="283"/>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En prenant en considération les différents délais d’exécuter proposés par les soumissionnaires, s’ils sont autorisés par le RPAO ;</w:t>
      </w:r>
    </w:p>
    <w:p w:rsidR="003F1296" w:rsidRPr="00225C61" w:rsidRDefault="003F1296" w:rsidP="003F1296">
      <w:pPr>
        <w:tabs>
          <w:tab w:val="num" w:pos="567"/>
        </w:tabs>
        <w:ind w:left="567" w:hanging="283"/>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Le cas échéant, conformément aux dispositions de l’article 13.2 du RGAO et du RPAO, en appliquant les rabais offerts par le soumissionnaire pour l’attribution de plus d’un lot, si cet appel d’offres est lancé simultanément pour plusieurs lots ;</w:t>
      </w:r>
    </w:p>
    <w:p w:rsidR="003F1296" w:rsidRPr="00225C61" w:rsidRDefault="003F1296" w:rsidP="003F1296">
      <w:pPr>
        <w:tabs>
          <w:tab w:val="num" w:pos="567"/>
        </w:tabs>
        <w:ind w:left="567" w:hanging="283"/>
        <w:jc w:val="both"/>
        <w:rPr>
          <w:rFonts w:ascii="Arial Narrow" w:hAnsi="Arial Narrow"/>
          <w:sz w:val="26"/>
          <w:szCs w:val="26"/>
        </w:rPr>
      </w:pPr>
    </w:p>
    <w:p w:rsidR="003F1296" w:rsidRPr="00225C61" w:rsidRDefault="003F1296" w:rsidP="004B3A6A">
      <w:pPr>
        <w:numPr>
          <w:ilvl w:val="0"/>
          <w:numId w:val="46"/>
        </w:numPr>
        <w:tabs>
          <w:tab w:val="clear" w:pos="1068"/>
          <w:tab w:val="num" w:pos="567"/>
        </w:tabs>
        <w:ind w:left="567" w:hanging="283"/>
        <w:jc w:val="both"/>
        <w:rPr>
          <w:rFonts w:ascii="Arial Narrow" w:hAnsi="Arial Narrow"/>
          <w:sz w:val="26"/>
          <w:szCs w:val="26"/>
        </w:rPr>
      </w:pPr>
      <w:r w:rsidRPr="00225C61">
        <w:rPr>
          <w:rFonts w:ascii="Arial Narrow" w:hAnsi="Arial Narrow"/>
          <w:sz w:val="26"/>
          <w:szCs w:val="26"/>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47"/>
        </w:numPr>
        <w:tabs>
          <w:tab w:val="clear" w:pos="1428"/>
          <w:tab w:val="num" w:pos="540"/>
        </w:tabs>
        <w:ind w:left="0" w:firstLine="0"/>
        <w:jc w:val="both"/>
        <w:rPr>
          <w:rFonts w:ascii="Arial Narrow" w:hAnsi="Arial Narrow"/>
          <w:sz w:val="26"/>
          <w:szCs w:val="26"/>
        </w:rPr>
      </w:pPr>
      <w:r w:rsidRPr="00225C61">
        <w:rPr>
          <w:rFonts w:ascii="Arial Narrow" w:hAnsi="Arial Narrow"/>
          <w:sz w:val="26"/>
          <w:szCs w:val="26"/>
        </w:rPr>
        <w:t xml:space="preserve">L’effet estimé des formules de </w:t>
      </w:r>
      <w:r w:rsidR="00726CAF" w:rsidRPr="00225C61">
        <w:rPr>
          <w:rFonts w:ascii="Arial Narrow" w:hAnsi="Arial Narrow"/>
          <w:sz w:val="26"/>
          <w:szCs w:val="26"/>
        </w:rPr>
        <w:t>révision des</w:t>
      </w:r>
      <w:r w:rsidRPr="00225C61">
        <w:rPr>
          <w:rFonts w:ascii="Arial Narrow" w:hAnsi="Arial Narrow"/>
          <w:sz w:val="26"/>
          <w:szCs w:val="26"/>
        </w:rPr>
        <w:t xml:space="preserve"> prix figurant dans les CCAG et CCAP, appliquées durant la période d’exécution du Marché, ne sera pas pris en considération lors de l’évaluation des offres.</w:t>
      </w:r>
    </w:p>
    <w:p w:rsidR="003F1296" w:rsidRPr="00225C61" w:rsidRDefault="003F1296" w:rsidP="003F1296">
      <w:pPr>
        <w:jc w:val="both"/>
        <w:rPr>
          <w:rFonts w:ascii="Arial Narrow" w:hAnsi="Arial Narrow"/>
          <w:sz w:val="26"/>
          <w:szCs w:val="26"/>
        </w:rPr>
      </w:pPr>
    </w:p>
    <w:p w:rsidR="003F1296" w:rsidRPr="00225C61" w:rsidRDefault="003F1296" w:rsidP="004B3A6A">
      <w:pPr>
        <w:numPr>
          <w:ilvl w:val="1"/>
          <w:numId w:val="47"/>
        </w:numPr>
        <w:tabs>
          <w:tab w:val="clear" w:pos="1428"/>
          <w:tab w:val="num" w:pos="540"/>
        </w:tabs>
        <w:ind w:left="0" w:firstLine="0"/>
        <w:jc w:val="both"/>
        <w:rPr>
          <w:rFonts w:ascii="Arial Narrow" w:hAnsi="Arial Narrow"/>
          <w:sz w:val="26"/>
          <w:szCs w:val="26"/>
        </w:rPr>
      </w:pPr>
      <w:r w:rsidRPr="00225C61">
        <w:rPr>
          <w:rFonts w:ascii="Arial Narrow" w:hAnsi="Arial Narrow"/>
          <w:sz w:val="26"/>
          <w:szCs w:val="26"/>
        </w:rPr>
        <w:t>Si l’offre évaluée la moins-</w:t>
      </w:r>
      <w:proofErr w:type="spellStart"/>
      <w:r w:rsidRPr="00225C61">
        <w:rPr>
          <w:rFonts w:ascii="Arial Narrow" w:hAnsi="Arial Narrow"/>
          <w:sz w:val="26"/>
          <w:szCs w:val="26"/>
        </w:rPr>
        <w:t>disante</w:t>
      </w:r>
      <w:proofErr w:type="spellEnd"/>
      <w:r w:rsidRPr="00225C61">
        <w:rPr>
          <w:rFonts w:ascii="Arial Narrow" w:hAnsi="Arial Narrow"/>
          <w:sz w:val="26"/>
          <w:szCs w:val="26"/>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33</w:t>
      </w:r>
      <w:r w:rsidRPr="00225C61">
        <w:rPr>
          <w:rFonts w:ascii="Arial Narrow" w:hAnsi="Arial Narrow"/>
          <w:b/>
          <w:sz w:val="26"/>
          <w:szCs w:val="26"/>
        </w:rPr>
        <w:t> : Préférence accordée aux soumissionnaires nationaux</w:t>
      </w:r>
    </w:p>
    <w:p w:rsidR="003F1296" w:rsidRPr="00225C61" w:rsidRDefault="003F1296" w:rsidP="003F1296">
      <w:pPr>
        <w:ind w:left="708"/>
        <w:jc w:val="both"/>
        <w:rPr>
          <w:rFonts w:ascii="Arial Narrow" w:hAnsi="Arial Narrow"/>
          <w:sz w:val="26"/>
          <w:szCs w:val="26"/>
        </w:rPr>
      </w:pPr>
    </w:p>
    <w:p w:rsidR="003F1296" w:rsidRPr="00225C61" w:rsidRDefault="003F1296" w:rsidP="00F96E61">
      <w:pPr>
        <w:jc w:val="both"/>
        <w:rPr>
          <w:rFonts w:ascii="Arial Narrow" w:hAnsi="Arial Narrow"/>
          <w:sz w:val="26"/>
          <w:szCs w:val="26"/>
        </w:rPr>
      </w:pPr>
      <w:r w:rsidRPr="00225C61">
        <w:rPr>
          <w:rFonts w:ascii="Arial Narrow" w:hAnsi="Arial Narrow"/>
          <w:sz w:val="26"/>
          <w:szCs w:val="26"/>
        </w:rPr>
        <w:t>Si cette disposition est mentionnée dans le RPAO, les cocontractants nationaux peuvent bénéficier d’une marge de préférence nationale telle que prévue par le code des marchés publics aux fins d’évaluation des offres.</w:t>
      </w:r>
    </w:p>
    <w:p w:rsidR="003F1296" w:rsidRPr="00225C61" w:rsidRDefault="003F1296" w:rsidP="00F96E61">
      <w:pPr>
        <w:tabs>
          <w:tab w:val="right" w:leader="dot" w:pos="9911"/>
        </w:tabs>
        <w:rPr>
          <w:rFonts w:ascii="Arial Narrow" w:hAnsi="Arial Narrow"/>
          <w:b/>
          <w:sz w:val="26"/>
          <w:szCs w:val="26"/>
        </w:rPr>
      </w:pPr>
      <w:r w:rsidRPr="00225C61">
        <w:rPr>
          <w:rFonts w:ascii="Arial Narrow" w:hAnsi="Arial Narrow"/>
          <w:b/>
          <w:sz w:val="26"/>
          <w:szCs w:val="26"/>
        </w:rPr>
        <w:lastRenderedPageBreak/>
        <w:t>F- ATT</w:t>
      </w:r>
      <w:r w:rsidR="004C6DDE" w:rsidRPr="00225C61">
        <w:rPr>
          <w:rFonts w:ascii="Arial Narrow" w:hAnsi="Arial Narrow"/>
          <w:b/>
          <w:sz w:val="26"/>
          <w:szCs w:val="26"/>
        </w:rPr>
        <w:t>R</w:t>
      </w:r>
      <w:r w:rsidRPr="00225C61">
        <w:rPr>
          <w:rFonts w:ascii="Arial Narrow" w:hAnsi="Arial Narrow"/>
          <w:b/>
          <w:sz w:val="26"/>
          <w:szCs w:val="26"/>
        </w:rPr>
        <w:t>IBUTIION DU MARCHE</w:t>
      </w:r>
    </w:p>
    <w:p w:rsidR="003F1296" w:rsidRPr="00225C61" w:rsidRDefault="003F1296" w:rsidP="003F1296">
      <w:pPr>
        <w:jc w:val="both"/>
        <w:rPr>
          <w:rFonts w:ascii="Arial Narrow" w:hAnsi="Arial Narrow"/>
          <w:b/>
          <w:sz w:val="26"/>
          <w:szCs w:val="26"/>
        </w:rPr>
      </w:pPr>
      <w:r w:rsidRPr="00225C61">
        <w:rPr>
          <w:rFonts w:ascii="Arial Narrow" w:hAnsi="Arial Narrow"/>
          <w:b/>
          <w:sz w:val="26"/>
          <w:szCs w:val="26"/>
          <w:u w:val="single"/>
        </w:rPr>
        <w:t>Article 34</w:t>
      </w:r>
      <w:r w:rsidRPr="00225C61">
        <w:rPr>
          <w:rFonts w:ascii="Arial Narrow" w:hAnsi="Arial Narrow"/>
          <w:b/>
          <w:sz w:val="26"/>
          <w:szCs w:val="26"/>
        </w:rPr>
        <w:t> : Attribution</w:t>
      </w:r>
      <w:r w:rsidR="00BA6BB8" w:rsidRPr="00225C61">
        <w:rPr>
          <w:rFonts w:ascii="Arial Narrow" w:hAnsi="Arial Narrow"/>
          <w:b/>
          <w:sz w:val="26"/>
          <w:szCs w:val="26"/>
        </w:rPr>
        <w:t xml:space="preserve"> du marché</w:t>
      </w:r>
    </w:p>
    <w:p w:rsidR="003F1296" w:rsidRPr="00225C61" w:rsidRDefault="003F1296" w:rsidP="003F1296">
      <w:pPr>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225C61">
        <w:rPr>
          <w:rFonts w:ascii="Arial Narrow" w:hAnsi="Arial Narrow"/>
          <w:sz w:val="26"/>
          <w:szCs w:val="26"/>
        </w:rPr>
        <w:t>disante</w:t>
      </w:r>
      <w:proofErr w:type="spellEnd"/>
      <w:r w:rsidRPr="00225C61">
        <w:rPr>
          <w:rFonts w:ascii="Arial Narrow" w:hAnsi="Arial Narrow"/>
          <w:sz w:val="26"/>
          <w:szCs w:val="26"/>
        </w:rPr>
        <w:t xml:space="preserve"> en incluant le cas échéant les rabais proposés.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34.2. Si, selon l’article 13.2 du RGAO, l’appel d’offres porte sur plusieurs lots, l’offre la moins-</w:t>
      </w:r>
      <w:proofErr w:type="spellStart"/>
      <w:r w:rsidRPr="00225C61">
        <w:rPr>
          <w:rFonts w:ascii="Arial Narrow" w:hAnsi="Arial Narrow"/>
          <w:sz w:val="26"/>
          <w:szCs w:val="26"/>
        </w:rPr>
        <w:t>disante</w:t>
      </w:r>
      <w:proofErr w:type="spellEnd"/>
      <w:r w:rsidRPr="00225C61">
        <w:rPr>
          <w:rFonts w:ascii="Arial Narrow" w:hAnsi="Arial Narrow"/>
          <w:sz w:val="26"/>
          <w:szCs w:val="26"/>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3F1296" w:rsidRPr="00225C61" w:rsidRDefault="003F1296" w:rsidP="003F1296">
      <w:pPr>
        <w:jc w:val="both"/>
        <w:rPr>
          <w:rFonts w:ascii="Arial Narrow" w:hAnsi="Arial Narrow"/>
          <w:b/>
          <w:sz w:val="26"/>
          <w:szCs w:val="26"/>
          <w:u w:val="single"/>
        </w:rPr>
      </w:pPr>
    </w:p>
    <w:p w:rsidR="003F1296" w:rsidRPr="00225C61" w:rsidRDefault="003F1296" w:rsidP="003F1296">
      <w:pPr>
        <w:ind w:left="1276" w:hanging="1276"/>
        <w:jc w:val="both"/>
        <w:rPr>
          <w:rFonts w:ascii="Arial Narrow" w:hAnsi="Arial Narrow"/>
          <w:b/>
          <w:sz w:val="26"/>
          <w:szCs w:val="26"/>
        </w:rPr>
      </w:pPr>
      <w:r w:rsidRPr="00225C61">
        <w:rPr>
          <w:rFonts w:ascii="Arial Narrow" w:hAnsi="Arial Narrow"/>
          <w:b/>
          <w:sz w:val="26"/>
          <w:szCs w:val="26"/>
          <w:u w:val="single"/>
        </w:rPr>
        <w:t>Article 35</w:t>
      </w:r>
      <w:r w:rsidRPr="00225C61">
        <w:rPr>
          <w:rFonts w:ascii="Arial Narrow" w:hAnsi="Arial Narrow"/>
          <w:b/>
          <w:sz w:val="26"/>
          <w:szCs w:val="26"/>
        </w:rPr>
        <w:t> : Droit de l’Autorité Contractante de déclarer un Appel d’Offres infructueux ou d’annuler une procédure</w:t>
      </w: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3F1296" w:rsidRPr="00225C61" w:rsidRDefault="003F1296" w:rsidP="003F1296">
      <w:pPr>
        <w:ind w:left="708" w:hanging="708"/>
        <w:jc w:val="both"/>
        <w:rPr>
          <w:rFonts w:ascii="Arial Narrow" w:hAnsi="Arial Narrow"/>
          <w:b/>
          <w:sz w:val="26"/>
          <w:szCs w:val="26"/>
          <w:u w:val="single"/>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36</w:t>
      </w:r>
      <w:r w:rsidRPr="00225C61">
        <w:rPr>
          <w:rFonts w:ascii="Arial Narrow" w:hAnsi="Arial Narrow"/>
          <w:b/>
          <w:sz w:val="26"/>
          <w:szCs w:val="26"/>
        </w:rPr>
        <w:t> : Notification de l’attribution du marché</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3F1296" w:rsidRPr="00225C61" w:rsidRDefault="003F1296" w:rsidP="003F1296">
      <w:pPr>
        <w:ind w:left="708"/>
        <w:jc w:val="both"/>
        <w:rPr>
          <w:rFonts w:ascii="Arial Narrow" w:hAnsi="Arial Narrow"/>
          <w:sz w:val="26"/>
          <w:szCs w:val="26"/>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37</w:t>
      </w:r>
      <w:r w:rsidRPr="00225C61">
        <w:rPr>
          <w:rFonts w:ascii="Arial Narrow" w:hAnsi="Arial Narrow"/>
          <w:b/>
          <w:sz w:val="26"/>
          <w:szCs w:val="26"/>
        </w:rPr>
        <w:t> : Publication des résultats d’attribution du Marché et recours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37.2. L’Autorité Contractante est tenu de communiquer les motifs de rejet des offres des soumissionnaires concernés qui en font la demande.</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37.4. En cas de recours, il doit être adressé à l’autorité chargée des marchés publics, avec copies à l’organisme chargé de la régulation des marchés publics, à l’Autorité Contractante et au Président de la Commission.</w:t>
      </w:r>
    </w:p>
    <w:p w:rsidR="003F1296" w:rsidRPr="00225C61" w:rsidRDefault="003F1296" w:rsidP="003F1296">
      <w:pPr>
        <w:ind w:left="540"/>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Il doit intervenir dans un délai maximum de cinq (05) jours ouvrables après la publication des résultats.</w:t>
      </w:r>
    </w:p>
    <w:p w:rsidR="003F1296" w:rsidRPr="00225C61" w:rsidRDefault="003F1296" w:rsidP="003F1296">
      <w:pPr>
        <w:ind w:left="540"/>
        <w:jc w:val="both"/>
        <w:rPr>
          <w:rFonts w:ascii="Arial Narrow" w:hAnsi="Arial Narrow"/>
          <w:sz w:val="26"/>
          <w:szCs w:val="26"/>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38</w:t>
      </w:r>
      <w:r w:rsidRPr="00225C61">
        <w:rPr>
          <w:rFonts w:ascii="Arial Narrow" w:hAnsi="Arial Narrow"/>
          <w:b/>
          <w:sz w:val="26"/>
          <w:szCs w:val="26"/>
        </w:rPr>
        <w:t> : Signature du marché</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38.1. Après publication des résultats, le projet de marché souscrit par l’attributaire est soumis à la Commission de Passation des Marchés et le cas échéant à la Commission Spécialisée de Contrôle des Marchés compétente, pour adoption.</w:t>
      </w:r>
    </w:p>
    <w:p w:rsidR="003F1296" w:rsidRPr="00225C61" w:rsidRDefault="003F1296" w:rsidP="003F1296">
      <w:pPr>
        <w:ind w:left="708" w:hanging="16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38.2. L’Autorité Contractante dispose d’un délai de sept (07) jours pour la signature du marché à compter de la date de réception du projet de marché adopté par la Commission de Passation des Marchés compétente et souscrit par l’attributaire.</w:t>
      </w:r>
    </w:p>
    <w:p w:rsidR="003F1296" w:rsidRPr="00225C61" w:rsidRDefault="003F1296" w:rsidP="003F1296">
      <w:pPr>
        <w:ind w:left="540" w:hanging="540"/>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38.3. Le marché doit être notifié à son titulaire dans les cinq (5) jours qui suivent la date de sa signature.</w:t>
      </w:r>
    </w:p>
    <w:p w:rsidR="003F1296" w:rsidRPr="00225C61" w:rsidRDefault="003F1296" w:rsidP="003F1296">
      <w:pPr>
        <w:ind w:left="708"/>
        <w:jc w:val="both"/>
        <w:rPr>
          <w:rFonts w:ascii="Arial Narrow" w:hAnsi="Arial Narrow"/>
          <w:sz w:val="26"/>
          <w:szCs w:val="26"/>
        </w:rPr>
      </w:pPr>
    </w:p>
    <w:p w:rsidR="003F1296" w:rsidRPr="00225C61" w:rsidRDefault="003F1296" w:rsidP="003F1296">
      <w:pPr>
        <w:ind w:left="708" w:hanging="708"/>
        <w:jc w:val="both"/>
        <w:rPr>
          <w:rFonts w:ascii="Arial Narrow" w:hAnsi="Arial Narrow"/>
          <w:b/>
          <w:sz w:val="26"/>
          <w:szCs w:val="26"/>
        </w:rPr>
      </w:pPr>
      <w:r w:rsidRPr="00225C61">
        <w:rPr>
          <w:rFonts w:ascii="Arial Narrow" w:hAnsi="Arial Narrow"/>
          <w:b/>
          <w:sz w:val="26"/>
          <w:szCs w:val="26"/>
          <w:u w:val="single"/>
        </w:rPr>
        <w:t>Article 39</w:t>
      </w:r>
      <w:r w:rsidRPr="00225C61">
        <w:rPr>
          <w:rFonts w:ascii="Arial Narrow" w:hAnsi="Arial Narrow"/>
          <w:b/>
          <w:sz w:val="26"/>
          <w:szCs w:val="26"/>
        </w:rPr>
        <w:t> : Cautionnement définitif</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3F1296" w:rsidRPr="00225C61" w:rsidRDefault="003F1296" w:rsidP="003F1296">
      <w:pPr>
        <w:ind w:left="708"/>
        <w:jc w:val="both"/>
        <w:rPr>
          <w:rFonts w:ascii="Arial Narrow" w:hAnsi="Arial Narrow"/>
          <w:sz w:val="26"/>
          <w:szCs w:val="26"/>
        </w:rPr>
      </w:pPr>
    </w:p>
    <w:p w:rsidR="003F1296" w:rsidRPr="00225C61" w:rsidRDefault="003F1296" w:rsidP="003F1296">
      <w:pPr>
        <w:jc w:val="both"/>
        <w:rPr>
          <w:rFonts w:ascii="Arial Narrow" w:hAnsi="Arial Narrow"/>
          <w:sz w:val="26"/>
          <w:szCs w:val="26"/>
        </w:rPr>
      </w:pPr>
      <w:r w:rsidRPr="00225C61">
        <w:rPr>
          <w:rFonts w:ascii="Arial Narrow" w:hAnsi="Arial Narrow"/>
          <w:sz w:val="26"/>
          <w:szCs w:val="26"/>
        </w:rPr>
        <w:t>39.4. L’absence de production du cautionnement définitif dans les délais prescrits est susceptible de donner lieu à la résiliation du marché dans les conditions prévues dans le CCAG.</w:t>
      </w:r>
    </w:p>
    <w:p w:rsidR="00EB49E8" w:rsidRPr="00225C61" w:rsidRDefault="00EB49E8" w:rsidP="003F1296">
      <w:pPr>
        <w:pStyle w:val="Corpsdetexte"/>
        <w:jc w:val="center"/>
        <w:rPr>
          <w:rFonts w:ascii="Arial Narrow" w:hAnsi="Arial Narrow"/>
          <w:sz w:val="26"/>
          <w:szCs w:val="26"/>
        </w:rPr>
      </w:pPr>
    </w:p>
    <w:p w:rsidR="00AE2600" w:rsidRPr="00225C61" w:rsidRDefault="00AE2600" w:rsidP="00AE2600">
      <w:pPr>
        <w:pStyle w:val="TRGAO0"/>
        <w:pBdr>
          <w:bar w:val="none" w:sz="0" w:color="auto"/>
        </w:pBdr>
        <w:spacing w:before="0" w:after="0"/>
        <w:rPr>
          <w:rFonts w:ascii="Arial Narrow" w:hAnsi="Arial Narrow"/>
          <w:sz w:val="26"/>
          <w:szCs w:val="26"/>
        </w:rPr>
      </w:pPr>
    </w:p>
    <w:p w:rsidR="00AE2600" w:rsidRPr="00225C61" w:rsidRDefault="00AE2600" w:rsidP="00AE2600">
      <w:pPr>
        <w:pStyle w:val="TRGAO0"/>
        <w:pBdr>
          <w:bar w:val="none" w:sz="0" w:color="auto"/>
        </w:pBdr>
        <w:spacing w:before="0" w:after="0"/>
        <w:rPr>
          <w:rFonts w:ascii="Arial Narrow" w:hAnsi="Arial Narrow"/>
          <w:sz w:val="26"/>
          <w:szCs w:val="26"/>
        </w:rPr>
      </w:pPr>
    </w:p>
    <w:p w:rsidR="00AE2600" w:rsidRPr="00225C61" w:rsidRDefault="00AE2600" w:rsidP="00AE2600">
      <w:pPr>
        <w:pStyle w:val="TRGAO0"/>
        <w:pBdr>
          <w:bar w:val="none" w:sz="0" w:color="auto"/>
        </w:pBdr>
        <w:spacing w:before="0" w:after="0"/>
        <w:rPr>
          <w:rFonts w:ascii="Arial Narrow" w:hAnsi="Arial Narrow"/>
          <w:sz w:val="26"/>
          <w:szCs w:val="26"/>
        </w:rPr>
      </w:pPr>
    </w:p>
    <w:p w:rsidR="005F796E" w:rsidRPr="00225C61" w:rsidRDefault="005F796E" w:rsidP="00AE2600">
      <w:pPr>
        <w:pStyle w:val="TRGAO0"/>
        <w:pBdr>
          <w:bar w:val="none" w:sz="0" w:color="auto"/>
        </w:pBdr>
        <w:spacing w:before="0" w:after="0"/>
        <w:rPr>
          <w:rFonts w:ascii="Arial Narrow" w:hAnsi="Arial Narrow"/>
          <w:sz w:val="26"/>
          <w:szCs w:val="26"/>
        </w:rPr>
      </w:pPr>
    </w:p>
    <w:p w:rsidR="005F796E" w:rsidRPr="00225C61" w:rsidRDefault="005F796E" w:rsidP="00AE2600">
      <w:pPr>
        <w:pStyle w:val="TRGAO0"/>
        <w:pBdr>
          <w:bar w:val="none" w:sz="0" w:color="auto"/>
        </w:pBdr>
        <w:spacing w:before="0" w:after="0"/>
        <w:rPr>
          <w:rFonts w:ascii="Arial Narrow" w:hAnsi="Arial Narrow"/>
          <w:sz w:val="26"/>
          <w:szCs w:val="26"/>
        </w:rPr>
      </w:pPr>
    </w:p>
    <w:p w:rsidR="005F796E" w:rsidRPr="00225C61" w:rsidRDefault="005F796E" w:rsidP="00AE2600">
      <w:pPr>
        <w:pStyle w:val="TRGAO0"/>
        <w:pBdr>
          <w:bar w:val="none" w:sz="0" w:color="auto"/>
        </w:pBdr>
        <w:spacing w:before="0" w:after="0"/>
        <w:rPr>
          <w:rFonts w:ascii="Arial Narrow" w:hAnsi="Arial Narrow"/>
          <w:sz w:val="26"/>
          <w:szCs w:val="26"/>
        </w:rPr>
      </w:pPr>
    </w:p>
    <w:p w:rsidR="003F1296" w:rsidRPr="00225C61" w:rsidRDefault="003F1296" w:rsidP="00F70624">
      <w:pPr>
        <w:spacing w:before="120" w:after="120"/>
        <w:jc w:val="both"/>
        <w:rPr>
          <w:rFonts w:ascii="Arial Narrow" w:hAnsi="Arial Narrow" w:cs="Tahoma"/>
          <w:b/>
          <w:sz w:val="26"/>
          <w:szCs w:val="26"/>
          <w:u w:val="single"/>
        </w:rPr>
      </w:pPr>
    </w:p>
    <w:p w:rsidR="002E53C0" w:rsidRPr="00225C61" w:rsidRDefault="002E53C0" w:rsidP="00F70624">
      <w:pPr>
        <w:spacing w:before="120" w:after="120"/>
        <w:jc w:val="both"/>
        <w:rPr>
          <w:rFonts w:ascii="Arial Narrow" w:hAnsi="Arial Narrow" w:cs="Tahoma"/>
          <w:b/>
          <w:sz w:val="26"/>
          <w:szCs w:val="26"/>
          <w:u w:val="single"/>
        </w:rPr>
      </w:pPr>
    </w:p>
    <w:p w:rsidR="002E53C0" w:rsidRPr="00225C61" w:rsidRDefault="002E53C0" w:rsidP="00F70624">
      <w:pPr>
        <w:spacing w:before="120" w:after="120"/>
        <w:jc w:val="both"/>
        <w:rPr>
          <w:rFonts w:ascii="Arial Narrow" w:hAnsi="Arial Narrow" w:cs="Tahoma"/>
          <w:b/>
          <w:sz w:val="26"/>
          <w:szCs w:val="26"/>
          <w:u w:val="single"/>
        </w:rPr>
      </w:pPr>
    </w:p>
    <w:p w:rsidR="003F1296" w:rsidRPr="00225C61" w:rsidRDefault="003F1296" w:rsidP="00F70624">
      <w:pPr>
        <w:spacing w:before="120" w:after="120"/>
        <w:jc w:val="both"/>
        <w:rPr>
          <w:rFonts w:ascii="Arial Narrow" w:hAnsi="Arial Narrow" w:cs="Tahoma"/>
          <w:b/>
          <w:sz w:val="26"/>
          <w:szCs w:val="26"/>
          <w:u w:val="single"/>
        </w:rPr>
      </w:pPr>
    </w:p>
    <w:p w:rsidR="003F1296" w:rsidRPr="00225C61" w:rsidRDefault="003F1296" w:rsidP="00F70624">
      <w:pPr>
        <w:spacing w:before="120" w:after="120"/>
        <w:jc w:val="both"/>
        <w:rPr>
          <w:rFonts w:ascii="Arial Narrow" w:hAnsi="Arial Narrow" w:cs="Tahoma"/>
          <w:b/>
          <w:sz w:val="26"/>
          <w:szCs w:val="26"/>
          <w:u w:val="single"/>
        </w:rPr>
      </w:pPr>
    </w:p>
    <w:p w:rsidR="003F1296" w:rsidRPr="00225C61" w:rsidRDefault="003F1296" w:rsidP="00F70624">
      <w:pPr>
        <w:spacing w:before="120" w:after="120"/>
        <w:jc w:val="both"/>
        <w:rPr>
          <w:rFonts w:ascii="Arial Narrow" w:hAnsi="Arial Narrow" w:cs="Tahoma"/>
          <w:b/>
          <w:sz w:val="26"/>
          <w:szCs w:val="26"/>
          <w:u w:val="single"/>
        </w:rPr>
      </w:pPr>
    </w:p>
    <w:p w:rsidR="00BA6BB8" w:rsidRPr="00225C61" w:rsidRDefault="00BA6BB8" w:rsidP="00F70624">
      <w:pPr>
        <w:spacing w:before="120" w:after="120"/>
        <w:jc w:val="both"/>
        <w:rPr>
          <w:rFonts w:ascii="Arial Narrow" w:hAnsi="Arial Narrow" w:cs="Tahoma"/>
          <w:b/>
          <w:sz w:val="26"/>
          <w:szCs w:val="26"/>
          <w:u w:val="single"/>
        </w:rPr>
      </w:pPr>
    </w:p>
    <w:p w:rsidR="003F1296" w:rsidRPr="00225C61" w:rsidRDefault="003F1296" w:rsidP="00F70624">
      <w:pPr>
        <w:spacing w:before="120" w:after="120"/>
        <w:jc w:val="both"/>
        <w:rPr>
          <w:rFonts w:ascii="Arial Narrow" w:hAnsi="Arial Narrow" w:cs="Tahoma"/>
          <w:b/>
          <w:sz w:val="26"/>
          <w:szCs w:val="26"/>
          <w:u w:val="single"/>
        </w:rPr>
      </w:pPr>
    </w:p>
    <w:p w:rsidR="003F1296" w:rsidRPr="00225C61" w:rsidRDefault="003F1296" w:rsidP="00F70624">
      <w:pPr>
        <w:spacing w:before="120" w:after="120"/>
        <w:jc w:val="both"/>
        <w:rPr>
          <w:rFonts w:ascii="Arial Narrow" w:hAnsi="Arial Narrow" w:cs="Tahoma"/>
          <w:b/>
          <w:sz w:val="26"/>
          <w:szCs w:val="26"/>
          <w:u w:val="single"/>
        </w:rPr>
      </w:pPr>
    </w:p>
    <w:p w:rsidR="003F1296" w:rsidRPr="00225C61" w:rsidRDefault="003F1296" w:rsidP="00F70624">
      <w:pPr>
        <w:spacing w:before="120" w:after="120"/>
        <w:jc w:val="both"/>
        <w:rPr>
          <w:rFonts w:ascii="Arial Narrow" w:hAnsi="Arial Narrow" w:cs="Tahoma"/>
          <w:b/>
          <w:sz w:val="26"/>
          <w:szCs w:val="26"/>
          <w:u w:val="single"/>
        </w:rPr>
      </w:pPr>
    </w:p>
    <w:p w:rsidR="009C36F0" w:rsidRPr="00225C61" w:rsidRDefault="009C36F0" w:rsidP="00F70624">
      <w:pPr>
        <w:spacing w:before="120" w:after="120"/>
        <w:jc w:val="both"/>
        <w:rPr>
          <w:rFonts w:ascii="Arial Narrow" w:hAnsi="Arial Narrow" w:cs="Tahoma"/>
          <w:b/>
          <w:sz w:val="26"/>
          <w:szCs w:val="26"/>
          <w:u w:val="single"/>
        </w:rPr>
      </w:pPr>
    </w:p>
    <w:p w:rsidR="00181AA4" w:rsidRPr="00225C61" w:rsidRDefault="00181AA4" w:rsidP="00F70624">
      <w:pPr>
        <w:spacing w:before="120" w:after="120"/>
        <w:jc w:val="both"/>
        <w:rPr>
          <w:rFonts w:ascii="Arial Narrow" w:hAnsi="Arial Narrow" w:cs="Tahoma"/>
          <w:b/>
          <w:sz w:val="26"/>
          <w:szCs w:val="26"/>
          <w:u w:val="single"/>
        </w:rPr>
      </w:pPr>
    </w:p>
    <w:p w:rsidR="00181AA4" w:rsidRPr="00225C61" w:rsidRDefault="00181AA4"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7D256E" w:rsidRPr="00225C61" w:rsidRDefault="007D256E" w:rsidP="00F70624">
      <w:pPr>
        <w:spacing w:before="120" w:after="120"/>
        <w:jc w:val="both"/>
        <w:rPr>
          <w:rFonts w:ascii="Arial Narrow" w:hAnsi="Arial Narrow" w:cs="Tahoma"/>
          <w:b/>
          <w:sz w:val="26"/>
          <w:szCs w:val="26"/>
          <w:u w:val="single"/>
        </w:rPr>
      </w:pPr>
    </w:p>
    <w:p w:rsidR="00181AA4" w:rsidRPr="00225C61" w:rsidRDefault="00181AA4" w:rsidP="00F70624">
      <w:pPr>
        <w:spacing w:before="120" w:after="120"/>
        <w:jc w:val="both"/>
        <w:rPr>
          <w:rFonts w:ascii="Arial Narrow" w:hAnsi="Arial Narrow" w:cs="Tahoma"/>
          <w:b/>
          <w:sz w:val="26"/>
          <w:szCs w:val="26"/>
          <w:u w:val="single"/>
        </w:rPr>
      </w:pPr>
    </w:p>
    <w:p w:rsidR="003F1296" w:rsidRDefault="003F1296"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Pr="00225C61" w:rsidRDefault="00F612C4" w:rsidP="00F70624">
      <w:pPr>
        <w:spacing w:before="120" w:after="120"/>
        <w:jc w:val="both"/>
        <w:rPr>
          <w:rFonts w:ascii="Arial Narrow" w:hAnsi="Arial Narrow" w:cs="Tahoma"/>
          <w:b/>
          <w:sz w:val="26"/>
          <w:szCs w:val="26"/>
          <w:u w:val="single"/>
        </w:rPr>
      </w:pPr>
    </w:p>
    <w:p w:rsidR="009C36F0" w:rsidRPr="00225C61" w:rsidRDefault="000004B4" w:rsidP="009C36F0">
      <w:pPr>
        <w:spacing w:before="120" w:after="120"/>
        <w:jc w:val="center"/>
        <w:rPr>
          <w:rFonts w:ascii="Arial Narrow" w:hAnsi="Arial Narrow" w:cs="Tahoma"/>
          <w:b/>
          <w:sz w:val="26"/>
          <w:szCs w:val="26"/>
          <w:u w:val="single"/>
        </w:rPr>
      </w:pPr>
      <w:r w:rsidRPr="00225C61">
        <w:rPr>
          <w:rFonts w:ascii="Arial Narrow" w:hAnsi="Arial Narrow" w:cs="Tahoma"/>
          <w:b/>
          <w:noProof/>
          <w:sz w:val="26"/>
          <w:szCs w:val="26"/>
        </w:rPr>
        <mc:AlternateContent>
          <mc:Choice Requires="wps">
            <w:drawing>
              <wp:inline distT="0" distB="0" distL="0" distR="0">
                <wp:extent cx="6267450" cy="1543050"/>
                <wp:effectExtent l="0" t="0" r="0" b="0"/>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67450" cy="1543050"/>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D70039" w:rsidRPr="00F612C4" w:rsidRDefault="00D70039" w:rsidP="000004B4">
                            <w:pPr>
                              <w:pStyle w:val="NormalWeb"/>
                              <w:spacing w:before="0" w:beforeAutospacing="0" w:after="0" w:afterAutospacing="0"/>
                              <w:jc w:val="center"/>
                              <w:rPr>
                                <w:sz w:val="48"/>
                                <w:szCs w:val="48"/>
                              </w:rPr>
                            </w:pPr>
                            <w:r w:rsidRPr="00F612C4">
                              <w:rPr>
                                <w:color w:val="000000"/>
                                <w:sz w:val="48"/>
                                <w:szCs w:val="48"/>
                                <w14:textOutline w14:w="9525" w14:cap="flat" w14:cmpd="sng" w14:algn="ctr">
                                  <w14:solidFill>
                                    <w14:srgbClr w14:val="000000"/>
                                  </w14:solidFill>
                                  <w14:prstDash w14:val="solid"/>
                                  <w14:round/>
                                </w14:textOutline>
                              </w:rPr>
                              <w:t xml:space="preserve">REGLEMENT PARTICULIER DE </w:t>
                            </w:r>
                          </w:p>
                          <w:p w:rsidR="00D70039" w:rsidRPr="00F612C4" w:rsidRDefault="00D70039" w:rsidP="000004B4">
                            <w:pPr>
                              <w:pStyle w:val="NormalWeb"/>
                              <w:spacing w:before="0" w:beforeAutospacing="0" w:after="0" w:afterAutospacing="0"/>
                              <w:jc w:val="center"/>
                              <w:rPr>
                                <w:sz w:val="48"/>
                                <w:szCs w:val="48"/>
                              </w:rPr>
                            </w:pPr>
                            <w:r w:rsidRPr="00F612C4">
                              <w:rPr>
                                <w:color w:val="000000"/>
                                <w:sz w:val="48"/>
                                <w:szCs w:val="48"/>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5" o:spid="_x0000_s1031" type="#_x0000_t202" style="width:493.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7117C8" w:rsidRPr="00F612C4" w:rsidRDefault="007117C8" w:rsidP="000004B4">
                      <w:pPr>
                        <w:pStyle w:val="NormalWeb"/>
                        <w:spacing w:before="0" w:beforeAutospacing="0" w:after="0" w:afterAutospacing="0"/>
                        <w:jc w:val="center"/>
                        <w:rPr>
                          <w:sz w:val="48"/>
                          <w:szCs w:val="48"/>
                        </w:rPr>
                      </w:pPr>
                      <w:r w:rsidRPr="00F612C4">
                        <w:rPr>
                          <w:color w:val="000000"/>
                          <w:sz w:val="48"/>
                          <w:szCs w:val="48"/>
                          <w14:textOutline w14:w="9525" w14:cap="flat" w14:cmpd="sng" w14:algn="ctr">
                            <w14:solidFill>
                              <w14:srgbClr w14:val="000000"/>
                            </w14:solidFill>
                            <w14:prstDash w14:val="solid"/>
                            <w14:round/>
                          </w14:textOutline>
                        </w:rPr>
                        <w:t xml:space="preserve">REGLEMENT PARTICULIER DE </w:t>
                      </w:r>
                    </w:p>
                    <w:p w:rsidR="007117C8" w:rsidRPr="00F612C4" w:rsidRDefault="007117C8" w:rsidP="000004B4">
                      <w:pPr>
                        <w:pStyle w:val="NormalWeb"/>
                        <w:spacing w:before="0" w:beforeAutospacing="0" w:after="0" w:afterAutospacing="0"/>
                        <w:jc w:val="center"/>
                        <w:rPr>
                          <w:sz w:val="48"/>
                          <w:szCs w:val="48"/>
                        </w:rPr>
                      </w:pPr>
                      <w:r w:rsidRPr="00F612C4">
                        <w:rPr>
                          <w:color w:val="000000"/>
                          <w:sz w:val="48"/>
                          <w:szCs w:val="48"/>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rsidR="003F1296" w:rsidRPr="00225C61" w:rsidRDefault="003F1296" w:rsidP="00F70624">
      <w:pPr>
        <w:spacing w:before="120" w:after="120"/>
        <w:jc w:val="both"/>
        <w:rPr>
          <w:rFonts w:ascii="Arial Narrow" w:hAnsi="Arial Narrow" w:cs="Tahoma"/>
          <w:b/>
          <w:sz w:val="26"/>
          <w:szCs w:val="26"/>
          <w:u w:val="single"/>
        </w:rPr>
      </w:pPr>
    </w:p>
    <w:p w:rsidR="0075248C" w:rsidRPr="00225C61" w:rsidRDefault="0075248C" w:rsidP="0075248C">
      <w:pPr>
        <w:spacing w:before="120" w:after="120"/>
        <w:jc w:val="center"/>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5248C" w:rsidRPr="00225C61" w:rsidRDefault="0075248C" w:rsidP="0075248C">
      <w:pPr>
        <w:spacing w:before="120" w:after="120"/>
        <w:jc w:val="both"/>
        <w:rPr>
          <w:rFonts w:ascii="Arial Narrow" w:hAnsi="Arial Narrow" w:cs="Tahoma"/>
          <w:b/>
          <w:sz w:val="26"/>
          <w:szCs w:val="26"/>
          <w:u w:val="single"/>
        </w:rPr>
      </w:pPr>
    </w:p>
    <w:p w:rsidR="00734DBC" w:rsidRPr="00225C61" w:rsidRDefault="00734DBC" w:rsidP="00F70624">
      <w:pPr>
        <w:spacing w:before="120" w:after="120"/>
        <w:jc w:val="both"/>
        <w:rPr>
          <w:rFonts w:ascii="Arial Narrow" w:hAnsi="Arial Narrow" w:cs="Tahoma"/>
          <w:b/>
          <w:sz w:val="26"/>
          <w:szCs w:val="26"/>
          <w:u w:val="single"/>
        </w:rPr>
      </w:pPr>
    </w:p>
    <w:p w:rsidR="00734DBC" w:rsidRPr="00225C61" w:rsidRDefault="00734DBC" w:rsidP="00F70624">
      <w:pPr>
        <w:spacing w:before="120" w:after="120"/>
        <w:jc w:val="both"/>
        <w:rPr>
          <w:rFonts w:ascii="Arial Narrow" w:hAnsi="Arial Narrow" w:cs="Tahoma"/>
          <w:b/>
          <w:sz w:val="26"/>
          <w:szCs w:val="26"/>
          <w:u w:val="single"/>
        </w:rPr>
      </w:pPr>
    </w:p>
    <w:p w:rsidR="000C6D1B" w:rsidRPr="00225C61" w:rsidRDefault="000C6D1B" w:rsidP="00F70624">
      <w:pPr>
        <w:spacing w:before="120" w:after="120"/>
        <w:jc w:val="both"/>
        <w:rPr>
          <w:rFonts w:ascii="Arial Narrow" w:hAnsi="Arial Narrow" w:cs="Tahoma"/>
          <w:b/>
          <w:sz w:val="26"/>
          <w:szCs w:val="26"/>
          <w:u w:val="single"/>
        </w:rPr>
      </w:pPr>
    </w:p>
    <w:p w:rsidR="000C6D1B" w:rsidRDefault="000C6D1B"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Default="00F612C4" w:rsidP="00F70624">
      <w:pPr>
        <w:spacing w:before="120" w:after="120"/>
        <w:jc w:val="both"/>
        <w:rPr>
          <w:rFonts w:ascii="Arial Narrow" w:hAnsi="Arial Narrow" w:cs="Tahoma"/>
          <w:b/>
          <w:sz w:val="26"/>
          <w:szCs w:val="26"/>
          <w:u w:val="single"/>
        </w:rPr>
      </w:pPr>
    </w:p>
    <w:p w:rsidR="00F612C4" w:rsidRPr="00225C61" w:rsidRDefault="00F612C4" w:rsidP="00F70624">
      <w:pPr>
        <w:spacing w:before="120" w:after="120"/>
        <w:jc w:val="both"/>
        <w:rPr>
          <w:rFonts w:ascii="Arial Narrow" w:hAnsi="Arial Narrow" w:cs="Tahoma"/>
          <w:b/>
          <w:sz w:val="26"/>
          <w:szCs w:val="26"/>
          <w:u w:val="single"/>
        </w:rPr>
      </w:pPr>
    </w:p>
    <w:p w:rsidR="00767556" w:rsidRPr="00225C61" w:rsidRDefault="00767556" w:rsidP="00F70624">
      <w:pPr>
        <w:spacing w:before="120" w:after="120"/>
        <w:jc w:val="both"/>
        <w:rPr>
          <w:rFonts w:ascii="Arial Narrow" w:hAnsi="Arial Narrow" w:cs="Tahoma"/>
          <w:b/>
          <w:sz w:val="26"/>
          <w:szCs w:val="26"/>
          <w:u w:val="single"/>
        </w:rPr>
      </w:pPr>
    </w:p>
    <w:p w:rsidR="00E4115A" w:rsidRPr="00225C61" w:rsidRDefault="008C592E" w:rsidP="00E4115A">
      <w:pPr>
        <w:tabs>
          <w:tab w:val="left" w:pos="3900"/>
        </w:tabs>
        <w:jc w:val="both"/>
        <w:rPr>
          <w:rFonts w:ascii="Arial Narrow" w:hAnsi="Arial Narrow" w:cs="Calibri"/>
          <w:sz w:val="26"/>
          <w:szCs w:val="26"/>
        </w:rPr>
      </w:pPr>
      <w:r w:rsidRPr="00225C61">
        <w:rPr>
          <w:rFonts w:ascii="Arial Narrow" w:hAnsi="Arial Narrow" w:cs="Calibri"/>
          <w:sz w:val="26"/>
          <w:szCs w:val="26"/>
        </w:rPr>
        <w:t>En cas de conflit, les dispositions</w:t>
      </w:r>
      <w:r w:rsidR="009946E1" w:rsidRPr="00225C61">
        <w:rPr>
          <w:rFonts w:ascii="Arial Narrow" w:hAnsi="Arial Narrow" w:cs="Calibri"/>
          <w:sz w:val="26"/>
          <w:szCs w:val="26"/>
        </w:rPr>
        <w:t xml:space="preserve"> ci-après prévalent sur celles du RGAO.</w:t>
      </w:r>
    </w:p>
    <w:p w:rsidR="00AD47D6" w:rsidRPr="00225C61" w:rsidRDefault="00AD47D6" w:rsidP="00E4115A">
      <w:pPr>
        <w:tabs>
          <w:tab w:val="left" w:pos="3900"/>
        </w:tabs>
        <w:jc w:val="both"/>
        <w:rPr>
          <w:rFonts w:ascii="Arial Narrow" w:hAnsi="Arial Narrow" w:cs="Calibri"/>
          <w:sz w:val="26"/>
          <w:szCs w:val="26"/>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8"/>
        <w:gridCol w:w="9657"/>
      </w:tblGrid>
      <w:tr w:rsidR="009C36F0" w:rsidRPr="00225C61" w:rsidTr="00F612C4">
        <w:trPr>
          <w:trHeight w:val="40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b/>
                <w:sz w:val="26"/>
                <w:szCs w:val="26"/>
                <w:lang w:eastAsia="en-US"/>
              </w:rPr>
            </w:pPr>
            <w:r w:rsidRPr="00225C61">
              <w:rPr>
                <w:rFonts w:ascii="Arial Narrow" w:hAnsi="Arial Narrow" w:cs="Calibri"/>
                <w:b/>
                <w:sz w:val="26"/>
                <w:szCs w:val="26"/>
                <w:lang w:eastAsia="en-US"/>
              </w:rPr>
              <w:t>Clauses du RGAO</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b/>
                <w:sz w:val="26"/>
                <w:szCs w:val="26"/>
                <w:lang w:eastAsia="en-US"/>
              </w:rPr>
            </w:pPr>
            <w:r w:rsidRPr="00225C61">
              <w:rPr>
                <w:rFonts w:ascii="Arial Narrow" w:hAnsi="Arial Narrow" w:cs="Calibri"/>
                <w:b/>
                <w:sz w:val="26"/>
                <w:szCs w:val="26"/>
                <w:lang w:eastAsia="en-US"/>
              </w:rPr>
              <w:t>DISPOSITIONS DU RPAO</w:t>
            </w:r>
          </w:p>
        </w:tc>
      </w:tr>
      <w:tr w:rsidR="009C36F0" w:rsidRPr="00225C61" w:rsidTr="00F612C4">
        <w:trPr>
          <w:trHeight w:val="323"/>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rPr>
                <w:rFonts w:ascii="Arial Narrow" w:hAnsi="Arial Narrow" w:cs="Calibri"/>
                <w:b/>
                <w:i/>
                <w:sz w:val="26"/>
                <w:szCs w:val="26"/>
                <w:lang w:eastAsia="en-US"/>
              </w:rPr>
            </w:pPr>
            <w:r w:rsidRPr="00225C61">
              <w:rPr>
                <w:rFonts w:ascii="Arial Narrow" w:hAnsi="Arial Narrow" w:cs="Calibri"/>
                <w:b/>
                <w:i/>
                <w:sz w:val="26"/>
                <w:szCs w:val="26"/>
                <w:lang w:eastAsia="en-US"/>
              </w:rPr>
              <w:t>Introduction</w:t>
            </w:r>
          </w:p>
        </w:tc>
      </w:tr>
      <w:tr w:rsidR="009C36F0" w:rsidRPr="00225C61" w:rsidTr="00F612C4">
        <w:trPr>
          <w:trHeight w:val="5545"/>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1.1</w:t>
            </w:r>
          </w:p>
        </w:tc>
        <w:tc>
          <w:tcPr>
            <w:tcW w:w="9657"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tabs>
                <w:tab w:val="left" w:pos="3900"/>
              </w:tabs>
              <w:spacing w:line="276" w:lineRule="auto"/>
              <w:jc w:val="both"/>
              <w:rPr>
                <w:rFonts w:ascii="Arial Narrow" w:hAnsi="Arial Narrow" w:cs="Calibri"/>
                <w:sz w:val="26"/>
                <w:szCs w:val="26"/>
              </w:rPr>
            </w:pPr>
            <w:r w:rsidRPr="00225C61">
              <w:rPr>
                <w:rFonts w:ascii="Arial Narrow" w:hAnsi="Arial Narrow" w:cs="Calibri"/>
                <w:sz w:val="26"/>
                <w:szCs w:val="26"/>
                <w:u w:val="single"/>
                <w:lang w:eastAsia="en-US"/>
              </w:rPr>
              <w:t>Définition des travaux</w:t>
            </w:r>
            <w:r w:rsidRPr="00225C61">
              <w:rPr>
                <w:rFonts w:ascii="Arial Narrow" w:hAnsi="Arial Narrow" w:cs="Calibri"/>
                <w:i/>
                <w:sz w:val="26"/>
                <w:szCs w:val="26"/>
                <w:lang w:eastAsia="en-US"/>
              </w:rPr>
              <w:t xml:space="preserve"> : </w:t>
            </w:r>
          </w:p>
          <w:p w:rsidR="009C36F0" w:rsidRPr="00225C61" w:rsidRDefault="009C36F0" w:rsidP="000950F0">
            <w:pPr>
              <w:jc w:val="both"/>
              <w:rPr>
                <w:rFonts w:ascii="Arial Narrow" w:hAnsi="Arial Narrow" w:cs="Calibri"/>
                <w:sz w:val="26"/>
                <w:szCs w:val="26"/>
              </w:rPr>
            </w:pPr>
            <w:r w:rsidRPr="00225C61">
              <w:rPr>
                <w:rFonts w:ascii="Arial Narrow" w:hAnsi="Arial Narrow" w:cs="Calibri"/>
                <w:sz w:val="26"/>
                <w:szCs w:val="26"/>
              </w:rPr>
              <w:t xml:space="preserve">Le présent Appel d’Offres a pour objet l’exécution </w:t>
            </w:r>
            <w:r w:rsidR="007D45CF" w:rsidRPr="00225C61">
              <w:rPr>
                <w:rFonts w:ascii="Arial Narrow" w:hAnsi="Arial Narrow"/>
                <w:sz w:val="26"/>
                <w:szCs w:val="26"/>
              </w:rPr>
              <w:t xml:space="preserve">des travaux </w:t>
            </w:r>
            <w:r w:rsidR="00F612C4">
              <w:rPr>
                <w:rFonts w:ascii="Arial Narrow" w:eastAsia="BatangChe" w:hAnsi="Arial Narrow" w:cs="Consolas"/>
                <w:b/>
                <w:sz w:val="24"/>
                <w:szCs w:val="24"/>
              </w:rPr>
              <w:t xml:space="preserve">DE </w:t>
            </w:r>
            <w:r w:rsidR="00F612C4" w:rsidRPr="00F612C4">
              <w:rPr>
                <w:rFonts w:ascii="Arial Narrow" w:eastAsia="BatangChe" w:hAnsi="Arial Narrow" w:cs="Consolas"/>
                <w:b/>
                <w:sz w:val="24"/>
                <w:szCs w:val="24"/>
              </w:rPr>
              <w:t>CONSTRUCTION D’UNE CLOTURE ET L’AMENAGEMENT DES V.R.D. A L’HOTEL DE VILLE DE LOMIE, DEPARTEMENT DU HAUT-NYONG, REGION DE L’EST, LOT UNIQUE</w:t>
            </w:r>
            <w:r w:rsidR="00F612C4">
              <w:rPr>
                <w:rFonts w:ascii="Arial Narrow" w:eastAsia="BatangChe" w:hAnsi="Arial Narrow" w:cs="Consolas"/>
                <w:b/>
                <w:sz w:val="24"/>
                <w:szCs w:val="24"/>
              </w:rPr>
              <w:t>.</w:t>
            </w:r>
          </w:p>
          <w:p w:rsidR="009C36F0" w:rsidRPr="00225C61" w:rsidRDefault="009C36F0" w:rsidP="000950F0">
            <w:pPr>
              <w:jc w:val="both"/>
              <w:rPr>
                <w:rFonts w:ascii="Arial Narrow" w:hAnsi="Arial Narrow" w:cs="Calibri"/>
                <w:sz w:val="26"/>
                <w:szCs w:val="26"/>
              </w:rPr>
            </w:pPr>
            <w:r w:rsidRPr="00225C61">
              <w:rPr>
                <w:rFonts w:ascii="Arial Narrow" w:hAnsi="Arial Narrow" w:cs="Calibri"/>
                <w:sz w:val="26"/>
                <w:szCs w:val="26"/>
              </w:rPr>
              <w:t xml:space="preserve">Ces travaux, conformément aux </w:t>
            </w:r>
            <w:r w:rsidRPr="00225C61">
              <w:rPr>
                <w:rFonts w:ascii="Arial Narrow" w:hAnsi="Arial Narrow" w:cs="Calibri"/>
                <w:sz w:val="26"/>
                <w:szCs w:val="26"/>
                <w:lang w:eastAsia="ar-SA"/>
              </w:rPr>
              <w:t>spécifications techniques essentielles contenues dans le CCTP</w:t>
            </w:r>
            <w:r w:rsidRPr="00225C61">
              <w:rPr>
                <w:rFonts w:ascii="Arial Narrow" w:hAnsi="Arial Narrow" w:cs="Calibri"/>
                <w:sz w:val="26"/>
                <w:szCs w:val="26"/>
              </w:rPr>
              <w:t>, comprennent notamment :</w:t>
            </w:r>
          </w:p>
          <w:tbl>
            <w:tblPr>
              <w:tblW w:w="20434" w:type="dxa"/>
              <w:tblLayout w:type="fixed"/>
              <w:tblCellMar>
                <w:left w:w="70" w:type="dxa"/>
                <w:right w:w="70" w:type="dxa"/>
              </w:tblCellMar>
              <w:tblLook w:val="04A0" w:firstRow="1" w:lastRow="0" w:firstColumn="1" w:lastColumn="0" w:noHBand="0" w:noVBand="1"/>
            </w:tblPr>
            <w:tblGrid>
              <w:gridCol w:w="10217"/>
              <w:gridCol w:w="10217"/>
            </w:tblGrid>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Travaux Préparatoires et installation</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 xml:space="preserve">Travaux Préparatoires </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Terrassements</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Fondations</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Maçonnerie et élévation clôture</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Elévations</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jc w:val="both"/>
                    <w:rPr>
                      <w:rFonts w:ascii="Arial Narrow" w:hAnsi="Arial Narrow"/>
                      <w:sz w:val="26"/>
                      <w:szCs w:val="26"/>
                    </w:rPr>
                  </w:pPr>
                  <w:r w:rsidRPr="000532B5">
                    <w:rPr>
                      <w:rFonts w:ascii="Arial Narrow" w:hAnsi="Arial Narrow"/>
                      <w:sz w:val="26"/>
                      <w:szCs w:val="26"/>
                    </w:rPr>
                    <w:t>Embellissement</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jc w:val="both"/>
                    <w:rPr>
                      <w:rFonts w:ascii="Arial Narrow" w:hAnsi="Arial Narrow"/>
                      <w:color w:val="FF0000"/>
                      <w:sz w:val="26"/>
                      <w:szCs w:val="26"/>
                    </w:rPr>
                  </w:pPr>
                  <w:r w:rsidRPr="00F612C4">
                    <w:rPr>
                      <w:rFonts w:ascii="Arial Narrow" w:hAnsi="Arial Narrow"/>
                      <w:color w:val="FF0000"/>
                      <w:sz w:val="26"/>
                      <w:szCs w:val="26"/>
                    </w:rPr>
                    <w:t>Dalle</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Circulation et parking</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revêtement</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Guérite</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ouverture</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Dalle</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Embellissement</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Revêtement</w:t>
                  </w:r>
                </w:p>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Ouverture</w:t>
                  </w:r>
                </w:p>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Electricité</w:t>
                  </w:r>
                </w:p>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Aménagement espace vert</w:t>
                  </w:r>
                </w:p>
              </w:tc>
              <w:tc>
                <w:tcPr>
                  <w:tcW w:w="10217" w:type="dxa"/>
                  <w:shd w:val="clear" w:color="auto" w:fill="auto"/>
                  <w:vAlign w:val="center"/>
                  <w:hideMark/>
                </w:tcPr>
                <w:p w:rsidR="00491958" w:rsidRPr="00F612C4" w:rsidRDefault="00491958" w:rsidP="00491958">
                  <w:pPr>
                    <w:pStyle w:val="Paragraphedeliste"/>
                    <w:numPr>
                      <w:ilvl w:val="0"/>
                      <w:numId w:val="163"/>
                    </w:numPr>
                    <w:ind w:firstLine="412"/>
                    <w:rPr>
                      <w:rFonts w:ascii="Arial Narrow" w:hAnsi="Arial Narrow"/>
                      <w:color w:val="FF0000"/>
                      <w:sz w:val="26"/>
                      <w:szCs w:val="26"/>
                    </w:rPr>
                  </w:pPr>
                  <w:r w:rsidRPr="00F612C4">
                    <w:rPr>
                      <w:rFonts w:ascii="Arial Narrow" w:hAnsi="Arial Narrow"/>
                      <w:color w:val="FF0000"/>
                      <w:sz w:val="26"/>
                      <w:szCs w:val="26"/>
                    </w:rPr>
                    <w:t>Circulation et parking</w:t>
                  </w:r>
                </w:p>
              </w:tc>
            </w:tr>
          </w:tbl>
          <w:p w:rsidR="009C36F0" w:rsidRPr="00225C61" w:rsidRDefault="009C36F0" w:rsidP="00A649C0">
            <w:pPr>
              <w:tabs>
                <w:tab w:val="left" w:pos="3900"/>
              </w:tabs>
              <w:spacing w:line="276" w:lineRule="auto"/>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Noms et adresse de l’Autorité Contractante</w:t>
            </w:r>
            <w:r w:rsidRPr="00225C61">
              <w:rPr>
                <w:rFonts w:ascii="Arial Narrow" w:hAnsi="Arial Narrow" w:cs="Calibri"/>
                <w:i/>
                <w:sz w:val="26"/>
                <w:szCs w:val="26"/>
                <w:lang w:eastAsia="en-US"/>
              </w:rPr>
              <w:t xml:space="preserve"> : </w:t>
            </w:r>
            <w:r w:rsidR="00A30711" w:rsidRPr="00225C61">
              <w:rPr>
                <w:rFonts w:ascii="Arial Narrow" w:hAnsi="Arial Narrow" w:cs="Calibri"/>
                <w:i/>
                <w:sz w:val="26"/>
                <w:szCs w:val="26"/>
                <w:lang w:eastAsia="en-US"/>
              </w:rPr>
              <w:t>Maire de la Commune d</w:t>
            </w:r>
            <w:r w:rsidR="00F612C4">
              <w:rPr>
                <w:rFonts w:ascii="Arial Narrow" w:hAnsi="Arial Narrow" w:cs="Calibri"/>
                <w:i/>
                <w:sz w:val="26"/>
                <w:szCs w:val="26"/>
                <w:lang w:eastAsia="en-US"/>
              </w:rPr>
              <w:t>e LOMIE</w:t>
            </w:r>
            <w:r w:rsidRPr="00225C61">
              <w:rPr>
                <w:rFonts w:ascii="Arial Narrow" w:hAnsi="Arial Narrow" w:cs="Calibri"/>
                <w:i/>
                <w:sz w:val="26"/>
                <w:szCs w:val="26"/>
                <w:lang w:eastAsia="en-US"/>
              </w:rPr>
              <w:t xml:space="preserve">, Tel : </w:t>
            </w:r>
            <w:r w:rsidR="00F612C4">
              <w:rPr>
                <w:rFonts w:ascii="Arial Narrow" w:hAnsi="Arial Narrow" w:cs="Calibri"/>
                <w:i/>
                <w:sz w:val="26"/>
                <w:szCs w:val="26"/>
                <w:lang w:eastAsia="en-US"/>
              </w:rPr>
              <w:t>695 188 198</w:t>
            </w:r>
          </w:p>
          <w:p w:rsidR="00A30711" w:rsidRPr="00225C61" w:rsidRDefault="009C36F0" w:rsidP="00F96E61">
            <w:pPr>
              <w:jc w:val="both"/>
              <w:rPr>
                <w:rFonts w:ascii="Arial Narrow" w:hAnsi="Arial Narrow" w:cs="DaunPenh"/>
                <w:b/>
                <w:sz w:val="26"/>
                <w:szCs w:val="26"/>
              </w:rPr>
            </w:pPr>
            <w:r w:rsidRPr="00225C61">
              <w:rPr>
                <w:rFonts w:ascii="Arial Narrow" w:hAnsi="Arial Narrow" w:cs="Calibri"/>
                <w:sz w:val="26"/>
                <w:szCs w:val="26"/>
                <w:u w:val="single"/>
                <w:lang w:eastAsia="en-US"/>
              </w:rPr>
              <w:t>Référence de l’appel d’offres</w:t>
            </w:r>
            <w:r w:rsidRPr="00225C61">
              <w:rPr>
                <w:rFonts w:ascii="Arial Narrow" w:hAnsi="Arial Narrow" w:cs="Calibri"/>
                <w:sz w:val="26"/>
                <w:szCs w:val="26"/>
                <w:lang w:eastAsia="en-US"/>
              </w:rPr>
              <w:t> :</w:t>
            </w:r>
            <w:r w:rsidR="00A30711" w:rsidRPr="00225C61">
              <w:rPr>
                <w:rFonts w:ascii="Arial Narrow" w:hAnsi="Arial Narrow" w:cs="Calibri"/>
                <w:i/>
                <w:sz w:val="26"/>
                <w:szCs w:val="26"/>
                <w:lang w:eastAsia="en-US"/>
              </w:rPr>
              <w:t xml:space="preserve"> Appel d’Offres National Ouvert</w:t>
            </w:r>
            <w:r w:rsidR="0035163E">
              <w:rPr>
                <w:rFonts w:ascii="Arial Narrow" w:hAnsi="Arial Narrow" w:cs="Calibri"/>
                <w:i/>
                <w:sz w:val="26"/>
                <w:szCs w:val="26"/>
                <w:lang w:eastAsia="en-US"/>
              </w:rPr>
              <w:t xml:space="preserve"> en procédure d’urgence</w:t>
            </w:r>
            <w:r w:rsidR="00A30711" w:rsidRPr="00225C61">
              <w:rPr>
                <w:rFonts w:ascii="Arial Narrow" w:hAnsi="Arial Narrow" w:cs="Calibri"/>
                <w:i/>
                <w:sz w:val="26"/>
                <w:szCs w:val="26"/>
                <w:lang w:eastAsia="en-US"/>
              </w:rPr>
              <w:t xml:space="preserve">  </w:t>
            </w:r>
            <w:r w:rsidR="00F96E61" w:rsidRPr="00225C61">
              <w:rPr>
                <w:rFonts w:ascii="Arial Narrow" w:eastAsia="BatangChe" w:hAnsi="Arial Narrow" w:cs="Consolas"/>
                <w:b/>
                <w:i/>
                <w:sz w:val="22"/>
                <w:szCs w:val="22"/>
              </w:rPr>
              <w:t>N°__________</w:t>
            </w:r>
            <w:r w:rsidR="00F612C4">
              <w:rPr>
                <w:rFonts w:ascii="Arial Narrow" w:eastAsia="BatangChe" w:hAnsi="Arial Narrow" w:cs="Consolas"/>
                <w:b/>
                <w:i/>
                <w:sz w:val="22"/>
                <w:szCs w:val="22"/>
              </w:rPr>
              <w:t>/AON</w:t>
            </w:r>
            <w:r w:rsidR="005B6E97">
              <w:rPr>
                <w:rFonts w:ascii="Arial Narrow" w:eastAsia="BatangChe" w:hAnsi="Arial Narrow" w:cs="Consolas"/>
                <w:b/>
                <w:i/>
                <w:sz w:val="22"/>
                <w:szCs w:val="22"/>
              </w:rPr>
              <w:t>O/C.LIE./ CIPM-LIE. /LOMIE//2022</w:t>
            </w:r>
            <w:r w:rsidR="007D45CF" w:rsidRPr="00225C61">
              <w:rPr>
                <w:rFonts w:ascii="Arial Narrow" w:eastAsia="BatangChe" w:hAnsi="Arial Narrow" w:cs="Consolas"/>
                <w:b/>
                <w:i/>
                <w:sz w:val="22"/>
                <w:szCs w:val="22"/>
              </w:rPr>
              <w:t xml:space="preserve">  DU </w:t>
            </w:r>
            <w:r w:rsidR="00181AA4" w:rsidRPr="00225C61">
              <w:rPr>
                <w:rFonts w:ascii="Arial Narrow" w:eastAsia="BatangChe" w:hAnsi="Arial Narrow" w:cs="Consolas"/>
                <w:b/>
                <w:i/>
                <w:sz w:val="22"/>
                <w:szCs w:val="22"/>
              </w:rPr>
              <w:t>____________/___________</w:t>
            </w:r>
            <w:r w:rsidR="007D45CF" w:rsidRPr="00225C61">
              <w:rPr>
                <w:rFonts w:ascii="Arial Narrow" w:eastAsia="BatangChe" w:hAnsi="Arial Narrow" w:cs="Consolas"/>
                <w:b/>
                <w:i/>
                <w:sz w:val="22"/>
                <w:szCs w:val="22"/>
              </w:rPr>
              <w:t>/202</w:t>
            </w:r>
            <w:r w:rsidR="005B6E97">
              <w:rPr>
                <w:rFonts w:ascii="Arial Narrow" w:eastAsia="BatangChe" w:hAnsi="Arial Narrow" w:cs="Consolas"/>
                <w:b/>
                <w:i/>
                <w:sz w:val="22"/>
                <w:szCs w:val="22"/>
              </w:rPr>
              <w:t>2</w:t>
            </w:r>
            <w:r w:rsidR="007D45CF" w:rsidRPr="00225C61">
              <w:rPr>
                <w:rFonts w:ascii="Arial Narrow" w:eastAsia="BatangChe" w:hAnsi="Arial Narrow" w:cs="Consolas"/>
                <w:b/>
                <w:i/>
                <w:sz w:val="22"/>
                <w:szCs w:val="22"/>
              </w:rPr>
              <w:t xml:space="preserve"> POUR </w:t>
            </w:r>
            <w:r w:rsidR="00F612C4" w:rsidRPr="00F612C4">
              <w:rPr>
                <w:rFonts w:ascii="Arial Narrow" w:eastAsia="BatangChe" w:hAnsi="Arial Narrow" w:cs="Consolas"/>
                <w:b/>
                <w:i/>
                <w:sz w:val="22"/>
                <w:szCs w:val="22"/>
              </w:rPr>
              <w:t>DE CONSTRUCTION D’UNE CLOTURE ET L’AMENAGEMENT DES V.R.D. A L’HOTEL DE VILLE DE LOMIE, DEPARTEMENT DU HAUT-NYONG, REGION DE L’EST, LOT UNIQUE.</w:t>
            </w:r>
          </w:p>
        </w:tc>
      </w:tr>
      <w:tr w:rsidR="009C36F0" w:rsidRPr="00225C61" w:rsidTr="00F612C4">
        <w:trPr>
          <w:trHeight w:val="29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1.2</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181AA4">
            <w:pPr>
              <w:tabs>
                <w:tab w:val="left" w:pos="3900"/>
              </w:tabs>
              <w:spacing w:line="276" w:lineRule="auto"/>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Délai prévisionnel d’exécution</w:t>
            </w:r>
            <w:r w:rsidRPr="00225C61">
              <w:rPr>
                <w:rFonts w:ascii="Arial Narrow" w:hAnsi="Arial Narrow" w:cs="Calibri"/>
                <w:i/>
                <w:sz w:val="26"/>
                <w:szCs w:val="26"/>
                <w:lang w:eastAsia="en-US"/>
              </w:rPr>
              <w:t xml:space="preserve"> : </w:t>
            </w:r>
            <w:r w:rsidR="00181AA4" w:rsidRPr="00225C61">
              <w:rPr>
                <w:rFonts w:ascii="Arial Narrow" w:hAnsi="Arial Narrow" w:cs="Calibri"/>
                <w:b/>
                <w:i/>
                <w:sz w:val="26"/>
                <w:szCs w:val="26"/>
                <w:lang w:eastAsia="en-US"/>
              </w:rPr>
              <w:t>Six</w:t>
            </w:r>
            <w:r w:rsidRPr="00225C61">
              <w:rPr>
                <w:rFonts w:ascii="Arial Narrow" w:hAnsi="Arial Narrow" w:cs="Calibri"/>
                <w:b/>
                <w:i/>
                <w:sz w:val="26"/>
                <w:szCs w:val="26"/>
                <w:lang w:eastAsia="en-US"/>
              </w:rPr>
              <w:t xml:space="preserve"> (0</w:t>
            </w:r>
            <w:r w:rsidR="00181AA4" w:rsidRPr="00225C61">
              <w:rPr>
                <w:rFonts w:ascii="Arial Narrow" w:hAnsi="Arial Narrow" w:cs="Calibri"/>
                <w:b/>
                <w:i/>
                <w:sz w:val="26"/>
                <w:szCs w:val="26"/>
                <w:lang w:eastAsia="en-US"/>
              </w:rPr>
              <w:t>6</w:t>
            </w:r>
            <w:r w:rsidR="00A30711" w:rsidRPr="00225C61">
              <w:rPr>
                <w:rFonts w:ascii="Arial Narrow" w:hAnsi="Arial Narrow" w:cs="Calibri"/>
                <w:b/>
                <w:i/>
                <w:sz w:val="26"/>
                <w:szCs w:val="26"/>
                <w:lang w:eastAsia="en-US"/>
              </w:rPr>
              <w:t>) mois</w:t>
            </w:r>
            <w:r w:rsidRPr="00225C61">
              <w:rPr>
                <w:rFonts w:ascii="Arial Narrow" w:hAnsi="Arial Narrow" w:cs="Calibri"/>
                <w:i/>
                <w:sz w:val="26"/>
                <w:szCs w:val="26"/>
                <w:lang w:eastAsia="en-US"/>
              </w:rPr>
              <w:t xml:space="preserve"> au maximum</w:t>
            </w:r>
          </w:p>
        </w:tc>
      </w:tr>
      <w:tr w:rsidR="009C36F0" w:rsidRPr="00225C61" w:rsidTr="00F612C4">
        <w:trPr>
          <w:trHeight w:val="135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2.1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3B654A">
            <w:pPr>
              <w:tabs>
                <w:tab w:val="left" w:pos="3900"/>
              </w:tabs>
              <w:jc w:val="both"/>
              <w:rPr>
                <w:rFonts w:ascii="Arial Narrow" w:hAnsi="Arial Narrow" w:cs="Calibri"/>
                <w:sz w:val="26"/>
                <w:szCs w:val="26"/>
                <w:lang w:eastAsia="en-US"/>
              </w:rPr>
            </w:pPr>
            <w:r w:rsidRPr="00225C61">
              <w:rPr>
                <w:rFonts w:ascii="Arial Narrow" w:hAnsi="Arial Narrow" w:cs="Calibri"/>
                <w:sz w:val="26"/>
                <w:szCs w:val="26"/>
                <w:u w:val="single"/>
                <w:lang w:eastAsia="en-US"/>
              </w:rPr>
              <w:t>Source de financement</w:t>
            </w:r>
            <w:r w:rsidRPr="00225C61">
              <w:rPr>
                <w:rFonts w:ascii="Arial Narrow" w:hAnsi="Arial Narrow" w:cs="Calibri"/>
                <w:sz w:val="26"/>
                <w:szCs w:val="26"/>
                <w:lang w:eastAsia="en-US"/>
              </w:rPr>
              <w:t xml:space="preserve"> : </w:t>
            </w:r>
            <w:r w:rsidR="000B49E3" w:rsidRPr="00225C61">
              <w:rPr>
                <w:rFonts w:ascii="Arial Narrow" w:hAnsi="Arial Narrow" w:cs="Calibri"/>
                <w:sz w:val="26"/>
                <w:szCs w:val="26"/>
                <w:lang w:eastAsia="en-US"/>
              </w:rPr>
              <w:t xml:space="preserve">FEICOM/COMMUNE D’ANGOSSAS. EXERCICE : </w:t>
            </w:r>
          </w:p>
          <w:p w:rsidR="009C36F0" w:rsidRPr="00225C61" w:rsidRDefault="009C36F0" w:rsidP="0093771C">
            <w:pPr>
              <w:jc w:val="both"/>
              <w:rPr>
                <w:rFonts w:ascii="Arial Narrow" w:hAnsi="Arial Narrow" w:cs="DaunPenh"/>
                <w:b/>
                <w:sz w:val="26"/>
                <w:szCs w:val="26"/>
              </w:rPr>
            </w:pPr>
            <w:r w:rsidRPr="00225C61">
              <w:rPr>
                <w:rFonts w:ascii="Arial Narrow" w:hAnsi="Arial Narrow" w:cs="Calibri"/>
                <w:sz w:val="26"/>
                <w:szCs w:val="26"/>
                <w:u w:val="single"/>
                <w:lang w:eastAsia="en-US"/>
              </w:rPr>
              <w:t>Nom du projet</w:t>
            </w:r>
            <w:r w:rsidRPr="00225C61">
              <w:rPr>
                <w:rFonts w:ascii="Arial Narrow" w:hAnsi="Arial Narrow" w:cs="Calibri"/>
                <w:i/>
                <w:sz w:val="26"/>
                <w:szCs w:val="26"/>
                <w:lang w:eastAsia="en-US"/>
              </w:rPr>
              <w:t xml:space="preserve"> : </w:t>
            </w:r>
            <w:r w:rsidR="0093771C" w:rsidRPr="00225C61">
              <w:rPr>
                <w:rFonts w:ascii="Arial Narrow" w:eastAsia="BatangChe" w:hAnsi="Arial Narrow" w:cs="Consolas"/>
                <w:b/>
                <w:i/>
                <w:sz w:val="22"/>
                <w:szCs w:val="22"/>
              </w:rPr>
              <w:t xml:space="preserve">TRAVAUX </w:t>
            </w:r>
            <w:r w:rsidR="00085D04">
              <w:rPr>
                <w:rFonts w:ascii="Arial Narrow" w:eastAsia="BatangChe" w:hAnsi="Arial Narrow" w:cs="Consolas"/>
                <w:b/>
                <w:i/>
                <w:sz w:val="22"/>
                <w:szCs w:val="22"/>
              </w:rPr>
              <w:t xml:space="preserve">DE </w:t>
            </w:r>
            <w:r w:rsidR="00085D04" w:rsidRPr="00F612C4">
              <w:rPr>
                <w:rFonts w:ascii="Arial Narrow" w:eastAsia="BatangChe" w:hAnsi="Arial Narrow" w:cs="Consolas"/>
                <w:b/>
                <w:i/>
                <w:sz w:val="22"/>
                <w:szCs w:val="22"/>
              </w:rPr>
              <w:t xml:space="preserve">CONSTRUCTION D’UNE CLOTURE ET </w:t>
            </w:r>
            <w:r w:rsidR="00085D04">
              <w:rPr>
                <w:rFonts w:ascii="Arial Narrow" w:eastAsia="BatangChe" w:hAnsi="Arial Narrow" w:cs="Consolas"/>
                <w:b/>
                <w:i/>
                <w:sz w:val="22"/>
                <w:szCs w:val="22"/>
              </w:rPr>
              <w:t>D</w:t>
            </w:r>
            <w:r w:rsidR="00085D04" w:rsidRPr="00F612C4">
              <w:rPr>
                <w:rFonts w:ascii="Arial Narrow" w:eastAsia="BatangChe" w:hAnsi="Arial Narrow" w:cs="Consolas"/>
                <w:b/>
                <w:i/>
                <w:sz w:val="22"/>
                <w:szCs w:val="22"/>
              </w:rPr>
              <w:t>’AMENAGEMENT DES V.R.D. A L’HOTEL DE VILLE DE LOMIE, DEPARTEMENT DU HAUT-NYONG, REGION DE L’EST, LOT UNIQUE.</w:t>
            </w:r>
          </w:p>
        </w:tc>
      </w:tr>
      <w:tr w:rsidR="009C36F0" w:rsidRPr="00225C61" w:rsidTr="00F612C4">
        <w:trPr>
          <w:trHeight w:val="159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lastRenderedPageBreak/>
              <w:t>5.1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rPr>
                <w:rFonts w:ascii="Arial Narrow" w:hAnsi="Arial Narrow" w:cs="Calibri"/>
                <w:sz w:val="26"/>
                <w:szCs w:val="26"/>
                <w:u w:val="single"/>
                <w:lang w:eastAsia="en-US"/>
              </w:rPr>
            </w:pPr>
            <w:r w:rsidRPr="00225C61">
              <w:rPr>
                <w:rFonts w:ascii="Arial Narrow" w:hAnsi="Arial Narrow" w:cs="Calibri"/>
                <w:sz w:val="26"/>
                <w:szCs w:val="26"/>
                <w:u w:val="single"/>
                <w:lang w:eastAsia="en-US"/>
              </w:rPr>
              <w:t>Provenance des matériaux, matériels et fournitures d’équipement et services</w:t>
            </w:r>
            <w:r w:rsidRPr="00225C61">
              <w:rPr>
                <w:rFonts w:ascii="Arial Narrow" w:hAnsi="Arial Narrow" w:cs="Calibri"/>
                <w:i/>
                <w:sz w:val="26"/>
                <w:szCs w:val="26"/>
                <w:lang w:eastAsia="en-US"/>
              </w:rPr>
              <w:t> </w:t>
            </w:r>
            <w:r w:rsidRPr="00225C61">
              <w:rPr>
                <w:rFonts w:ascii="Arial Narrow" w:hAnsi="Arial Narrow" w:cs="Calibri"/>
                <w:sz w:val="26"/>
                <w:szCs w:val="26"/>
                <w:lang w:eastAsia="en-US"/>
              </w:rPr>
              <w:t>:</w:t>
            </w:r>
          </w:p>
          <w:p w:rsidR="009C36F0" w:rsidRPr="00225C61" w:rsidRDefault="009C36F0" w:rsidP="00A649C0">
            <w:pPr>
              <w:jc w:val="both"/>
              <w:rPr>
                <w:rFonts w:ascii="Arial Narrow" w:hAnsi="Arial Narrow" w:cs="Calibri"/>
                <w:i/>
                <w:sz w:val="26"/>
                <w:szCs w:val="26"/>
                <w:lang w:eastAsia="en-US"/>
              </w:rPr>
            </w:pPr>
            <w:r w:rsidRPr="00225C61">
              <w:rPr>
                <w:rFonts w:ascii="Arial Narrow" w:hAnsi="Arial Narrow" w:cs="Calibri"/>
                <w:i/>
                <w:sz w:val="26"/>
                <w:szCs w:val="26"/>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9C36F0" w:rsidRPr="00225C61" w:rsidRDefault="009C36F0" w:rsidP="00A649C0">
            <w:pPr>
              <w:jc w:val="both"/>
              <w:rPr>
                <w:rFonts w:ascii="Arial Narrow" w:hAnsi="Arial Narrow" w:cs="Calibri"/>
                <w:sz w:val="26"/>
                <w:szCs w:val="26"/>
                <w:lang w:eastAsia="en-US"/>
              </w:rPr>
            </w:pPr>
            <w:r w:rsidRPr="00225C61">
              <w:rPr>
                <w:rFonts w:ascii="Arial Narrow" w:hAnsi="Arial Narrow" w:cs="Calibri"/>
                <w:i/>
                <w:sz w:val="26"/>
                <w:szCs w:val="26"/>
                <w:lang w:eastAsia="en-US"/>
              </w:rPr>
              <w:t>Toutefois, en cas de dérogations législatives ou réglementaires, ou résultant des conventions ou accords internationaux, le Ministre du Commerce autorise l’importation desdits produits.</w:t>
            </w:r>
          </w:p>
        </w:tc>
      </w:tr>
      <w:tr w:rsidR="009C36F0" w:rsidRPr="00225C61" w:rsidTr="00F612C4">
        <w:trPr>
          <w:trHeight w:val="28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6</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both"/>
              <w:rPr>
                <w:rFonts w:ascii="Arial Narrow" w:hAnsi="Arial Narrow" w:cs="Calibri"/>
                <w:b/>
                <w:i/>
                <w:sz w:val="26"/>
                <w:szCs w:val="26"/>
                <w:lang w:eastAsia="en-US"/>
              </w:rPr>
            </w:pPr>
            <w:r w:rsidRPr="00225C61">
              <w:rPr>
                <w:rFonts w:ascii="Arial Narrow" w:hAnsi="Arial Narrow" w:cs="Calibri"/>
                <w:b/>
                <w:i/>
                <w:sz w:val="26"/>
                <w:szCs w:val="26"/>
                <w:lang w:eastAsia="en-US"/>
              </w:rPr>
              <w:t>Principaux critères de qualification des soumissionnaires</w:t>
            </w:r>
          </w:p>
        </w:tc>
      </w:tr>
      <w:tr w:rsidR="003B654A" w:rsidRPr="00225C61" w:rsidTr="00F612C4">
        <w:trPr>
          <w:trHeight w:val="28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3B654A" w:rsidRPr="00225C61" w:rsidRDefault="003B654A" w:rsidP="00A649C0">
            <w:pPr>
              <w:tabs>
                <w:tab w:val="left" w:pos="3900"/>
              </w:tabs>
              <w:spacing w:line="276" w:lineRule="auto"/>
              <w:jc w:val="center"/>
              <w:rPr>
                <w:rFonts w:ascii="Arial Narrow" w:hAnsi="Arial Narrow" w:cs="Calibri"/>
                <w: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3B654A" w:rsidRPr="00225C61" w:rsidRDefault="003B654A" w:rsidP="00306616">
            <w:pPr>
              <w:numPr>
                <w:ilvl w:val="0"/>
                <w:numId w:val="6"/>
              </w:numPr>
              <w:spacing w:line="276" w:lineRule="auto"/>
              <w:jc w:val="both"/>
              <w:rPr>
                <w:rFonts w:ascii="Arial Narrow" w:hAnsi="Arial Narrow" w:cs="Calibri"/>
                <w:b/>
                <w:bCs/>
                <w:i/>
                <w:sz w:val="26"/>
                <w:szCs w:val="26"/>
                <w:lang w:eastAsia="en-US"/>
              </w:rPr>
            </w:pPr>
            <w:r w:rsidRPr="00225C61">
              <w:rPr>
                <w:rFonts w:ascii="Arial Narrow" w:hAnsi="Arial Narrow" w:cs="Calibri"/>
                <w:b/>
                <w:bCs/>
                <w:i/>
                <w:sz w:val="26"/>
                <w:szCs w:val="26"/>
                <w:lang w:eastAsia="en-US"/>
              </w:rPr>
              <w:t>Examen de la conformité des pièces administratives (Enveloppe A)</w:t>
            </w:r>
          </w:p>
          <w:p w:rsidR="003B654A" w:rsidRPr="00225C61" w:rsidRDefault="003B654A" w:rsidP="003B654A">
            <w:pPr>
              <w:spacing w:line="276" w:lineRule="auto"/>
              <w:ind w:left="340"/>
              <w:jc w:val="both"/>
              <w:rPr>
                <w:rFonts w:ascii="Arial Narrow" w:hAnsi="Arial Narrow" w:cs="Calibri"/>
                <w:b/>
                <w:bCs/>
                <w:i/>
                <w:sz w:val="26"/>
                <w:szCs w:val="26"/>
                <w:lang w:eastAsia="en-US"/>
              </w:rPr>
            </w:pPr>
            <w:r w:rsidRPr="00225C61">
              <w:rPr>
                <w:rFonts w:ascii="Arial Narrow" w:hAnsi="Arial Narrow" w:cs="Calibri"/>
                <w:b/>
                <w:bCs/>
                <w:i/>
                <w:sz w:val="26"/>
                <w:szCs w:val="26"/>
                <w:lang w:eastAsia="en-US"/>
              </w:rPr>
              <w:t>Le dossier administratif comprend :</w:t>
            </w:r>
          </w:p>
          <w:p w:rsidR="00734FFB"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Déclaration d’intention de soumission</w:t>
            </w:r>
            <w:r w:rsidR="000B49E3" w:rsidRPr="00225C61">
              <w:rPr>
                <w:rFonts w:ascii="Arial Narrow" w:hAnsi="Arial Narrow" w:cs="Calibri"/>
                <w:b w:val="0"/>
                <w:i w:val="0"/>
                <w:sz w:val="26"/>
                <w:szCs w:val="26"/>
              </w:rPr>
              <w:t>ner timbrée au tarif en vigueur ;</w:t>
            </w:r>
          </w:p>
          <w:p w:rsidR="000B49E3" w:rsidRPr="00225C61" w:rsidRDefault="000B49E3"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L’accord de groupement le cas échéant ;</w:t>
            </w:r>
          </w:p>
          <w:p w:rsidR="000B49E3" w:rsidRPr="00225C61" w:rsidRDefault="000B49E3"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Le pouvoir de signature le cas échéant ;</w:t>
            </w:r>
          </w:p>
          <w:p w:rsidR="00734FFB"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Attestation de Non Redevance en cours de validité, délivrée par un Inspecteur des Impôts du ressort ;</w:t>
            </w:r>
          </w:p>
          <w:p w:rsidR="00734FFB"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 xml:space="preserve">Attestation de domiciliation bancaire du soumissionnaire, délivrée par une banque de premier ordre agréée par le Ministère des Finances, datant de moins de trois mois. </w:t>
            </w:r>
          </w:p>
          <w:p w:rsidR="00734FFB"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 xml:space="preserve">Quittance d’achat du Dossier de </w:t>
            </w:r>
            <w:r w:rsidR="000B49E3" w:rsidRPr="00225C61">
              <w:rPr>
                <w:rFonts w:ascii="Arial Narrow" w:hAnsi="Arial Narrow" w:cs="Calibri"/>
                <w:b w:val="0"/>
                <w:i w:val="0"/>
                <w:sz w:val="26"/>
                <w:szCs w:val="26"/>
              </w:rPr>
              <w:t>d’Appel d’Offres ;</w:t>
            </w:r>
          </w:p>
          <w:p w:rsidR="00734FFB"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Caution de soumission délivrée par une banque de 1</w:t>
            </w:r>
            <w:r w:rsidRPr="00225C61">
              <w:rPr>
                <w:rFonts w:ascii="Arial Narrow" w:hAnsi="Arial Narrow" w:cs="Calibri"/>
                <w:b w:val="0"/>
                <w:i w:val="0"/>
                <w:sz w:val="26"/>
                <w:szCs w:val="26"/>
                <w:vertAlign w:val="superscript"/>
              </w:rPr>
              <w:t>er</w:t>
            </w:r>
            <w:r w:rsidRPr="00225C61">
              <w:rPr>
                <w:rFonts w:ascii="Arial Narrow" w:hAnsi="Arial Narrow" w:cs="Calibri"/>
                <w:b w:val="0"/>
                <w:i w:val="0"/>
                <w:sz w:val="26"/>
                <w:szCs w:val="26"/>
              </w:rPr>
              <w:t xml:space="preserve">ordre </w:t>
            </w:r>
            <w:r w:rsidR="00462682">
              <w:rPr>
                <w:rFonts w:ascii="Arial Narrow" w:hAnsi="Arial Narrow" w:cs="Calibri"/>
                <w:b w:val="0"/>
                <w:i w:val="0"/>
                <w:sz w:val="26"/>
                <w:szCs w:val="26"/>
              </w:rPr>
              <w:t xml:space="preserve">ou une compagnie d’assurance </w:t>
            </w:r>
            <w:r w:rsidRPr="00225C61">
              <w:rPr>
                <w:rFonts w:ascii="Arial Narrow" w:hAnsi="Arial Narrow" w:cs="Calibri"/>
                <w:b w:val="0"/>
                <w:i w:val="0"/>
                <w:sz w:val="26"/>
                <w:szCs w:val="26"/>
              </w:rPr>
              <w:t>agréée par le MINFI suivant les conditions de</w:t>
            </w:r>
            <w:r w:rsidR="00462682">
              <w:rPr>
                <w:rFonts w:ascii="Arial Narrow" w:hAnsi="Arial Narrow" w:cs="Calibri"/>
                <w:b w:val="0"/>
                <w:i w:val="0"/>
                <w:sz w:val="26"/>
                <w:szCs w:val="26"/>
              </w:rPr>
              <w:t xml:space="preserve"> la COBAC, d’un montant égal à 2</w:t>
            </w:r>
            <w:r w:rsidR="000F1351" w:rsidRPr="00225C61">
              <w:rPr>
                <w:rFonts w:ascii="Arial Narrow" w:hAnsi="Arial Narrow" w:cs="Calibri"/>
                <w:b w:val="0"/>
                <w:i w:val="0"/>
                <w:sz w:val="26"/>
                <w:szCs w:val="26"/>
              </w:rPr>
              <w:t xml:space="preserve"> </w:t>
            </w:r>
            <w:r w:rsidRPr="00225C61">
              <w:rPr>
                <w:rFonts w:ascii="Arial Narrow" w:hAnsi="Arial Narrow" w:cs="Calibri"/>
                <w:b w:val="0"/>
                <w:i w:val="0"/>
                <w:sz w:val="26"/>
                <w:szCs w:val="26"/>
              </w:rPr>
              <w:t>% du montant prévisionnel du projet ;</w:t>
            </w:r>
          </w:p>
          <w:p w:rsidR="00734FFB"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 xml:space="preserve">Attestation de non exclusion des Marchés Publics délivrée par l’Agence de Régulation des Marchés Publics (ARMP); </w:t>
            </w:r>
          </w:p>
          <w:p w:rsidR="003B654A" w:rsidRPr="00225C61" w:rsidRDefault="00734FFB"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BC2137" w:rsidRPr="00225C61" w:rsidRDefault="00BC2137"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Déclaration sur l’honneur de non abandon des Marchés Publics durant les cinq dernières années</w:t>
            </w:r>
            <w:r w:rsidR="00025ECC" w:rsidRPr="00225C61">
              <w:rPr>
                <w:rFonts w:ascii="Arial Narrow" w:hAnsi="Arial Narrow" w:cs="Calibri"/>
                <w:b w:val="0"/>
                <w:i w:val="0"/>
                <w:sz w:val="26"/>
                <w:szCs w:val="26"/>
              </w:rPr>
              <w:t> ;</w:t>
            </w:r>
          </w:p>
          <w:p w:rsidR="00025ECC" w:rsidRPr="00225C61" w:rsidRDefault="00025ECC" w:rsidP="000B49E3">
            <w:pPr>
              <w:pStyle w:val="Corpsdetexte3"/>
              <w:numPr>
                <w:ilvl w:val="0"/>
                <w:numId w:val="164"/>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Les preuves de l’acceptation des conditions du présent Appel d’Offres par l’insertion des pièces ci-après paraphées à toutes les pages :</w:t>
            </w:r>
          </w:p>
          <w:p w:rsidR="00025ECC" w:rsidRPr="00225C61" w:rsidRDefault="00025ECC" w:rsidP="00F36CAB">
            <w:pPr>
              <w:numPr>
                <w:ilvl w:val="1"/>
                <w:numId w:val="101"/>
              </w:numPr>
              <w:tabs>
                <w:tab w:val="left" w:pos="697"/>
                <w:tab w:val="left" w:pos="1701"/>
              </w:tabs>
              <w:spacing w:line="276" w:lineRule="auto"/>
              <w:ind w:left="1701" w:hanging="566"/>
              <w:jc w:val="both"/>
              <w:rPr>
                <w:rFonts w:ascii="Arial Narrow" w:hAnsi="Arial Narrow" w:cs="Calibri"/>
                <w:sz w:val="26"/>
                <w:szCs w:val="26"/>
                <w:lang w:eastAsia="en-US"/>
              </w:rPr>
            </w:pPr>
            <w:r w:rsidRPr="00225C61">
              <w:rPr>
                <w:rFonts w:ascii="Arial Narrow" w:hAnsi="Arial Narrow" w:cs="Calibri"/>
                <w:sz w:val="26"/>
                <w:szCs w:val="26"/>
                <w:lang w:eastAsia="en-US"/>
              </w:rPr>
              <w:t>Le Cahier des Clauses Administratives Particulières ;</w:t>
            </w:r>
          </w:p>
          <w:p w:rsidR="00025ECC" w:rsidRPr="00225C61" w:rsidRDefault="00025ECC" w:rsidP="00F36CAB">
            <w:pPr>
              <w:numPr>
                <w:ilvl w:val="1"/>
                <w:numId w:val="101"/>
              </w:numPr>
              <w:tabs>
                <w:tab w:val="left" w:pos="697"/>
                <w:tab w:val="left" w:pos="1701"/>
              </w:tabs>
              <w:spacing w:line="276" w:lineRule="auto"/>
              <w:ind w:left="1701" w:hanging="566"/>
              <w:jc w:val="both"/>
              <w:rPr>
                <w:rFonts w:ascii="Arial Narrow" w:hAnsi="Arial Narrow" w:cs="Calibri"/>
                <w:sz w:val="26"/>
                <w:szCs w:val="26"/>
                <w:lang w:eastAsia="en-US"/>
              </w:rPr>
            </w:pPr>
            <w:r w:rsidRPr="00225C61">
              <w:rPr>
                <w:rFonts w:ascii="Arial Narrow" w:hAnsi="Arial Narrow" w:cs="Calibri"/>
                <w:sz w:val="26"/>
                <w:szCs w:val="26"/>
                <w:lang w:eastAsia="en-US"/>
              </w:rPr>
              <w:t>Le Cahier des Clauses Techniques Particulières ;</w:t>
            </w:r>
          </w:p>
          <w:p w:rsidR="00025ECC" w:rsidRPr="00225C61" w:rsidRDefault="00025ECC" w:rsidP="00F36CAB">
            <w:pPr>
              <w:numPr>
                <w:ilvl w:val="1"/>
                <w:numId w:val="101"/>
              </w:numPr>
              <w:tabs>
                <w:tab w:val="left" w:pos="697"/>
                <w:tab w:val="left" w:pos="1701"/>
              </w:tabs>
              <w:spacing w:line="276" w:lineRule="auto"/>
              <w:ind w:left="1701" w:hanging="566"/>
              <w:jc w:val="both"/>
              <w:rPr>
                <w:rFonts w:ascii="Arial Narrow" w:hAnsi="Arial Narrow" w:cs="Calibri"/>
                <w:sz w:val="26"/>
                <w:szCs w:val="26"/>
                <w:lang w:eastAsia="en-US"/>
              </w:rPr>
            </w:pPr>
            <w:r w:rsidRPr="00225C61">
              <w:rPr>
                <w:rFonts w:ascii="Arial Narrow" w:hAnsi="Arial Narrow" w:cs="Calibri"/>
                <w:sz w:val="26"/>
                <w:szCs w:val="26"/>
                <w:lang w:eastAsia="en-US"/>
              </w:rPr>
              <w:t>Le Règlement Particulier de l’Appel d’Offres.</w:t>
            </w:r>
          </w:p>
          <w:p w:rsidR="00025ECC" w:rsidRPr="00225C61" w:rsidRDefault="000B49E3" w:rsidP="00B42E31">
            <w:pPr>
              <w:pStyle w:val="Corpsdetexte3"/>
              <w:numPr>
                <w:ilvl w:val="1"/>
                <w:numId w:val="6"/>
              </w:numPr>
              <w:tabs>
                <w:tab w:val="clear" w:pos="2149"/>
                <w:tab w:val="left" w:pos="426"/>
              </w:tabs>
              <w:ind w:left="820"/>
              <w:jc w:val="both"/>
              <w:rPr>
                <w:rFonts w:ascii="Arial Narrow" w:hAnsi="Arial Narrow" w:cs="Calibri"/>
                <w:b w:val="0"/>
                <w:i w:val="0"/>
                <w:sz w:val="26"/>
                <w:szCs w:val="26"/>
              </w:rPr>
            </w:pPr>
            <w:r w:rsidRPr="00225C61">
              <w:rPr>
                <w:rFonts w:ascii="Arial Narrow" w:hAnsi="Arial Narrow" w:cs="Calibri"/>
                <w:b w:val="0"/>
                <w:i w:val="0"/>
                <w:sz w:val="26"/>
                <w:szCs w:val="26"/>
              </w:rPr>
              <w:t xml:space="preserve">En cas de groupement, chaque membre du groupement doit présenter un dossier administratif, les </w:t>
            </w:r>
            <w:r w:rsidR="00B42E31" w:rsidRPr="00225C61">
              <w:rPr>
                <w:rFonts w:ascii="Arial Narrow" w:hAnsi="Arial Narrow" w:cs="Calibri"/>
                <w:b w:val="0"/>
                <w:i w:val="0"/>
                <w:sz w:val="26"/>
                <w:szCs w:val="26"/>
              </w:rPr>
              <w:t>pièces a, b, c, e, f, j, k, g étant uniquement présentées par le mandataire du groupement.</w:t>
            </w:r>
          </w:p>
        </w:tc>
      </w:tr>
      <w:tr w:rsidR="009C36F0" w:rsidRPr="00225C61" w:rsidTr="00F612C4">
        <w:trPr>
          <w:trHeight w:val="4966"/>
          <w:jc w:val="center"/>
        </w:trPr>
        <w:tc>
          <w:tcPr>
            <w:tcW w:w="958"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rPr>
                <w:rFonts w:ascii="Arial Narrow" w:hAnsi="Arial Narrow" w:cs="Calibr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tcPr>
          <w:p w:rsidR="00BC2137" w:rsidRPr="00225C61" w:rsidRDefault="009C36F0" w:rsidP="00BC2137">
            <w:pPr>
              <w:pStyle w:val="Pieddepage"/>
              <w:tabs>
                <w:tab w:val="left" w:pos="708"/>
              </w:tabs>
              <w:spacing w:before="120"/>
              <w:rPr>
                <w:rFonts w:ascii="Arial Narrow" w:hAnsi="Arial Narrow" w:cs="Calibri"/>
                <w:b/>
                <w:i/>
                <w:sz w:val="26"/>
                <w:szCs w:val="26"/>
                <w:lang w:eastAsia="en-US"/>
              </w:rPr>
            </w:pPr>
            <w:r w:rsidRPr="00225C61">
              <w:rPr>
                <w:rFonts w:ascii="Arial Narrow" w:hAnsi="Arial Narrow" w:cs="Calibri"/>
                <w:b/>
                <w:i/>
                <w:sz w:val="26"/>
                <w:szCs w:val="26"/>
                <w:u w:val="single"/>
                <w:lang w:eastAsia="en-US"/>
              </w:rPr>
              <w:t>N.B.</w:t>
            </w:r>
            <w:r w:rsidRPr="00225C61">
              <w:rPr>
                <w:rFonts w:ascii="Arial Narrow" w:hAnsi="Arial Narrow" w:cs="Calibri"/>
                <w:i/>
                <w:sz w:val="26"/>
                <w:szCs w:val="26"/>
                <w:lang w:eastAsia="en-US"/>
              </w:rPr>
              <w:t xml:space="preserve"> : </w:t>
            </w:r>
            <w:r w:rsidRPr="00225C61">
              <w:rPr>
                <w:rFonts w:ascii="Arial Narrow" w:hAnsi="Arial Narrow" w:cs="Calibri"/>
                <w:b/>
                <w:i/>
                <w:sz w:val="26"/>
                <w:szCs w:val="26"/>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225C61" w:rsidRDefault="009C36F0" w:rsidP="00F36CAB">
            <w:pPr>
              <w:numPr>
                <w:ilvl w:val="0"/>
                <w:numId w:val="99"/>
              </w:numPr>
              <w:rPr>
                <w:rFonts w:ascii="Arial Narrow" w:hAnsi="Arial Narrow" w:cs="Calibri"/>
                <w:i/>
                <w:sz w:val="26"/>
                <w:szCs w:val="26"/>
                <w:lang w:eastAsia="en-US"/>
              </w:rPr>
            </w:pPr>
            <w:r w:rsidRPr="00225C61">
              <w:rPr>
                <w:rFonts w:ascii="Arial Narrow" w:hAnsi="Arial Narrow" w:cs="Calibri"/>
                <w:b/>
                <w:bCs/>
                <w:i/>
                <w:sz w:val="26"/>
                <w:szCs w:val="26"/>
                <w:lang w:eastAsia="en-US"/>
              </w:rPr>
              <w:t>Evaluation des offres techniques (Enveloppe B)</w:t>
            </w:r>
          </w:p>
          <w:p w:rsidR="009C36F0" w:rsidRPr="00225C61" w:rsidRDefault="009C36F0" w:rsidP="003B654A">
            <w:pPr>
              <w:ind w:left="340"/>
              <w:rPr>
                <w:rFonts w:ascii="Arial Narrow" w:hAnsi="Arial Narrow" w:cs="Calibri"/>
                <w:sz w:val="26"/>
                <w:szCs w:val="26"/>
                <w:lang w:eastAsia="en-US"/>
              </w:rPr>
            </w:pPr>
            <w:r w:rsidRPr="00225C61">
              <w:rPr>
                <w:rFonts w:ascii="Arial Narrow" w:hAnsi="Arial Narrow" w:cs="Calibri"/>
                <w:bCs/>
                <w:sz w:val="26"/>
                <w:szCs w:val="26"/>
                <w:lang w:eastAsia="en-US"/>
              </w:rPr>
              <w:t>Les offres techniques</w:t>
            </w:r>
            <w:r w:rsidR="00E749AD" w:rsidRPr="00225C61">
              <w:rPr>
                <w:rFonts w:ascii="Arial Narrow" w:hAnsi="Arial Narrow" w:cs="Calibri"/>
                <w:bCs/>
                <w:sz w:val="26"/>
                <w:szCs w:val="26"/>
                <w:lang w:eastAsia="en-US"/>
              </w:rPr>
              <w:t xml:space="preserve">  de </w:t>
            </w:r>
            <w:r w:rsidRPr="00225C61">
              <w:rPr>
                <w:rFonts w:ascii="Arial Narrow" w:hAnsi="Arial Narrow" w:cs="Calibri"/>
                <w:bCs/>
                <w:sz w:val="26"/>
                <w:szCs w:val="26"/>
                <w:lang w:eastAsia="en-US"/>
              </w:rPr>
              <w:t xml:space="preserve"> </w:t>
            </w:r>
            <w:r w:rsidR="00E749AD" w:rsidRPr="00225C61">
              <w:rPr>
                <w:rFonts w:ascii="Arial Narrow" w:hAnsi="Arial Narrow" w:cs="Calibri"/>
                <w:bCs/>
                <w:sz w:val="26"/>
                <w:szCs w:val="26"/>
                <w:lang w:eastAsia="en-US"/>
              </w:rPr>
              <w:t xml:space="preserve">chaque projet </w:t>
            </w:r>
            <w:r w:rsidRPr="00225C61">
              <w:rPr>
                <w:rFonts w:ascii="Arial Narrow" w:hAnsi="Arial Narrow" w:cs="Calibri"/>
                <w:bCs/>
                <w:sz w:val="26"/>
                <w:szCs w:val="26"/>
                <w:lang w:eastAsia="en-US"/>
              </w:rPr>
              <w:t>seront évaluées sur les cinq (05) critères de qualifications ci-après :</w:t>
            </w:r>
          </w:p>
          <w:p w:rsidR="007F6274" w:rsidRPr="00225C61" w:rsidRDefault="00F27907" w:rsidP="007F6274">
            <w:pPr>
              <w:spacing w:before="120" w:line="276" w:lineRule="auto"/>
              <w:jc w:val="both"/>
              <w:rPr>
                <w:rFonts w:ascii="Arial Narrow" w:hAnsi="Arial Narrow" w:cs="Calibri"/>
                <w:i/>
                <w:sz w:val="26"/>
                <w:szCs w:val="26"/>
                <w:lang w:eastAsia="en-US"/>
              </w:rPr>
            </w:pPr>
            <w:r w:rsidRPr="00225C61">
              <w:rPr>
                <w:rFonts w:ascii="Arial Narrow" w:hAnsi="Arial Narrow" w:cs="Calibri"/>
                <w:b/>
                <w:i/>
                <w:sz w:val="30"/>
                <w:szCs w:val="30"/>
                <w:u w:val="single"/>
                <w:lang w:eastAsia="en-US"/>
              </w:rPr>
              <w:t>A</w:t>
            </w:r>
            <w:r w:rsidR="007F6274" w:rsidRPr="00225C61">
              <w:rPr>
                <w:rFonts w:ascii="Arial Narrow" w:hAnsi="Arial Narrow" w:cs="Calibri"/>
                <w:b/>
                <w:i/>
                <w:sz w:val="26"/>
                <w:szCs w:val="26"/>
                <w:u w:val="single"/>
                <w:lang w:eastAsia="en-US"/>
              </w:rPr>
              <w:t>- Capacité Financière</w:t>
            </w:r>
            <w:r w:rsidR="00A37A62" w:rsidRPr="00225C61">
              <w:rPr>
                <w:rFonts w:ascii="Arial Narrow" w:hAnsi="Arial Narrow" w:cs="Calibri"/>
                <w:i/>
                <w:sz w:val="26"/>
                <w:szCs w:val="26"/>
                <w:lang w:eastAsia="en-US"/>
              </w:rPr>
              <w:t> : …</w:t>
            </w:r>
            <w:r w:rsidR="007F6274" w:rsidRPr="00225C61">
              <w:rPr>
                <w:rFonts w:ascii="Arial Narrow" w:hAnsi="Arial Narrow" w:cs="Calibri"/>
                <w:i/>
                <w:sz w:val="26"/>
                <w:szCs w:val="26"/>
                <w:lang w:eastAsia="en-US"/>
              </w:rPr>
              <w:t xml:space="preserve">………………………………………………………………………… </w:t>
            </w:r>
            <w:r w:rsidR="007F6274" w:rsidRPr="00225C61">
              <w:rPr>
                <w:rFonts w:ascii="Arial Narrow" w:hAnsi="Arial Narrow" w:cs="Calibri"/>
                <w:b/>
                <w:i/>
                <w:sz w:val="26"/>
                <w:szCs w:val="26"/>
                <w:lang w:eastAsia="en-US"/>
              </w:rPr>
              <w:t>Oui/Non</w:t>
            </w:r>
          </w:p>
          <w:p w:rsidR="007F6274" w:rsidRPr="00225C61" w:rsidRDefault="007F6274" w:rsidP="00A37A62">
            <w:pPr>
              <w:spacing w:line="276" w:lineRule="auto"/>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Ce critère est  rempli </w:t>
            </w:r>
            <w:r w:rsidRPr="00225C61">
              <w:rPr>
                <w:rFonts w:ascii="Arial Narrow" w:hAnsi="Arial Narrow" w:cs="Calibri"/>
                <w:b/>
                <w:i/>
                <w:sz w:val="26"/>
                <w:szCs w:val="26"/>
                <w:lang w:eastAsia="en-US"/>
              </w:rPr>
              <w:t xml:space="preserve">si </w:t>
            </w:r>
            <w:r w:rsidR="00D33C52" w:rsidRPr="00225C61">
              <w:rPr>
                <w:rFonts w:ascii="Arial Narrow" w:hAnsi="Arial Narrow" w:cs="Calibri"/>
                <w:b/>
                <w:i/>
                <w:sz w:val="26"/>
                <w:szCs w:val="26"/>
                <w:lang w:eastAsia="en-US"/>
              </w:rPr>
              <w:t>l</w:t>
            </w:r>
            <w:r w:rsidRPr="00225C61">
              <w:rPr>
                <w:rFonts w:ascii="Arial Narrow" w:hAnsi="Arial Narrow" w:cs="Calibri"/>
                <w:b/>
                <w:i/>
                <w:sz w:val="26"/>
                <w:szCs w:val="26"/>
                <w:lang w:eastAsia="en-US"/>
              </w:rPr>
              <w:t>es deux (02) exigences</w:t>
            </w:r>
            <w:r w:rsidRPr="00225C61">
              <w:rPr>
                <w:rFonts w:ascii="Arial Narrow" w:hAnsi="Arial Narrow" w:cs="Calibri"/>
                <w:i/>
                <w:sz w:val="26"/>
                <w:szCs w:val="26"/>
                <w:lang w:eastAsia="en-US"/>
              </w:rPr>
              <w:t xml:space="preserve"> ci-après </w:t>
            </w:r>
            <w:r w:rsidR="00D33C52" w:rsidRPr="00225C61">
              <w:rPr>
                <w:rFonts w:ascii="Arial Narrow" w:hAnsi="Arial Narrow" w:cs="Calibri"/>
                <w:i/>
                <w:sz w:val="26"/>
                <w:szCs w:val="26"/>
                <w:lang w:eastAsia="en-US"/>
              </w:rPr>
              <w:t>son</w:t>
            </w:r>
            <w:r w:rsidRPr="00225C61">
              <w:rPr>
                <w:rFonts w:ascii="Arial Narrow" w:hAnsi="Arial Narrow" w:cs="Calibri"/>
                <w:i/>
                <w:sz w:val="26"/>
                <w:szCs w:val="26"/>
                <w:lang w:eastAsia="en-US"/>
              </w:rPr>
              <w:t>t remplie</w:t>
            </w:r>
            <w:r w:rsidR="00D33C52" w:rsidRPr="00225C61">
              <w:rPr>
                <w:rFonts w:ascii="Arial Narrow" w:hAnsi="Arial Narrow" w:cs="Calibri"/>
                <w:i/>
                <w:sz w:val="26"/>
                <w:szCs w:val="26"/>
                <w:lang w:eastAsia="en-US"/>
              </w:rPr>
              <w:t>s</w:t>
            </w:r>
            <w:r w:rsidRPr="00225C61">
              <w:rPr>
                <w:rFonts w:ascii="Arial Narrow" w:hAnsi="Arial Narrow" w:cs="Calibri"/>
                <w:i/>
                <w:sz w:val="26"/>
                <w:szCs w:val="26"/>
                <w:lang w:eastAsia="en-US"/>
              </w:rPr>
              <w:t> :</w:t>
            </w:r>
          </w:p>
          <w:p w:rsidR="00462682" w:rsidRDefault="007F6274" w:rsidP="00F36CAB">
            <w:pPr>
              <w:numPr>
                <w:ilvl w:val="0"/>
                <w:numId w:val="100"/>
              </w:numPr>
              <w:tabs>
                <w:tab w:val="left" w:pos="948"/>
              </w:tabs>
              <w:spacing w:line="276" w:lineRule="auto"/>
              <w:ind w:left="948"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Chiffre d’Affaires : justifier d’un chiffre d’affaires cumul</w:t>
            </w:r>
            <w:r w:rsidR="00E749AD" w:rsidRPr="00225C61">
              <w:rPr>
                <w:rFonts w:ascii="Arial Narrow" w:hAnsi="Arial Narrow" w:cs="Calibri"/>
                <w:i/>
                <w:sz w:val="26"/>
                <w:szCs w:val="26"/>
                <w:lang w:eastAsia="en-US"/>
              </w:rPr>
              <w:t>é</w:t>
            </w:r>
            <w:r w:rsidR="00CE0B11" w:rsidRPr="00225C61">
              <w:rPr>
                <w:rFonts w:ascii="Arial Narrow" w:hAnsi="Arial Narrow" w:cs="Calibri"/>
                <w:i/>
                <w:sz w:val="26"/>
                <w:szCs w:val="26"/>
                <w:lang w:eastAsia="en-US"/>
              </w:rPr>
              <w:t xml:space="preserve"> d</w:t>
            </w:r>
            <w:r w:rsidR="0043174D" w:rsidRPr="00225C61">
              <w:rPr>
                <w:rFonts w:ascii="Arial Narrow" w:hAnsi="Arial Narrow" w:cs="Calibri"/>
                <w:i/>
                <w:sz w:val="26"/>
                <w:szCs w:val="26"/>
                <w:lang w:eastAsia="en-US"/>
              </w:rPr>
              <w:t xml:space="preserve">’au moins </w:t>
            </w:r>
            <w:r w:rsidR="00462682">
              <w:rPr>
                <w:rFonts w:ascii="Arial Narrow" w:hAnsi="Arial Narrow" w:cs="Calibri"/>
                <w:i/>
                <w:sz w:val="26"/>
                <w:szCs w:val="26"/>
                <w:lang w:eastAsia="en-US"/>
              </w:rPr>
              <w:t xml:space="preserve">soixante millions </w:t>
            </w:r>
          </w:p>
          <w:p w:rsidR="007F6274" w:rsidRPr="00225C61" w:rsidRDefault="00462682" w:rsidP="00462682">
            <w:pPr>
              <w:tabs>
                <w:tab w:val="left" w:pos="948"/>
              </w:tabs>
              <w:spacing w:line="276" w:lineRule="auto"/>
              <w:ind w:left="948"/>
              <w:jc w:val="both"/>
              <w:rPr>
                <w:rFonts w:ascii="Arial Narrow" w:hAnsi="Arial Narrow" w:cs="Calibri"/>
                <w:i/>
                <w:sz w:val="26"/>
                <w:szCs w:val="26"/>
                <w:lang w:eastAsia="en-US"/>
              </w:rPr>
            </w:pPr>
            <w:r>
              <w:rPr>
                <w:rFonts w:ascii="Arial Narrow" w:hAnsi="Arial Narrow" w:cs="Calibri"/>
                <w:i/>
                <w:sz w:val="26"/>
                <w:szCs w:val="26"/>
                <w:lang w:eastAsia="en-US"/>
              </w:rPr>
              <w:t>(6</w:t>
            </w:r>
            <w:r w:rsidR="00B42E31" w:rsidRPr="00225C61">
              <w:rPr>
                <w:rFonts w:ascii="Arial Narrow" w:hAnsi="Arial Narrow" w:cs="Calibri"/>
                <w:i/>
                <w:sz w:val="26"/>
                <w:szCs w:val="26"/>
                <w:lang w:eastAsia="en-US"/>
              </w:rPr>
              <w:t>0 0</w:t>
            </w:r>
            <w:r w:rsidR="007F6274" w:rsidRPr="00225C61">
              <w:rPr>
                <w:rFonts w:ascii="Arial Narrow" w:hAnsi="Arial Narrow" w:cs="Calibri"/>
                <w:i/>
                <w:sz w:val="26"/>
                <w:szCs w:val="26"/>
                <w:lang w:eastAsia="en-US"/>
              </w:rPr>
              <w:t>00 000) Francs CFA pe</w:t>
            </w:r>
            <w:r w:rsidR="00C91F3D" w:rsidRPr="00225C61">
              <w:rPr>
                <w:rFonts w:ascii="Arial Narrow" w:hAnsi="Arial Narrow" w:cs="Calibri"/>
                <w:i/>
                <w:sz w:val="26"/>
                <w:szCs w:val="26"/>
                <w:lang w:eastAsia="en-US"/>
              </w:rPr>
              <w:t>ndan</w:t>
            </w:r>
            <w:r w:rsidR="0043174D" w:rsidRPr="00225C61">
              <w:rPr>
                <w:rFonts w:ascii="Arial Narrow" w:hAnsi="Arial Narrow" w:cs="Calibri"/>
                <w:i/>
                <w:sz w:val="26"/>
                <w:szCs w:val="26"/>
                <w:lang w:eastAsia="en-US"/>
              </w:rPr>
              <w:t xml:space="preserve">t les deux dernières années </w:t>
            </w:r>
            <w:r w:rsidR="00A37A62" w:rsidRPr="00225C61">
              <w:rPr>
                <w:rFonts w:ascii="Arial Narrow" w:hAnsi="Arial Narrow" w:cs="Calibri"/>
                <w:i/>
                <w:sz w:val="26"/>
                <w:szCs w:val="26"/>
                <w:lang w:eastAsia="en-US"/>
              </w:rPr>
              <w:t>………………………………………………………</w:t>
            </w:r>
            <w:r w:rsidR="00B42E31" w:rsidRPr="00225C61">
              <w:rPr>
                <w:rFonts w:ascii="Arial Narrow" w:hAnsi="Arial Narrow" w:cs="Calibri"/>
                <w:i/>
                <w:sz w:val="26"/>
                <w:szCs w:val="26"/>
                <w:lang w:eastAsia="en-US"/>
              </w:rPr>
              <w:t>………….</w:t>
            </w:r>
            <w:r w:rsidR="00A37A62" w:rsidRPr="00225C61">
              <w:rPr>
                <w:rFonts w:ascii="Arial Narrow" w:hAnsi="Arial Narrow" w:cs="Calibri"/>
                <w:i/>
                <w:sz w:val="26"/>
                <w:szCs w:val="26"/>
                <w:lang w:eastAsia="en-US"/>
              </w:rPr>
              <w:t>…………………………</w:t>
            </w:r>
            <w:r w:rsidR="00C91F3D" w:rsidRPr="00225C61">
              <w:rPr>
                <w:rFonts w:ascii="Arial Narrow" w:hAnsi="Arial Narrow" w:cs="Calibri"/>
                <w:i/>
                <w:sz w:val="26"/>
                <w:szCs w:val="26"/>
                <w:lang w:eastAsia="en-US"/>
              </w:rPr>
              <w:t xml:space="preserve"> </w:t>
            </w:r>
            <w:r w:rsidR="00C91F3D" w:rsidRPr="00225C61">
              <w:rPr>
                <w:rFonts w:ascii="Arial Narrow" w:hAnsi="Arial Narrow" w:cs="Calibri"/>
                <w:b/>
                <w:i/>
                <w:sz w:val="26"/>
                <w:szCs w:val="26"/>
                <w:lang w:eastAsia="en-US"/>
              </w:rPr>
              <w:t>Oui/Non</w:t>
            </w:r>
          </w:p>
          <w:p w:rsidR="007F6274" w:rsidRPr="00225C61" w:rsidRDefault="007F6274" w:rsidP="007F6274">
            <w:pPr>
              <w:spacing w:line="276" w:lineRule="auto"/>
              <w:jc w:val="both"/>
              <w:rPr>
                <w:rFonts w:ascii="Arial Narrow" w:hAnsi="Arial Narrow" w:cs="Calibri"/>
                <w:i/>
                <w:sz w:val="26"/>
                <w:szCs w:val="26"/>
                <w:lang w:eastAsia="en-US"/>
              </w:rPr>
            </w:pPr>
            <w:r w:rsidRPr="00225C61">
              <w:rPr>
                <w:rFonts w:ascii="Arial Narrow" w:hAnsi="Arial Narrow" w:cs="Calibri"/>
                <w:b/>
                <w:i/>
                <w:sz w:val="26"/>
                <w:szCs w:val="26"/>
                <w:u w:val="single"/>
                <w:lang w:eastAsia="en-US"/>
              </w:rPr>
              <w:t>NB</w:t>
            </w:r>
            <w:r w:rsidRPr="00225C61">
              <w:rPr>
                <w:rFonts w:ascii="Arial Narrow" w:hAnsi="Arial Narrow" w:cs="Calibri"/>
                <w:i/>
                <w:sz w:val="26"/>
                <w:szCs w:val="26"/>
                <w:lang w:eastAsia="en-US"/>
              </w:rPr>
              <w:t> : Les justificatifs du chiffre d’affaires comprennent notamment :</w:t>
            </w:r>
          </w:p>
          <w:p w:rsidR="007F6274" w:rsidRPr="00225C61" w:rsidRDefault="007F6274" w:rsidP="004B3A6A">
            <w:pPr>
              <w:numPr>
                <w:ilvl w:val="0"/>
                <w:numId w:val="12"/>
              </w:numPr>
              <w:spacing w:line="276" w:lineRule="auto"/>
              <w:ind w:left="1515" w:hanging="425"/>
              <w:jc w:val="both"/>
              <w:rPr>
                <w:rFonts w:ascii="Arial Narrow" w:hAnsi="Arial Narrow" w:cs="Calibri"/>
                <w:i/>
                <w:sz w:val="26"/>
                <w:szCs w:val="26"/>
                <w:lang w:eastAsia="en-US"/>
              </w:rPr>
            </w:pPr>
            <w:r w:rsidRPr="00225C61">
              <w:rPr>
                <w:rFonts w:ascii="Arial Narrow" w:hAnsi="Arial Narrow" w:cs="Calibri"/>
                <w:i/>
                <w:sz w:val="26"/>
                <w:szCs w:val="26"/>
                <w:lang w:eastAsia="en-US"/>
              </w:rPr>
              <w:t>Les contrats (première et dernière pages) ou bons de commandes ;</w:t>
            </w:r>
          </w:p>
          <w:p w:rsidR="00C91F3D" w:rsidRPr="00225C61" w:rsidRDefault="007F6274" w:rsidP="00A37A62">
            <w:pPr>
              <w:numPr>
                <w:ilvl w:val="0"/>
                <w:numId w:val="12"/>
              </w:numPr>
              <w:spacing w:line="276" w:lineRule="auto"/>
              <w:ind w:left="1515" w:hanging="425"/>
              <w:jc w:val="both"/>
              <w:rPr>
                <w:rFonts w:ascii="Arial Narrow" w:hAnsi="Arial Narrow" w:cs="Calibri"/>
                <w:i/>
                <w:sz w:val="26"/>
                <w:szCs w:val="26"/>
                <w:lang w:eastAsia="en-US"/>
              </w:rPr>
            </w:pPr>
            <w:r w:rsidRPr="00225C61">
              <w:rPr>
                <w:rFonts w:ascii="Arial Narrow" w:hAnsi="Arial Narrow" w:cs="Calibri"/>
                <w:i/>
                <w:sz w:val="26"/>
                <w:szCs w:val="26"/>
                <w:lang w:eastAsia="en-US"/>
              </w:rPr>
              <w:t>Les procès-verbaux de réceptions (provisoire ou définitive) pour chaque contrat ou bon de command</w:t>
            </w:r>
            <w:r w:rsidR="00A37A62" w:rsidRPr="00225C61">
              <w:rPr>
                <w:rFonts w:ascii="Arial Narrow" w:hAnsi="Arial Narrow" w:cs="Calibri"/>
                <w:i/>
                <w:sz w:val="26"/>
                <w:szCs w:val="26"/>
                <w:lang w:eastAsia="en-US"/>
              </w:rPr>
              <w:t>e</w:t>
            </w:r>
          </w:p>
          <w:p w:rsidR="007F6274" w:rsidRPr="00225C61" w:rsidRDefault="007F6274" w:rsidP="00F36CAB">
            <w:pPr>
              <w:numPr>
                <w:ilvl w:val="0"/>
                <w:numId w:val="100"/>
              </w:numPr>
              <w:tabs>
                <w:tab w:val="left" w:pos="948"/>
              </w:tabs>
              <w:spacing w:line="276" w:lineRule="auto"/>
              <w:ind w:left="948"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Attestation d’un établissement bancaire de 1</w:t>
            </w:r>
            <w:r w:rsidRPr="00225C61">
              <w:rPr>
                <w:rFonts w:ascii="Arial Narrow" w:hAnsi="Arial Narrow" w:cs="Calibri"/>
                <w:i/>
                <w:sz w:val="26"/>
                <w:szCs w:val="26"/>
                <w:vertAlign w:val="superscript"/>
                <w:lang w:eastAsia="en-US"/>
              </w:rPr>
              <w:t>er</w:t>
            </w:r>
            <w:r w:rsidRPr="00225C61">
              <w:rPr>
                <w:rFonts w:ascii="Arial Narrow" w:hAnsi="Arial Narrow" w:cs="Calibri"/>
                <w:i/>
                <w:sz w:val="26"/>
                <w:szCs w:val="26"/>
                <w:lang w:eastAsia="en-US"/>
              </w:rPr>
              <w:t>ordre :</w:t>
            </w:r>
          </w:p>
          <w:p w:rsidR="00D33C52" w:rsidRPr="00225C61" w:rsidRDefault="007F6274" w:rsidP="007F6274">
            <w:pPr>
              <w:numPr>
                <w:ilvl w:val="0"/>
                <w:numId w:val="11"/>
              </w:numPr>
              <w:spacing w:line="276" w:lineRule="auto"/>
              <w:ind w:left="1373"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Soit justifiant la solvabilité du soumissionnai</w:t>
            </w:r>
            <w:r w:rsidR="00E749AD" w:rsidRPr="00225C61">
              <w:rPr>
                <w:rFonts w:ascii="Arial Narrow" w:hAnsi="Arial Narrow" w:cs="Calibri"/>
                <w:i/>
                <w:sz w:val="26"/>
                <w:szCs w:val="26"/>
                <w:lang w:eastAsia="en-US"/>
              </w:rPr>
              <w:t xml:space="preserve">re d’au moins </w:t>
            </w:r>
            <w:r w:rsidR="00462682">
              <w:rPr>
                <w:rFonts w:ascii="Arial Narrow" w:hAnsi="Arial Narrow" w:cs="Calibri"/>
                <w:i/>
                <w:sz w:val="26"/>
                <w:szCs w:val="26"/>
                <w:lang w:eastAsia="en-US"/>
              </w:rPr>
              <w:t>soixante millions (6</w:t>
            </w:r>
            <w:r w:rsidR="00B42E31" w:rsidRPr="00225C61">
              <w:rPr>
                <w:rFonts w:ascii="Arial Narrow" w:hAnsi="Arial Narrow" w:cs="Calibri"/>
                <w:i/>
                <w:sz w:val="26"/>
                <w:szCs w:val="26"/>
                <w:lang w:eastAsia="en-US"/>
              </w:rPr>
              <w:t>0 0</w:t>
            </w:r>
            <w:r w:rsidR="0043174D" w:rsidRPr="00225C61">
              <w:rPr>
                <w:rFonts w:ascii="Arial Narrow" w:hAnsi="Arial Narrow" w:cs="Calibri"/>
                <w:i/>
                <w:sz w:val="26"/>
                <w:szCs w:val="26"/>
                <w:lang w:eastAsia="en-US"/>
              </w:rPr>
              <w:t xml:space="preserve">00 000) </w:t>
            </w:r>
            <w:r w:rsidRPr="00225C61">
              <w:rPr>
                <w:rFonts w:ascii="Arial Narrow" w:hAnsi="Arial Narrow" w:cs="Calibri"/>
                <w:i/>
                <w:sz w:val="26"/>
                <w:szCs w:val="26"/>
                <w:lang w:eastAsia="en-US"/>
              </w:rPr>
              <w:t>Francs CFA :</w:t>
            </w:r>
            <w:r w:rsidR="00CE0B11" w:rsidRPr="00225C61">
              <w:rPr>
                <w:rFonts w:ascii="Arial Narrow" w:hAnsi="Arial Narrow" w:cs="Calibri"/>
                <w:i/>
                <w:sz w:val="26"/>
                <w:szCs w:val="26"/>
                <w:lang w:eastAsia="en-US"/>
              </w:rPr>
              <w:t>… </w:t>
            </w:r>
            <w:r w:rsidR="00C91F3D" w:rsidRPr="00225C61">
              <w:rPr>
                <w:rFonts w:ascii="Arial Narrow" w:hAnsi="Arial Narrow" w:cs="Calibri"/>
                <w:i/>
                <w:sz w:val="26"/>
                <w:szCs w:val="26"/>
                <w:lang w:eastAsia="en-US"/>
              </w:rPr>
              <w:t>……………</w:t>
            </w:r>
            <w:r w:rsidR="00B42E31" w:rsidRPr="00225C61">
              <w:rPr>
                <w:rFonts w:ascii="Arial Narrow" w:hAnsi="Arial Narrow" w:cs="Calibri"/>
                <w:i/>
                <w:sz w:val="26"/>
                <w:szCs w:val="26"/>
                <w:lang w:eastAsia="en-US"/>
              </w:rPr>
              <w:t> ;;;</w:t>
            </w:r>
            <w:r w:rsidR="00C91F3D" w:rsidRPr="00225C61">
              <w:rPr>
                <w:rFonts w:ascii="Arial Narrow" w:hAnsi="Arial Narrow" w:cs="Calibri"/>
                <w:i/>
                <w:sz w:val="26"/>
                <w:szCs w:val="26"/>
                <w:lang w:eastAsia="en-US"/>
              </w:rPr>
              <w:t>……………</w:t>
            </w:r>
            <w:r w:rsidR="00B42E31" w:rsidRPr="00225C61">
              <w:rPr>
                <w:rFonts w:ascii="Arial Narrow" w:hAnsi="Arial Narrow" w:cs="Calibri"/>
                <w:i/>
                <w:sz w:val="26"/>
                <w:szCs w:val="26"/>
                <w:lang w:eastAsia="en-US"/>
              </w:rPr>
              <w:t>………</w:t>
            </w:r>
            <w:r w:rsidR="00C91F3D" w:rsidRPr="00225C61">
              <w:rPr>
                <w:rFonts w:ascii="Arial Narrow" w:hAnsi="Arial Narrow" w:cs="Calibri"/>
                <w:i/>
                <w:sz w:val="26"/>
                <w:szCs w:val="26"/>
                <w:lang w:eastAsia="en-US"/>
              </w:rPr>
              <w:t>.…</w:t>
            </w:r>
            <w:r w:rsidR="00CF74F5">
              <w:rPr>
                <w:rFonts w:ascii="Arial Narrow" w:hAnsi="Arial Narrow" w:cs="Calibri"/>
                <w:i/>
                <w:sz w:val="26"/>
                <w:szCs w:val="26"/>
                <w:lang w:eastAsia="en-US"/>
              </w:rPr>
              <w:t>……………..</w:t>
            </w:r>
            <w:r w:rsidR="00C91F3D" w:rsidRPr="00225C61">
              <w:rPr>
                <w:rFonts w:ascii="Arial Narrow" w:hAnsi="Arial Narrow" w:cs="Calibri"/>
                <w:i/>
                <w:sz w:val="26"/>
                <w:szCs w:val="26"/>
                <w:lang w:eastAsia="en-US"/>
              </w:rPr>
              <w:t xml:space="preserve"> </w:t>
            </w:r>
            <w:r w:rsidR="00C91F3D" w:rsidRPr="00225C61">
              <w:rPr>
                <w:rFonts w:ascii="Arial Narrow" w:hAnsi="Arial Narrow" w:cs="Calibri"/>
                <w:b/>
                <w:i/>
                <w:sz w:val="26"/>
                <w:szCs w:val="26"/>
                <w:lang w:eastAsia="en-US"/>
              </w:rPr>
              <w:t>Oui/Non</w:t>
            </w:r>
          </w:p>
          <w:p w:rsidR="007F6274" w:rsidRPr="00225C61" w:rsidRDefault="00F27907" w:rsidP="007F6274">
            <w:pPr>
              <w:spacing w:line="276" w:lineRule="auto"/>
              <w:jc w:val="both"/>
              <w:rPr>
                <w:rFonts w:ascii="Arial Narrow" w:hAnsi="Arial Narrow" w:cs="Calibri"/>
                <w:i/>
                <w:sz w:val="26"/>
                <w:szCs w:val="26"/>
                <w:lang w:eastAsia="en-US"/>
              </w:rPr>
            </w:pPr>
            <w:r w:rsidRPr="00225C61">
              <w:rPr>
                <w:rFonts w:ascii="Arial Narrow" w:hAnsi="Arial Narrow" w:cs="Calibri"/>
                <w:b/>
                <w:i/>
                <w:sz w:val="30"/>
                <w:szCs w:val="30"/>
                <w:u w:val="single"/>
                <w:lang w:eastAsia="en-US"/>
              </w:rPr>
              <w:t>B</w:t>
            </w:r>
            <w:r w:rsidR="007F6274" w:rsidRPr="00225C61">
              <w:rPr>
                <w:rFonts w:ascii="Arial Narrow" w:hAnsi="Arial Narrow" w:cs="Calibri"/>
                <w:b/>
                <w:i/>
                <w:sz w:val="30"/>
                <w:szCs w:val="30"/>
                <w:u w:val="single"/>
                <w:lang w:eastAsia="en-US"/>
              </w:rPr>
              <w:t xml:space="preserve"> </w:t>
            </w:r>
            <w:r w:rsidR="007F6274" w:rsidRPr="00225C61">
              <w:rPr>
                <w:rFonts w:ascii="Arial Narrow" w:hAnsi="Arial Narrow" w:cs="Calibri"/>
                <w:b/>
                <w:i/>
                <w:sz w:val="26"/>
                <w:szCs w:val="26"/>
                <w:u w:val="single"/>
                <w:lang w:eastAsia="en-US"/>
              </w:rPr>
              <w:t>- Références de l’Entrepreneur</w:t>
            </w:r>
            <w:r w:rsidR="00A37A62" w:rsidRPr="00225C61">
              <w:rPr>
                <w:rFonts w:ascii="Arial Narrow" w:hAnsi="Arial Narrow" w:cs="Calibri"/>
                <w:i/>
                <w:sz w:val="26"/>
                <w:szCs w:val="26"/>
                <w:lang w:eastAsia="en-US"/>
              </w:rPr>
              <w:t> :……..</w:t>
            </w:r>
            <w:r w:rsidR="007F6274" w:rsidRPr="00225C61">
              <w:rPr>
                <w:rFonts w:ascii="Arial Narrow" w:hAnsi="Arial Narrow" w:cs="Calibri"/>
                <w:i/>
                <w:sz w:val="26"/>
                <w:szCs w:val="26"/>
                <w:lang w:eastAsia="en-US"/>
              </w:rPr>
              <w:t>……………………………………………</w:t>
            </w:r>
            <w:r w:rsidR="0043174D" w:rsidRPr="00225C61">
              <w:rPr>
                <w:rFonts w:ascii="Arial Narrow" w:hAnsi="Arial Narrow" w:cs="Calibri"/>
                <w:i/>
                <w:sz w:val="26"/>
                <w:szCs w:val="26"/>
                <w:lang w:eastAsia="en-US"/>
              </w:rPr>
              <w:t>…</w:t>
            </w:r>
            <w:r w:rsidR="00CF74F5">
              <w:rPr>
                <w:rFonts w:ascii="Arial Narrow" w:hAnsi="Arial Narrow" w:cs="Calibri"/>
                <w:i/>
                <w:sz w:val="26"/>
                <w:szCs w:val="26"/>
                <w:lang w:eastAsia="en-US"/>
              </w:rPr>
              <w:t>….</w:t>
            </w:r>
            <w:r w:rsidR="007F6274" w:rsidRPr="00225C61">
              <w:rPr>
                <w:rFonts w:ascii="Arial Narrow" w:hAnsi="Arial Narrow" w:cs="Calibri"/>
                <w:i/>
                <w:sz w:val="26"/>
                <w:szCs w:val="26"/>
                <w:lang w:eastAsia="en-US"/>
              </w:rPr>
              <w:t xml:space="preserve">…….. </w:t>
            </w:r>
            <w:r w:rsidR="007F6274" w:rsidRPr="00225C61">
              <w:rPr>
                <w:rFonts w:ascii="Arial Narrow" w:hAnsi="Arial Narrow" w:cs="Calibri"/>
                <w:b/>
                <w:i/>
                <w:sz w:val="26"/>
                <w:szCs w:val="26"/>
                <w:lang w:eastAsia="en-US"/>
              </w:rPr>
              <w:t>Oui/Non</w:t>
            </w:r>
          </w:p>
          <w:p w:rsidR="007F6274" w:rsidRPr="00225C61" w:rsidRDefault="007F6274" w:rsidP="00CF07B9">
            <w:pPr>
              <w:spacing w:line="276" w:lineRule="auto"/>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Ce critère  est rempli </w:t>
            </w:r>
            <w:r w:rsidRPr="00225C61">
              <w:rPr>
                <w:rFonts w:ascii="Arial Narrow" w:hAnsi="Arial Narrow" w:cs="Calibri"/>
                <w:b/>
                <w:i/>
                <w:sz w:val="26"/>
                <w:szCs w:val="26"/>
                <w:lang w:eastAsia="en-US"/>
              </w:rPr>
              <w:t xml:space="preserve">si </w:t>
            </w:r>
            <w:r w:rsidR="00CF07B9" w:rsidRPr="00225C61">
              <w:rPr>
                <w:rFonts w:ascii="Arial Narrow" w:hAnsi="Arial Narrow" w:cs="Calibri"/>
                <w:b/>
                <w:i/>
                <w:sz w:val="26"/>
                <w:szCs w:val="26"/>
                <w:lang w:eastAsia="en-US"/>
              </w:rPr>
              <w:t xml:space="preserve"> le soumissionnaire  </w:t>
            </w:r>
            <w:r w:rsidRPr="00225C61">
              <w:rPr>
                <w:rFonts w:ascii="Arial Narrow" w:hAnsi="Arial Narrow" w:cs="Calibri"/>
                <w:i/>
                <w:sz w:val="26"/>
                <w:szCs w:val="26"/>
                <w:lang w:eastAsia="en-US"/>
              </w:rPr>
              <w:t xml:space="preserve">Justifie sur les </w:t>
            </w:r>
            <w:r w:rsidR="00CF07B9" w:rsidRPr="00225C61">
              <w:rPr>
                <w:rFonts w:ascii="Arial Narrow" w:hAnsi="Arial Narrow" w:cs="Calibri"/>
                <w:i/>
                <w:sz w:val="26"/>
                <w:szCs w:val="26"/>
                <w:lang w:eastAsia="en-US"/>
              </w:rPr>
              <w:t>deux</w:t>
            </w:r>
            <w:r w:rsidRPr="00225C61">
              <w:rPr>
                <w:rFonts w:ascii="Arial Narrow" w:hAnsi="Arial Narrow" w:cs="Calibri"/>
                <w:i/>
                <w:sz w:val="26"/>
                <w:szCs w:val="26"/>
                <w:lang w:eastAsia="en-US"/>
              </w:rPr>
              <w:t xml:space="preserve"> (0</w:t>
            </w:r>
            <w:r w:rsidR="00CF07B9" w:rsidRPr="00225C61">
              <w:rPr>
                <w:rFonts w:ascii="Arial Narrow" w:hAnsi="Arial Narrow" w:cs="Calibri"/>
                <w:i/>
                <w:sz w:val="26"/>
                <w:szCs w:val="26"/>
                <w:lang w:eastAsia="en-US"/>
              </w:rPr>
              <w:t>2</w:t>
            </w:r>
            <w:r w:rsidRPr="00225C61">
              <w:rPr>
                <w:rFonts w:ascii="Arial Narrow" w:hAnsi="Arial Narrow" w:cs="Calibri"/>
                <w:i/>
                <w:sz w:val="26"/>
                <w:szCs w:val="26"/>
                <w:lang w:eastAsia="en-US"/>
              </w:rPr>
              <w:t xml:space="preserve">) dernières années la réalisation de projets </w:t>
            </w:r>
            <w:r w:rsidR="00762AFA" w:rsidRPr="00225C61">
              <w:rPr>
                <w:rFonts w:ascii="Arial Narrow" w:hAnsi="Arial Narrow" w:cs="Calibri"/>
                <w:i/>
                <w:sz w:val="26"/>
                <w:szCs w:val="26"/>
                <w:lang w:eastAsia="en-US"/>
              </w:rPr>
              <w:t>de construction de bâtiments</w:t>
            </w:r>
            <w:r w:rsidR="00CF07B9" w:rsidRPr="00225C61">
              <w:rPr>
                <w:rFonts w:ascii="Arial Narrow" w:hAnsi="Arial Narrow" w:cs="Calibri"/>
                <w:i/>
                <w:sz w:val="26"/>
                <w:szCs w:val="26"/>
                <w:lang w:eastAsia="en-US"/>
              </w:rPr>
              <w:t xml:space="preserve"> </w:t>
            </w:r>
            <w:r w:rsidRPr="00225C61">
              <w:rPr>
                <w:rFonts w:ascii="Arial Narrow" w:hAnsi="Arial Narrow" w:cs="Calibri"/>
                <w:i/>
                <w:sz w:val="26"/>
                <w:szCs w:val="26"/>
                <w:lang w:eastAsia="en-US"/>
              </w:rPr>
              <w:t xml:space="preserve">pour un montant cumulé d’au moins </w:t>
            </w:r>
            <w:r w:rsidR="00462682">
              <w:rPr>
                <w:rFonts w:ascii="Arial Narrow" w:hAnsi="Arial Narrow" w:cs="Calibri"/>
                <w:i/>
                <w:sz w:val="26"/>
                <w:szCs w:val="26"/>
                <w:lang w:eastAsia="en-US"/>
              </w:rPr>
              <w:t>soixante</w:t>
            </w:r>
            <w:r w:rsidR="00515C36" w:rsidRPr="00225C61">
              <w:rPr>
                <w:rFonts w:ascii="Arial Narrow" w:hAnsi="Arial Narrow" w:cs="Calibri"/>
                <w:i/>
                <w:sz w:val="26"/>
                <w:szCs w:val="26"/>
                <w:lang w:eastAsia="en-US"/>
              </w:rPr>
              <w:t xml:space="preserve"> millions</w:t>
            </w:r>
            <w:r w:rsidR="00CE0B11" w:rsidRPr="00225C61">
              <w:rPr>
                <w:rFonts w:ascii="Arial Narrow" w:hAnsi="Arial Narrow" w:cs="Calibri"/>
                <w:i/>
                <w:sz w:val="26"/>
                <w:szCs w:val="26"/>
                <w:lang w:eastAsia="en-US"/>
              </w:rPr>
              <w:t xml:space="preserve"> </w:t>
            </w:r>
            <w:r w:rsidR="00CF07B9" w:rsidRPr="00225C61">
              <w:rPr>
                <w:rFonts w:ascii="Arial Narrow" w:hAnsi="Arial Narrow" w:cs="Calibri"/>
                <w:i/>
                <w:sz w:val="26"/>
                <w:szCs w:val="26"/>
                <w:lang w:eastAsia="en-US"/>
              </w:rPr>
              <w:t>(</w:t>
            </w:r>
            <w:r w:rsidR="00462682">
              <w:rPr>
                <w:rFonts w:ascii="Arial Narrow" w:hAnsi="Arial Narrow" w:cs="Calibri"/>
                <w:i/>
                <w:sz w:val="26"/>
                <w:szCs w:val="26"/>
                <w:lang w:eastAsia="en-US"/>
              </w:rPr>
              <w:t>6</w:t>
            </w:r>
            <w:r w:rsidR="00104AAD" w:rsidRPr="00225C61">
              <w:rPr>
                <w:rFonts w:ascii="Arial Narrow" w:hAnsi="Arial Narrow" w:cs="Calibri"/>
                <w:i/>
                <w:sz w:val="26"/>
                <w:szCs w:val="26"/>
                <w:lang w:eastAsia="en-US"/>
              </w:rPr>
              <w:t xml:space="preserve">0 </w:t>
            </w:r>
            <w:r w:rsidRPr="00225C61">
              <w:rPr>
                <w:rFonts w:ascii="Arial Narrow" w:hAnsi="Arial Narrow" w:cs="Calibri"/>
                <w:i/>
                <w:sz w:val="26"/>
                <w:szCs w:val="26"/>
                <w:lang w:eastAsia="en-US"/>
              </w:rPr>
              <w:t>000 000) FCFA TTC ;</w:t>
            </w:r>
          </w:p>
          <w:p w:rsidR="00CF07B9" w:rsidRPr="00225C61" w:rsidRDefault="00CF07B9" w:rsidP="007F6274">
            <w:pPr>
              <w:tabs>
                <w:tab w:val="left" w:pos="558"/>
              </w:tabs>
              <w:spacing w:line="276" w:lineRule="auto"/>
              <w:ind w:left="558"/>
              <w:jc w:val="both"/>
              <w:rPr>
                <w:rFonts w:ascii="Arial Narrow" w:hAnsi="Arial Narrow" w:cs="Calibri"/>
                <w:i/>
                <w:sz w:val="26"/>
                <w:szCs w:val="26"/>
                <w:lang w:eastAsia="en-US"/>
              </w:rPr>
            </w:pPr>
          </w:p>
          <w:p w:rsidR="007F6274" w:rsidRPr="00225C61" w:rsidRDefault="007F6274" w:rsidP="007F6274">
            <w:pPr>
              <w:spacing w:line="276" w:lineRule="auto"/>
              <w:jc w:val="both"/>
              <w:rPr>
                <w:rFonts w:ascii="Arial Narrow" w:hAnsi="Arial Narrow" w:cs="Calibri"/>
                <w:i/>
                <w:sz w:val="26"/>
                <w:szCs w:val="26"/>
                <w:lang w:eastAsia="en-US"/>
              </w:rPr>
            </w:pPr>
            <w:r w:rsidRPr="00225C61">
              <w:rPr>
                <w:rFonts w:ascii="Arial Narrow" w:hAnsi="Arial Narrow" w:cs="Calibri"/>
                <w:b/>
                <w:i/>
                <w:sz w:val="26"/>
                <w:szCs w:val="26"/>
                <w:u w:val="single"/>
                <w:lang w:eastAsia="en-US"/>
              </w:rPr>
              <w:t>NB</w:t>
            </w:r>
            <w:r w:rsidRPr="00225C61">
              <w:rPr>
                <w:rFonts w:ascii="Arial Narrow" w:hAnsi="Arial Narrow" w:cs="Calibri"/>
                <w:i/>
                <w:sz w:val="26"/>
                <w:szCs w:val="26"/>
                <w:lang w:eastAsia="en-US"/>
              </w:rPr>
              <w:t> : Les justificatifs des références comprennent notamment :</w:t>
            </w:r>
          </w:p>
          <w:p w:rsidR="007F6274" w:rsidRPr="00225C61" w:rsidRDefault="007F6274" w:rsidP="004B3A6A">
            <w:pPr>
              <w:numPr>
                <w:ilvl w:val="0"/>
                <w:numId w:val="12"/>
              </w:numPr>
              <w:spacing w:line="276" w:lineRule="auto"/>
              <w:ind w:left="1515" w:hanging="425"/>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Les contrats (première et dernière pages) </w:t>
            </w:r>
            <w:r w:rsidR="00CF07B9" w:rsidRPr="00225C61">
              <w:rPr>
                <w:rFonts w:ascii="Arial Narrow" w:hAnsi="Arial Narrow" w:cs="Calibri"/>
                <w:i/>
                <w:sz w:val="26"/>
                <w:szCs w:val="26"/>
                <w:lang w:eastAsia="en-US"/>
              </w:rPr>
              <w:t>des contrats ou lettre-commande ou marché</w:t>
            </w:r>
            <w:r w:rsidRPr="00225C61">
              <w:rPr>
                <w:rFonts w:ascii="Arial Narrow" w:hAnsi="Arial Narrow" w:cs="Calibri"/>
                <w:i/>
                <w:sz w:val="26"/>
                <w:szCs w:val="26"/>
                <w:lang w:eastAsia="en-US"/>
              </w:rPr>
              <w:t> ;</w:t>
            </w:r>
          </w:p>
          <w:p w:rsidR="007F6274" w:rsidRPr="00225C61" w:rsidRDefault="007F6274" w:rsidP="004B3A6A">
            <w:pPr>
              <w:numPr>
                <w:ilvl w:val="0"/>
                <w:numId w:val="12"/>
              </w:numPr>
              <w:spacing w:line="276" w:lineRule="auto"/>
              <w:ind w:left="1515" w:hanging="425"/>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Les procès-verbaux de réceptions (provisoire ou définitive) pour chaque contrat ou </w:t>
            </w:r>
            <w:r w:rsidR="00CF07B9" w:rsidRPr="00225C61">
              <w:rPr>
                <w:rFonts w:ascii="Arial Narrow" w:hAnsi="Arial Narrow" w:cs="Calibri"/>
                <w:i/>
                <w:sz w:val="26"/>
                <w:szCs w:val="26"/>
                <w:lang w:eastAsia="en-US"/>
              </w:rPr>
              <w:t xml:space="preserve">lettre-commande </w:t>
            </w:r>
          </w:p>
          <w:p w:rsidR="00CE0B11" w:rsidRPr="00225C61" w:rsidRDefault="00F27907" w:rsidP="00CE0B11">
            <w:pPr>
              <w:spacing w:line="276" w:lineRule="auto"/>
              <w:rPr>
                <w:rFonts w:ascii="Arial Narrow" w:eastAsia="Calibri" w:hAnsi="Arial Narrow" w:cs="Tahoma"/>
                <w:b/>
                <w:bCs/>
                <w:i/>
                <w:color w:val="000000"/>
                <w:sz w:val="26"/>
                <w:szCs w:val="26"/>
                <w:u w:val="single"/>
                <w:lang w:eastAsia="en-US"/>
              </w:rPr>
            </w:pPr>
            <w:r w:rsidRPr="00225C61">
              <w:rPr>
                <w:rFonts w:ascii="Arial Narrow" w:eastAsia="Calibri" w:hAnsi="Arial Narrow" w:cs="Tahoma"/>
                <w:b/>
                <w:bCs/>
                <w:i/>
                <w:color w:val="000000"/>
                <w:sz w:val="30"/>
                <w:szCs w:val="30"/>
                <w:u w:val="single"/>
                <w:lang w:eastAsia="en-US"/>
              </w:rPr>
              <w:t>C</w:t>
            </w:r>
            <w:r w:rsidR="00CE0B11" w:rsidRPr="00225C61">
              <w:rPr>
                <w:rFonts w:ascii="Arial Narrow" w:eastAsia="Calibri" w:hAnsi="Arial Narrow" w:cs="Tahoma"/>
                <w:b/>
                <w:bCs/>
                <w:color w:val="000000"/>
                <w:sz w:val="26"/>
                <w:szCs w:val="26"/>
                <w:u w:val="single"/>
                <w:lang w:eastAsia="en-US"/>
              </w:rPr>
              <w:t xml:space="preserve">- </w:t>
            </w:r>
            <w:r w:rsidRPr="00225C61">
              <w:rPr>
                <w:rFonts w:ascii="Arial Narrow" w:eastAsia="Calibri" w:hAnsi="Arial Narrow" w:cs="Tahoma"/>
                <w:b/>
                <w:bCs/>
                <w:i/>
                <w:color w:val="000000"/>
                <w:sz w:val="26"/>
                <w:szCs w:val="26"/>
                <w:u w:val="single"/>
                <w:lang w:eastAsia="en-US"/>
              </w:rPr>
              <w:t>Méthodologie D’exécution Des Travaux</w:t>
            </w:r>
          </w:p>
          <w:p w:rsidR="00CE0B11" w:rsidRPr="00225C61" w:rsidRDefault="00CE0B11" w:rsidP="00CE0B11">
            <w:pPr>
              <w:spacing w:line="276" w:lineRule="auto"/>
              <w:jc w:val="both"/>
              <w:rPr>
                <w:rFonts w:ascii="Arial Narrow" w:hAnsi="Arial Narrow" w:cs="Calibri"/>
                <w:i/>
                <w:sz w:val="26"/>
                <w:szCs w:val="26"/>
                <w:lang w:eastAsia="en-US"/>
              </w:rPr>
            </w:pPr>
            <w:r w:rsidRPr="00225C61">
              <w:rPr>
                <w:rFonts w:ascii="Arial Narrow" w:hAnsi="Arial Narrow" w:cs="Calibri"/>
                <w:i/>
                <w:sz w:val="26"/>
                <w:szCs w:val="26"/>
                <w:lang w:eastAsia="en-US"/>
              </w:rPr>
              <w:t>Ce critère est rempli si l’une (01) des deux (02) exigences ci-après sont remplies</w:t>
            </w:r>
            <w:r w:rsidR="00F27907" w:rsidRPr="00225C61">
              <w:rPr>
                <w:rFonts w:ascii="Arial Narrow" w:hAnsi="Arial Narrow" w:cs="Calibri"/>
                <w:i/>
                <w:sz w:val="26"/>
                <w:szCs w:val="26"/>
                <w:lang w:eastAsia="en-US"/>
              </w:rPr>
              <w:t>.</w:t>
            </w:r>
          </w:p>
          <w:p w:rsidR="00CE0B11" w:rsidRPr="00225C61" w:rsidRDefault="00F27907" w:rsidP="00CE0B11">
            <w:pPr>
              <w:spacing w:line="276" w:lineRule="auto"/>
              <w:jc w:val="both"/>
              <w:rPr>
                <w:rFonts w:ascii="Arial Narrow" w:hAnsi="Arial Narrow" w:cs="Calibri"/>
                <w:i/>
                <w:sz w:val="26"/>
                <w:szCs w:val="26"/>
                <w:lang w:eastAsia="en-US"/>
              </w:rPr>
            </w:pPr>
            <w:r w:rsidRPr="00225C61">
              <w:rPr>
                <w:rFonts w:ascii="Arial Narrow" w:eastAsia="Calibri" w:hAnsi="Arial Narrow" w:cs="Tahoma"/>
                <w:b/>
                <w:bCs/>
                <w:i/>
                <w:color w:val="000000"/>
                <w:sz w:val="26"/>
                <w:szCs w:val="26"/>
                <w:lang w:eastAsia="en-US"/>
              </w:rPr>
              <w:t>C1</w:t>
            </w:r>
            <w:r w:rsidRPr="00225C61">
              <w:rPr>
                <w:rFonts w:ascii="Arial Narrow" w:eastAsia="Calibri" w:hAnsi="Arial Narrow" w:cs="Tahoma"/>
                <w:b/>
                <w:bCs/>
                <w:color w:val="000000"/>
                <w:sz w:val="26"/>
                <w:szCs w:val="26"/>
                <w:lang w:eastAsia="en-US"/>
              </w:rPr>
              <w:t xml:space="preserve">- </w:t>
            </w:r>
            <w:r w:rsidRPr="00225C61">
              <w:rPr>
                <w:rFonts w:ascii="Arial Narrow" w:eastAsia="Calibri" w:hAnsi="Arial Narrow" w:cs="Tahoma"/>
                <w:i/>
                <w:sz w:val="26"/>
                <w:szCs w:val="26"/>
                <w:lang w:eastAsia="en-US"/>
              </w:rPr>
              <w:t>Présence d’une méthodologie d’exécution des travaux</w:t>
            </w:r>
            <w:r w:rsidRPr="00225C61">
              <w:rPr>
                <w:rFonts w:ascii="Arial Narrow" w:eastAsia="Calibri" w:hAnsi="Arial Narrow" w:cs="Tahoma"/>
                <w:sz w:val="26"/>
                <w:szCs w:val="26"/>
                <w:lang w:eastAsia="en-US"/>
              </w:rPr>
              <w:t> ……………………</w:t>
            </w:r>
            <w:r w:rsidR="00515C36" w:rsidRPr="00225C61">
              <w:rPr>
                <w:rFonts w:ascii="Arial Narrow" w:eastAsia="Calibri" w:hAnsi="Arial Narrow" w:cs="Tahoma"/>
                <w:sz w:val="26"/>
                <w:szCs w:val="26"/>
                <w:lang w:eastAsia="en-US"/>
              </w:rPr>
              <w:t> …</w:t>
            </w:r>
            <w:r w:rsidRPr="00225C61">
              <w:rPr>
                <w:rFonts w:ascii="Arial Narrow" w:eastAsia="Calibri" w:hAnsi="Arial Narrow" w:cs="Tahoma"/>
                <w:sz w:val="26"/>
                <w:szCs w:val="26"/>
                <w:lang w:eastAsia="en-US"/>
              </w:rPr>
              <w:t>…</w:t>
            </w:r>
            <w:r w:rsidR="00462682">
              <w:rPr>
                <w:rFonts w:ascii="Arial Narrow" w:eastAsia="Calibri" w:hAnsi="Arial Narrow" w:cs="Tahoma"/>
                <w:sz w:val="26"/>
                <w:szCs w:val="26"/>
                <w:lang w:eastAsia="en-US"/>
              </w:rPr>
              <w:t>………</w:t>
            </w:r>
            <w:r w:rsidRPr="00225C61">
              <w:rPr>
                <w:rFonts w:ascii="Arial Narrow" w:eastAsia="Calibri" w:hAnsi="Arial Narrow" w:cs="Tahoma"/>
                <w:sz w:val="26"/>
                <w:szCs w:val="26"/>
                <w:lang w:eastAsia="en-US"/>
              </w:rPr>
              <w:t>... </w:t>
            </w:r>
            <w:r w:rsidRPr="00225C61">
              <w:rPr>
                <w:rFonts w:ascii="Arial Narrow" w:hAnsi="Arial Narrow" w:cs="Calibri"/>
                <w:b/>
                <w:i/>
                <w:sz w:val="26"/>
                <w:szCs w:val="26"/>
                <w:lang w:eastAsia="en-US"/>
              </w:rPr>
              <w:t>Oui/Non</w:t>
            </w:r>
          </w:p>
          <w:p w:rsidR="00CE0B11" w:rsidRPr="00225C61" w:rsidRDefault="00F27907" w:rsidP="00CE0B11">
            <w:pPr>
              <w:spacing w:line="276" w:lineRule="auto"/>
              <w:jc w:val="both"/>
              <w:rPr>
                <w:rFonts w:ascii="Arial Narrow" w:eastAsia="Calibri" w:hAnsi="Arial Narrow" w:cs="Tahoma"/>
                <w:i/>
                <w:sz w:val="26"/>
                <w:szCs w:val="26"/>
                <w:lang w:eastAsia="en-US"/>
              </w:rPr>
            </w:pPr>
            <w:r w:rsidRPr="00225C61">
              <w:rPr>
                <w:rFonts w:ascii="Arial Narrow" w:eastAsia="Calibri" w:hAnsi="Arial Narrow" w:cs="Tahoma"/>
                <w:b/>
                <w:i/>
                <w:sz w:val="26"/>
                <w:szCs w:val="26"/>
                <w:lang w:eastAsia="en-US"/>
              </w:rPr>
              <w:t>C2-</w:t>
            </w:r>
            <w:r w:rsidRPr="00225C61">
              <w:rPr>
                <w:rFonts w:ascii="Arial Narrow" w:eastAsia="Calibri" w:hAnsi="Arial Narrow" w:cs="Tahoma"/>
                <w:i/>
                <w:sz w:val="26"/>
                <w:szCs w:val="26"/>
                <w:lang w:eastAsia="en-US"/>
              </w:rPr>
              <w:t xml:space="preserve"> Méthodologie d’exécution décrite pour chaque lot de travaux énuméré dans le devis quantitatif et estimatif ……………………………………………………………………</w:t>
            </w:r>
            <w:r w:rsidR="00515C36" w:rsidRPr="00225C61">
              <w:rPr>
                <w:rFonts w:ascii="Arial Narrow" w:eastAsia="Calibri" w:hAnsi="Arial Narrow" w:cs="Tahoma"/>
                <w:i/>
                <w:sz w:val="26"/>
                <w:szCs w:val="26"/>
                <w:lang w:eastAsia="en-US"/>
              </w:rPr>
              <w:t>……………</w:t>
            </w:r>
            <w:r w:rsidR="00462682">
              <w:rPr>
                <w:rFonts w:ascii="Arial Narrow" w:eastAsia="Calibri" w:hAnsi="Arial Narrow" w:cs="Tahoma"/>
                <w:i/>
                <w:sz w:val="26"/>
                <w:szCs w:val="26"/>
                <w:lang w:eastAsia="en-US"/>
              </w:rPr>
              <w:t> …………</w:t>
            </w:r>
            <w:r w:rsidRPr="00225C61">
              <w:rPr>
                <w:rFonts w:ascii="Arial Narrow" w:eastAsia="Calibri" w:hAnsi="Arial Narrow" w:cs="Tahoma"/>
                <w:i/>
                <w:sz w:val="26"/>
                <w:szCs w:val="26"/>
                <w:lang w:eastAsia="en-US"/>
              </w:rPr>
              <w:t>…</w:t>
            </w:r>
            <w:r w:rsidRPr="00225C61">
              <w:rPr>
                <w:rFonts w:ascii="Arial Narrow" w:hAnsi="Arial Narrow" w:cs="Calibri"/>
                <w:b/>
                <w:i/>
                <w:sz w:val="26"/>
                <w:szCs w:val="26"/>
                <w:lang w:eastAsia="en-US"/>
              </w:rPr>
              <w:t xml:space="preserve"> Oui/Non</w:t>
            </w:r>
          </w:p>
          <w:p w:rsidR="00392804" w:rsidRPr="00225C61" w:rsidRDefault="00392804" w:rsidP="00392804">
            <w:pPr>
              <w:tabs>
                <w:tab w:val="left" w:pos="1134"/>
              </w:tabs>
              <w:rPr>
                <w:rFonts w:ascii="Arial Narrow" w:hAnsi="Arial Narrow" w:cs="Tahoma"/>
                <w:b/>
                <w:bCs/>
                <w:color w:val="000000"/>
                <w:sz w:val="26"/>
                <w:szCs w:val="26"/>
                <w:u w:val="single"/>
              </w:rPr>
            </w:pPr>
            <w:r w:rsidRPr="00225C61">
              <w:rPr>
                <w:rFonts w:ascii="Arial Narrow" w:hAnsi="Arial Narrow" w:cs="Tahoma"/>
                <w:b/>
                <w:bCs/>
                <w:i/>
                <w:color w:val="000000"/>
                <w:sz w:val="30"/>
                <w:szCs w:val="30"/>
              </w:rPr>
              <w:t>D</w:t>
            </w:r>
            <w:r w:rsidRPr="00225C61">
              <w:rPr>
                <w:rFonts w:ascii="Arial Narrow" w:hAnsi="Arial Narrow" w:cs="Tahoma"/>
                <w:b/>
                <w:bCs/>
                <w:color w:val="000000"/>
                <w:sz w:val="26"/>
                <w:szCs w:val="26"/>
              </w:rPr>
              <w:t xml:space="preserve">- </w:t>
            </w:r>
            <w:r w:rsidRPr="00225C61">
              <w:rPr>
                <w:rFonts w:ascii="Arial Narrow" w:hAnsi="Arial Narrow" w:cs="Tahoma"/>
                <w:b/>
                <w:bCs/>
                <w:i/>
                <w:color w:val="000000"/>
                <w:sz w:val="26"/>
                <w:szCs w:val="26"/>
                <w:u w:val="single"/>
              </w:rPr>
              <w:t>Cohérence entre planning d’approvisionnement en matériaux et planning d’exécution des travaux</w:t>
            </w:r>
          </w:p>
          <w:p w:rsidR="00392804" w:rsidRPr="00225C61" w:rsidRDefault="00392804" w:rsidP="00392804">
            <w:pPr>
              <w:spacing w:line="276" w:lineRule="auto"/>
              <w:jc w:val="both"/>
              <w:rPr>
                <w:rFonts w:ascii="Arial Narrow" w:hAnsi="Arial Narrow" w:cs="Calibri"/>
                <w:i/>
                <w:sz w:val="26"/>
                <w:szCs w:val="26"/>
                <w:lang w:eastAsia="en-US"/>
              </w:rPr>
            </w:pPr>
            <w:r w:rsidRPr="00225C61">
              <w:rPr>
                <w:rFonts w:ascii="Arial Narrow" w:hAnsi="Arial Narrow" w:cs="Calibri"/>
                <w:i/>
                <w:sz w:val="26"/>
                <w:szCs w:val="26"/>
                <w:lang w:eastAsia="en-US"/>
              </w:rPr>
              <w:t>Ce critère est rempli si aux moins deux (02) des trois (03) exigences ci-après sont remplies :</w:t>
            </w:r>
          </w:p>
          <w:p w:rsidR="00392804" w:rsidRPr="00225C61" w:rsidRDefault="00392804" w:rsidP="00392804">
            <w:pPr>
              <w:spacing w:line="276" w:lineRule="auto"/>
              <w:jc w:val="both"/>
              <w:rPr>
                <w:rFonts w:ascii="Arial Narrow" w:eastAsia="Calibri" w:hAnsi="Arial Narrow" w:cs="Tahoma"/>
                <w:i/>
                <w:sz w:val="26"/>
                <w:szCs w:val="26"/>
                <w:lang w:eastAsia="en-US"/>
              </w:rPr>
            </w:pPr>
            <w:r w:rsidRPr="00225C61">
              <w:rPr>
                <w:rFonts w:ascii="Arial Narrow" w:eastAsia="Calibri" w:hAnsi="Arial Narrow" w:cs="Tahoma"/>
                <w:b/>
                <w:i/>
                <w:sz w:val="26"/>
                <w:szCs w:val="26"/>
                <w:lang w:eastAsia="en-US"/>
              </w:rPr>
              <w:t>D1</w:t>
            </w:r>
            <w:r w:rsidRPr="00225C61">
              <w:rPr>
                <w:rFonts w:ascii="Arial Narrow" w:eastAsia="Calibri" w:hAnsi="Arial Narrow" w:cs="Tahoma"/>
                <w:i/>
                <w:sz w:val="26"/>
                <w:szCs w:val="26"/>
                <w:lang w:eastAsia="en-US"/>
              </w:rPr>
              <w:t xml:space="preserve"> - Planning d’exécution des travaux tenant au plus sur le délai proposé par le Maître d’Ouvrage ………………………………………………………………………………………</w:t>
            </w:r>
            <w:r w:rsidR="00511595">
              <w:rPr>
                <w:rFonts w:ascii="Arial Narrow" w:eastAsia="Calibri" w:hAnsi="Arial Narrow" w:cs="Tahoma"/>
                <w:i/>
                <w:sz w:val="26"/>
                <w:szCs w:val="26"/>
                <w:lang w:eastAsia="en-US"/>
              </w:rPr>
              <w:t>...</w:t>
            </w:r>
            <w:r w:rsidRPr="00225C61">
              <w:rPr>
                <w:rFonts w:ascii="Arial Narrow" w:eastAsia="Calibri" w:hAnsi="Arial Narrow" w:cs="Tahoma"/>
                <w:i/>
                <w:sz w:val="26"/>
                <w:szCs w:val="26"/>
                <w:lang w:eastAsia="en-US"/>
              </w:rPr>
              <w:t>…</w:t>
            </w:r>
            <w:r w:rsidR="00515C36" w:rsidRPr="00225C61">
              <w:rPr>
                <w:rFonts w:ascii="Arial Narrow" w:eastAsia="Calibri" w:hAnsi="Arial Narrow" w:cs="Tahoma"/>
                <w:i/>
                <w:sz w:val="26"/>
                <w:szCs w:val="26"/>
                <w:lang w:eastAsia="en-US"/>
              </w:rPr>
              <w:t>…</w:t>
            </w:r>
            <w:r w:rsidRPr="00225C61">
              <w:rPr>
                <w:rFonts w:ascii="Arial Narrow" w:hAnsi="Arial Narrow" w:cs="Calibri"/>
                <w:b/>
                <w:i/>
                <w:sz w:val="26"/>
                <w:szCs w:val="26"/>
                <w:lang w:eastAsia="en-US"/>
              </w:rPr>
              <w:t>Oui/Non</w:t>
            </w:r>
          </w:p>
          <w:p w:rsidR="00392804" w:rsidRPr="00225C61" w:rsidRDefault="00392804" w:rsidP="00CE0B11">
            <w:pPr>
              <w:spacing w:line="276" w:lineRule="auto"/>
              <w:jc w:val="both"/>
              <w:rPr>
                <w:rFonts w:ascii="Arial Narrow" w:eastAsia="Calibri" w:hAnsi="Arial Narrow" w:cs="Tahoma"/>
                <w:i/>
                <w:sz w:val="26"/>
                <w:szCs w:val="26"/>
                <w:lang w:eastAsia="en-US"/>
              </w:rPr>
            </w:pPr>
            <w:r w:rsidRPr="00225C61">
              <w:rPr>
                <w:rFonts w:ascii="Arial Narrow" w:eastAsia="Calibri" w:hAnsi="Arial Narrow" w:cs="Tahoma"/>
                <w:b/>
                <w:i/>
                <w:sz w:val="26"/>
                <w:szCs w:val="26"/>
                <w:lang w:eastAsia="en-US"/>
              </w:rPr>
              <w:t>D2</w:t>
            </w:r>
            <w:r w:rsidRPr="00225C61">
              <w:rPr>
                <w:rFonts w:ascii="Arial Narrow" w:eastAsia="Calibri" w:hAnsi="Arial Narrow" w:cs="Tahoma"/>
                <w:b/>
                <w:color w:val="000000"/>
                <w:sz w:val="26"/>
                <w:szCs w:val="26"/>
                <w:lang w:eastAsia="en-US"/>
              </w:rPr>
              <w:t xml:space="preserve"> - </w:t>
            </w:r>
            <w:r w:rsidRPr="00225C61">
              <w:rPr>
                <w:rFonts w:ascii="Arial Narrow" w:eastAsia="Calibri" w:hAnsi="Arial Narrow" w:cs="Tahoma"/>
                <w:i/>
                <w:sz w:val="26"/>
                <w:szCs w:val="26"/>
                <w:lang w:eastAsia="en-US"/>
              </w:rPr>
              <w:t>Existence d’un planning d’approvisionnement en matériaux</w:t>
            </w:r>
            <w:r w:rsidRPr="00225C61">
              <w:rPr>
                <w:rFonts w:ascii="Arial Narrow" w:hAnsi="Arial Narrow" w:cs="Calibri"/>
                <w:b/>
                <w:i/>
                <w:sz w:val="26"/>
                <w:szCs w:val="26"/>
                <w:lang w:eastAsia="en-US"/>
              </w:rPr>
              <w:t> ………</w:t>
            </w:r>
            <w:r w:rsidR="00515C36" w:rsidRPr="00225C61">
              <w:rPr>
                <w:rFonts w:ascii="Arial Narrow" w:hAnsi="Arial Narrow" w:cs="Calibri"/>
                <w:b/>
                <w:i/>
                <w:sz w:val="26"/>
                <w:szCs w:val="26"/>
                <w:lang w:eastAsia="en-US"/>
              </w:rPr>
              <w:t> ..</w:t>
            </w:r>
            <w:r w:rsidRPr="00225C61">
              <w:rPr>
                <w:rFonts w:ascii="Arial Narrow" w:hAnsi="Arial Narrow" w:cs="Calibri"/>
                <w:b/>
                <w:i/>
                <w:sz w:val="26"/>
                <w:szCs w:val="26"/>
                <w:lang w:eastAsia="en-US"/>
              </w:rPr>
              <w:t>…………</w:t>
            </w:r>
            <w:r w:rsidR="00511595">
              <w:rPr>
                <w:rFonts w:ascii="Arial Narrow" w:hAnsi="Arial Narrow" w:cs="Calibri"/>
                <w:b/>
                <w:i/>
                <w:sz w:val="26"/>
                <w:szCs w:val="26"/>
                <w:lang w:eastAsia="en-US"/>
              </w:rPr>
              <w:t>………....</w:t>
            </w:r>
            <w:r w:rsidRPr="00225C61">
              <w:rPr>
                <w:rFonts w:ascii="Arial Narrow" w:hAnsi="Arial Narrow" w:cs="Calibri"/>
                <w:b/>
                <w:i/>
                <w:sz w:val="26"/>
                <w:szCs w:val="26"/>
                <w:lang w:eastAsia="en-US"/>
              </w:rPr>
              <w:t>Oui/Non</w:t>
            </w:r>
          </w:p>
          <w:p w:rsidR="009D2B73" w:rsidRPr="00225C61" w:rsidRDefault="009D2B73" w:rsidP="00CE0B11">
            <w:pPr>
              <w:spacing w:line="276" w:lineRule="auto"/>
              <w:jc w:val="both"/>
              <w:rPr>
                <w:rFonts w:ascii="Arial Narrow" w:hAnsi="Arial Narrow" w:cs="Calibri"/>
                <w:b/>
                <w:i/>
                <w:sz w:val="26"/>
                <w:szCs w:val="26"/>
                <w:lang w:eastAsia="en-US"/>
              </w:rPr>
            </w:pPr>
            <w:r w:rsidRPr="00225C61">
              <w:rPr>
                <w:rFonts w:ascii="Arial Narrow" w:eastAsia="Calibri" w:hAnsi="Arial Narrow" w:cs="Tahoma"/>
                <w:b/>
                <w:i/>
                <w:sz w:val="26"/>
                <w:szCs w:val="26"/>
                <w:lang w:eastAsia="en-US"/>
              </w:rPr>
              <w:t xml:space="preserve">D3 </w:t>
            </w:r>
            <w:r w:rsidRPr="00225C61">
              <w:rPr>
                <w:rFonts w:ascii="Arial Narrow" w:eastAsia="Calibri" w:hAnsi="Arial Narrow" w:cs="Tahoma"/>
                <w:b/>
                <w:bCs/>
                <w:color w:val="000000"/>
                <w:sz w:val="26"/>
                <w:szCs w:val="26"/>
                <w:lang w:eastAsia="en-US"/>
              </w:rPr>
              <w:t xml:space="preserve">- </w:t>
            </w:r>
            <w:r w:rsidRPr="00225C61">
              <w:rPr>
                <w:rFonts w:ascii="Arial Narrow" w:eastAsia="Calibri" w:hAnsi="Arial Narrow" w:cs="Tahoma"/>
                <w:i/>
                <w:sz w:val="26"/>
                <w:szCs w:val="26"/>
                <w:lang w:eastAsia="en-US"/>
              </w:rPr>
              <w:t xml:space="preserve">Approvisionnements des matériaux précédant leur utilisation pour chaque </w:t>
            </w:r>
            <w:r w:rsidRPr="00225C61">
              <w:rPr>
                <w:rFonts w:ascii="Arial Narrow" w:eastAsia="Calibri" w:hAnsi="Arial Narrow" w:cs="Tahoma"/>
                <w:i/>
                <w:sz w:val="26"/>
                <w:szCs w:val="26"/>
                <w:lang w:eastAsia="en-US"/>
              </w:rPr>
              <w:lastRenderedPageBreak/>
              <w:t>tâche………………</w:t>
            </w:r>
            <w:r w:rsidR="00511595">
              <w:rPr>
                <w:rFonts w:ascii="Arial Narrow" w:eastAsia="Calibri" w:hAnsi="Arial Narrow" w:cs="Tahoma"/>
                <w:i/>
                <w:sz w:val="26"/>
                <w:szCs w:val="26"/>
                <w:lang w:eastAsia="en-US"/>
              </w:rPr>
              <w:t>………………………………………………………………………..</w:t>
            </w:r>
            <w:r w:rsidRPr="00225C61">
              <w:rPr>
                <w:rFonts w:ascii="Arial Narrow" w:eastAsia="Calibri" w:hAnsi="Arial Narrow" w:cs="Tahoma"/>
                <w:i/>
                <w:sz w:val="26"/>
                <w:szCs w:val="26"/>
                <w:lang w:eastAsia="en-US"/>
              </w:rPr>
              <w:t>……</w:t>
            </w:r>
            <w:r w:rsidR="00515C36" w:rsidRPr="00225C61">
              <w:rPr>
                <w:rFonts w:ascii="Arial Narrow" w:eastAsia="Calibri" w:hAnsi="Arial Narrow" w:cs="Tahoma"/>
                <w:i/>
                <w:sz w:val="26"/>
                <w:szCs w:val="26"/>
                <w:lang w:eastAsia="en-US"/>
              </w:rPr>
              <w:t>….</w:t>
            </w:r>
            <w:r w:rsidRPr="00225C61">
              <w:rPr>
                <w:rFonts w:ascii="Arial Narrow" w:eastAsia="Calibri" w:hAnsi="Arial Narrow" w:cs="Tahoma"/>
                <w:i/>
                <w:sz w:val="26"/>
                <w:szCs w:val="26"/>
                <w:lang w:eastAsia="en-US"/>
              </w:rPr>
              <w:t> ...</w:t>
            </w:r>
            <w:r w:rsidRPr="00225C61">
              <w:rPr>
                <w:rFonts w:ascii="Arial Narrow" w:hAnsi="Arial Narrow" w:cs="Calibri"/>
                <w:b/>
                <w:i/>
                <w:sz w:val="26"/>
                <w:szCs w:val="26"/>
                <w:lang w:eastAsia="en-US"/>
              </w:rPr>
              <w:t xml:space="preserve"> Oui/Non</w:t>
            </w:r>
          </w:p>
          <w:p w:rsidR="00A41442" w:rsidRPr="00225C61" w:rsidRDefault="00A41442" w:rsidP="00A41442">
            <w:pPr>
              <w:tabs>
                <w:tab w:val="left" w:pos="1134"/>
              </w:tabs>
              <w:rPr>
                <w:rFonts w:ascii="Arial Narrow" w:hAnsi="Arial Narrow" w:cs="Tahoma"/>
                <w:b/>
                <w:bCs/>
                <w:color w:val="000000"/>
                <w:sz w:val="26"/>
                <w:szCs w:val="26"/>
                <w:u w:val="single"/>
              </w:rPr>
            </w:pPr>
            <w:r w:rsidRPr="00225C61">
              <w:rPr>
                <w:rFonts w:ascii="Arial Narrow" w:hAnsi="Arial Narrow" w:cs="Tahoma"/>
                <w:b/>
                <w:bCs/>
                <w:i/>
                <w:color w:val="000000"/>
                <w:sz w:val="30"/>
                <w:szCs w:val="30"/>
              </w:rPr>
              <w:t>E</w:t>
            </w:r>
            <w:r w:rsidRPr="00225C61">
              <w:rPr>
                <w:rFonts w:ascii="Arial Narrow" w:hAnsi="Arial Narrow" w:cs="Tahoma"/>
                <w:b/>
                <w:bCs/>
                <w:color w:val="000000"/>
                <w:sz w:val="26"/>
                <w:szCs w:val="26"/>
              </w:rPr>
              <w:t xml:space="preserve">- </w:t>
            </w:r>
            <w:r w:rsidRPr="00225C61">
              <w:rPr>
                <w:rFonts w:ascii="Arial Narrow" w:hAnsi="Arial Narrow" w:cs="Tahoma"/>
                <w:b/>
                <w:bCs/>
                <w:i/>
                <w:color w:val="000000"/>
                <w:sz w:val="26"/>
                <w:szCs w:val="26"/>
                <w:u w:val="single"/>
              </w:rPr>
              <w:t>Expérience du personnel d’encadrement</w:t>
            </w:r>
          </w:p>
          <w:p w:rsidR="00A41442" w:rsidRPr="00225C61" w:rsidRDefault="00A41442" w:rsidP="00A41442">
            <w:pPr>
              <w:spacing w:line="276" w:lineRule="auto"/>
              <w:jc w:val="both"/>
              <w:rPr>
                <w:rFonts w:ascii="Arial Narrow" w:hAnsi="Arial Narrow" w:cs="Calibri"/>
                <w:b/>
                <w:i/>
                <w:sz w:val="26"/>
                <w:szCs w:val="26"/>
                <w:lang w:eastAsia="en-US"/>
              </w:rPr>
            </w:pPr>
            <w:r w:rsidRPr="00225C61">
              <w:rPr>
                <w:rFonts w:ascii="Arial Narrow" w:eastAsia="Calibri" w:hAnsi="Arial Narrow" w:cs="Tahoma"/>
                <w:i/>
                <w:sz w:val="26"/>
                <w:szCs w:val="26"/>
                <w:lang w:eastAsia="en-US"/>
              </w:rPr>
              <w:t xml:space="preserve">Ce critère est rempli  si </w:t>
            </w:r>
            <w:r w:rsidRPr="00225C61">
              <w:rPr>
                <w:rFonts w:ascii="Arial Narrow" w:eastAsia="Calibri" w:hAnsi="Arial Narrow" w:cs="Tahoma"/>
                <w:b/>
                <w:i/>
                <w:sz w:val="26"/>
                <w:szCs w:val="26"/>
                <w:lang w:eastAsia="en-US"/>
              </w:rPr>
              <w:t>au moins deux (03) des quatre (04) exigences</w:t>
            </w:r>
            <w:r w:rsidRPr="00225C61">
              <w:rPr>
                <w:rFonts w:ascii="Arial Narrow" w:eastAsia="Calibri" w:hAnsi="Arial Narrow" w:cs="Tahoma"/>
                <w:i/>
                <w:sz w:val="26"/>
                <w:szCs w:val="26"/>
                <w:lang w:eastAsia="en-US"/>
              </w:rPr>
              <w:t xml:space="preserve"> ci-après sont remplies</w:t>
            </w:r>
            <w:r w:rsidR="00B04AB0" w:rsidRPr="00225C61">
              <w:rPr>
                <w:rFonts w:ascii="Arial Narrow" w:eastAsia="Calibri" w:hAnsi="Arial Narrow" w:cs="Tahoma"/>
                <w:i/>
                <w:sz w:val="26"/>
                <w:szCs w:val="26"/>
                <w:lang w:eastAsia="en-US"/>
              </w:rPr>
              <w:t> :</w:t>
            </w:r>
          </w:p>
          <w:p w:rsidR="00B04AB0" w:rsidRPr="00225C61" w:rsidRDefault="00B04AB0" w:rsidP="00F36CAB">
            <w:pPr>
              <w:numPr>
                <w:ilvl w:val="1"/>
                <w:numId w:val="109"/>
              </w:numPr>
              <w:tabs>
                <w:tab w:val="num" w:pos="-165"/>
                <w:tab w:val="right" w:pos="8055"/>
              </w:tabs>
              <w:rPr>
                <w:rFonts w:ascii="Arial Narrow" w:hAnsi="Arial Narrow"/>
                <w:i/>
                <w:sz w:val="26"/>
                <w:szCs w:val="26"/>
              </w:rPr>
            </w:pPr>
            <w:r w:rsidRPr="00225C61">
              <w:rPr>
                <w:rFonts w:ascii="Arial Narrow" w:hAnsi="Arial Narrow"/>
                <w:i/>
                <w:sz w:val="26"/>
                <w:szCs w:val="26"/>
              </w:rPr>
              <w:t xml:space="preserve">01 T.S.G.C ou similaire: conducteur des travaux (CV, copie certifié du diplôme + expérience d’au moins de 05 </w:t>
            </w:r>
            <w:r w:rsidR="00511595" w:rsidRPr="00225C61">
              <w:rPr>
                <w:rFonts w:ascii="Arial Narrow" w:hAnsi="Arial Narrow"/>
                <w:i/>
                <w:sz w:val="26"/>
                <w:szCs w:val="26"/>
              </w:rPr>
              <w:t>ans,</w:t>
            </w:r>
            <w:r w:rsidRPr="00225C61">
              <w:rPr>
                <w:rFonts w:ascii="Arial Narrow" w:hAnsi="Arial Narrow"/>
                <w:i/>
                <w:sz w:val="26"/>
                <w:szCs w:val="26"/>
              </w:rPr>
              <w:t xml:space="preserve"> attestation de présentation de l’orignal du diplôme) lié à l’e</w:t>
            </w:r>
            <w:r w:rsidR="00A46833">
              <w:rPr>
                <w:rFonts w:ascii="Arial Narrow" w:hAnsi="Arial Narrow"/>
                <w:i/>
                <w:sz w:val="26"/>
                <w:szCs w:val="26"/>
              </w:rPr>
              <w:t xml:space="preserve">ntreprise par un </w:t>
            </w:r>
            <w:r w:rsidR="00511595">
              <w:rPr>
                <w:rFonts w:ascii="Arial Narrow" w:hAnsi="Arial Narrow"/>
                <w:i/>
                <w:sz w:val="26"/>
                <w:szCs w:val="26"/>
              </w:rPr>
              <w:t>contrat.</w:t>
            </w:r>
            <w:r w:rsidR="00A46833">
              <w:rPr>
                <w:rFonts w:ascii="Arial Narrow" w:hAnsi="Arial Narrow"/>
                <w:i/>
                <w:sz w:val="26"/>
                <w:szCs w:val="26"/>
              </w:rPr>
              <w:t>……………….</w:t>
            </w:r>
            <w:r w:rsidR="00511595">
              <w:rPr>
                <w:rFonts w:ascii="Arial Narrow" w:hAnsi="Arial Narrow"/>
                <w:i/>
                <w:sz w:val="26"/>
                <w:szCs w:val="26"/>
              </w:rPr>
              <w:t>………………………………</w:t>
            </w:r>
            <w:r w:rsidRPr="00225C61">
              <w:rPr>
                <w:rFonts w:ascii="Arial Narrow" w:hAnsi="Arial Narrow"/>
                <w:i/>
                <w:sz w:val="26"/>
                <w:szCs w:val="26"/>
              </w:rPr>
              <w:t>……</w:t>
            </w:r>
            <w:r w:rsidRPr="00225C61">
              <w:rPr>
                <w:rFonts w:ascii="Arial Narrow" w:hAnsi="Arial Narrow"/>
                <w:b/>
                <w:bCs/>
                <w:i/>
                <w:sz w:val="26"/>
                <w:szCs w:val="26"/>
              </w:rPr>
              <w:t>oui/non</w:t>
            </w:r>
          </w:p>
          <w:p w:rsidR="00B04AB0" w:rsidRPr="00225C61" w:rsidRDefault="00B04AB0" w:rsidP="00F36CAB">
            <w:pPr>
              <w:numPr>
                <w:ilvl w:val="1"/>
                <w:numId w:val="109"/>
              </w:numPr>
              <w:tabs>
                <w:tab w:val="num" w:pos="-165"/>
                <w:tab w:val="right" w:pos="8055"/>
              </w:tabs>
              <w:rPr>
                <w:rFonts w:ascii="Arial Narrow" w:hAnsi="Arial Narrow"/>
                <w:i/>
                <w:sz w:val="26"/>
                <w:szCs w:val="26"/>
              </w:rPr>
            </w:pPr>
            <w:r w:rsidRPr="00225C61">
              <w:rPr>
                <w:rFonts w:ascii="Arial Narrow" w:hAnsi="Arial Narrow"/>
                <w:i/>
                <w:sz w:val="26"/>
                <w:szCs w:val="26"/>
              </w:rPr>
              <w:t>01 TGC ou similaire : chef de chantier (CV, copie certifiée du diplôme, attestation de présentation de l’original du diplôme) lié à</w:t>
            </w:r>
          </w:p>
          <w:p w:rsidR="00B04AB0" w:rsidRPr="00225C61" w:rsidRDefault="00B04AB0" w:rsidP="00B04AB0">
            <w:pPr>
              <w:tabs>
                <w:tab w:val="left" w:pos="3900"/>
                <w:tab w:val="right" w:pos="8055"/>
              </w:tabs>
              <w:rPr>
                <w:rFonts w:ascii="Arial Narrow" w:hAnsi="Arial Narrow"/>
                <w:b/>
                <w:bCs/>
                <w:i/>
                <w:sz w:val="26"/>
                <w:szCs w:val="26"/>
              </w:rPr>
            </w:pPr>
            <w:r w:rsidRPr="00225C61">
              <w:rPr>
                <w:rFonts w:ascii="Arial Narrow" w:hAnsi="Arial Narrow"/>
                <w:i/>
                <w:sz w:val="26"/>
                <w:szCs w:val="26"/>
              </w:rPr>
              <w:t xml:space="preserve"> l’entreprise par un contrat</w:t>
            </w:r>
            <w:proofErr w:type="gramStart"/>
            <w:r w:rsidRPr="00225C61">
              <w:rPr>
                <w:rFonts w:ascii="Arial Narrow" w:hAnsi="Arial Narrow"/>
                <w:i/>
                <w:sz w:val="26"/>
                <w:szCs w:val="26"/>
              </w:rPr>
              <w:t>………………………………………………………………………</w:t>
            </w:r>
            <w:r w:rsidR="00515C36" w:rsidRPr="00225C61">
              <w:rPr>
                <w:rFonts w:ascii="Arial Narrow" w:hAnsi="Arial Narrow"/>
                <w:i/>
                <w:sz w:val="26"/>
                <w:szCs w:val="26"/>
              </w:rPr>
              <w:t>..</w:t>
            </w:r>
            <w:r w:rsidRPr="00225C61">
              <w:rPr>
                <w:rFonts w:ascii="Arial Narrow" w:hAnsi="Arial Narrow"/>
                <w:i/>
                <w:sz w:val="26"/>
                <w:szCs w:val="26"/>
              </w:rPr>
              <w:t>….</w:t>
            </w:r>
            <w:proofErr w:type="gramEnd"/>
            <w:r w:rsidRPr="00225C61">
              <w:rPr>
                <w:rFonts w:ascii="Arial Narrow" w:hAnsi="Arial Narrow"/>
                <w:i/>
                <w:sz w:val="26"/>
                <w:szCs w:val="26"/>
              </w:rPr>
              <w:t xml:space="preserve">  </w:t>
            </w:r>
            <w:r w:rsidRPr="00225C61">
              <w:rPr>
                <w:rFonts w:ascii="Arial Narrow" w:hAnsi="Arial Narrow"/>
                <w:b/>
                <w:bCs/>
                <w:i/>
                <w:sz w:val="26"/>
                <w:szCs w:val="26"/>
              </w:rPr>
              <w:t>oui/non</w:t>
            </w:r>
          </w:p>
          <w:p w:rsidR="00B04AB0" w:rsidRPr="00225C61" w:rsidRDefault="00B04AB0" w:rsidP="00F36CAB">
            <w:pPr>
              <w:numPr>
                <w:ilvl w:val="1"/>
                <w:numId w:val="109"/>
              </w:numPr>
              <w:tabs>
                <w:tab w:val="num" w:pos="-165"/>
                <w:tab w:val="right" w:pos="8055"/>
              </w:tabs>
              <w:rPr>
                <w:rFonts w:ascii="Arial Narrow" w:hAnsi="Arial Narrow"/>
                <w:i/>
                <w:sz w:val="26"/>
                <w:szCs w:val="26"/>
              </w:rPr>
            </w:pPr>
            <w:r w:rsidRPr="00225C61">
              <w:rPr>
                <w:rFonts w:ascii="Arial Narrow" w:hAnsi="Arial Narrow"/>
                <w:i/>
                <w:sz w:val="26"/>
                <w:szCs w:val="26"/>
              </w:rPr>
              <w:t>01 Responsable administrative  (CV, copie certifiée du diplôme de baccalauréat, attestation de présentation de l’original du diplôme) lié à</w:t>
            </w:r>
          </w:p>
          <w:p w:rsidR="00B04AB0" w:rsidRPr="00225C61" w:rsidRDefault="00B04AB0" w:rsidP="00B04AB0">
            <w:pPr>
              <w:tabs>
                <w:tab w:val="left" w:pos="3900"/>
                <w:tab w:val="right" w:pos="8055"/>
              </w:tabs>
              <w:rPr>
                <w:rFonts w:ascii="Arial Narrow" w:hAnsi="Arial Narrow"/>
                <w:i/>
                <w:sz w:val="26"/>
                <w:szCs w:val="26"/>
              </w:rPr>
            </w:pPr>
            <w:r w:rsidRPr="00225C61">
              <w:rPr>
                <w:rFonts w:ascii="Arial Narrow" w:hAnsi="Arial Narrow"/>
                <w:i/>
                <w:sz w:val="26"/>
                <w:szCs w:val="26"/>
              </w:rPr>
              <w:t xml:space="preserve"> l’entreprise par un contrat………………………………………………………………………</w:t>
            </w:r>
            <w:r w:rsidR="00515C36" w:rsidRPr="00225C61">
              <w:rPr>
                <w:rFonts w:ascii="Arial Narrow" w:hAnsi="Arial Narrow"/>
                <w:i/>
                <w:sz w:val="26"/>
                <w:szCs w:val="26"/>
              </w:rPr>
              <w:t>..</w:t>
            </w:r>
            <w:r w:rsidRPr="00225C61">
              <w:rPr>
                <w:rFonts w:ascii="Arial Narrow" w:hAnsi="Arial Narrow"/>
                <w:i/>
                <w:sz w:val="26"/>
                <w:szCs w:val="26"/>
              </w:rPr>
              <w:t xml:space="preserve">…  </w:t>
            </w:r>
            <w:r w:rsidRPr="00225C61">
              <w:rPr>
                <w:rFonts w:ascii="Arial Narrow" w:hAnsi="Arial Narrow"/>
                <w:b/>
                <w:bCs/>
                <w:i/>
                <w:sz w:val="26"/>
                <w:szCs w:val="26"/>
              </w:rPr>
              <w:t>oui/non</w:t>
            </w:r>
          </w:p>
          <w:p w:rsidR="00A41442" w:rsidRPr="00225C61" w:rsidRDefault="00B04AB0" w:rsidP="00F36CAB">
            <w:pPr>
              <w:numPr>
                <w:ilvl w:val="1"/>
                <w:numId w:val="109"/>
              </w:numPr>
              <w:tabs>
                <w:tab w:val="num" w:pos="-165"/>
                <w:tab w:val="right" w:pos="8055"/>
              </w:tabs>
              <w:rPr>
                <w:rFonts w:ascii="Arial Narrow" w:hAnsi="Arial Narrow"/>
                <w:i/>
                <w:sz w:val="26"/>
                <w:szCs w:val="26"/>
              </w:rPr>
            </w:pPr>
            <w:r w:rsidRPr="00225C61">
              <w:rPr>
                <w:rFonts w:ascii="Arial Narrow" w:hAnsi="Arial Narrow"/>
                <w:i/>
                <w:sz w:val="26"/>
                <w:szCs w:val="26"/>
              </w:rPr>
              <w:t xml:space="preserve">Liste du </w:t>
            </w:r>
            <w:r w:rsidR="00761700">
              <w:rPr>
                <w:rFonts w:ascii="Arial Narrow" w:hAnsi="Arial Narrow"/>
                <w:i/>
                <w:sz w:val="26"/>
                <w:szCs w:val="26"/>
              </w:rPr>
              <w:t>personnel </w:t>
            </w:r>
            <w:proofErr w:type="gramStart"/>
            <w:r w:rsidR="00761700">
              <w:rPr>
                <w:rFonts w:ascii="Arial Narrow" w:hAnsi="Arial Narrow"/>
                <w:i/>
                <w:sz w:val="26"/>
                <w:szCs w:val="26"/>
              </w:rPr>
              <w:t>…………………………………………………….</w:t>
            </w:r>
            <w:r w:rsidRPr="00225C61">
              <w:rPr>
                <w:rFonts w:ascii="Arial Narrow" w:hAnsi="Arial Narrow"/>
                <w:i/>
                <w:sz w:val="26"/>
                <w:szCs w:val="26"/>
              </w:rPr>
              <w:t>……</w:t>
            </w:r>
            <w:r w:rsidR="00515C36" w:rsidRPr="00225C61">
              <w:rPr>
                <w:rFonts w:ascii="Arial Narrow" w:hAnsi="Arial Narrow"/>
                <w:i/>
                <w:sz w:val="26"/>
                <w:szCs w:val="26"/>
              </w:rPr>
              <w:t>..</w:t>
            </w:r>
            <w:r w:rsidRPr="00225C61">
              <w:rPr>
                <w:rFonts w:ascii="Arial Narrow" w:hAnsi="Arial Narrow"/>
                <w:i/>
                <w:sz w:val="26"/>
                <w:szCs w:val="26"/>
              </w:rPr>
              <w:t>……</w:t>
            </w:r>
            <w:proofErr w:type="gramEnd"/>
            <w:r w:rsidRPr="00225C61">
              <w:rPr>
                <w:rFonts w:ascii="Arial Narrow" w:hAnsi="Arial Narrow"/>
                <w:i/>
                <w:sz w:val="26"/>
                <w:szCs w:val="26"/>
              </w:rPr>
              <w:t xml:space="preserve">  </w:t>
            </w:r>
            <w:r w:rsidRPr="00225C61">
              <w:rPr>
                <w:rFonts w:ascii="Arial Narrow" w:hAnsi="Arial Narrow"/>
                <w:b/>
                <w:bCs/>
                <w:i/>
                <w:sz w:val="26"/>
                <w:szCs w:val="26"/>
              </w:rPr>
              <w:t>oui/non</w:t>
            </w:r>
          </w:p>
          <w:p w:rsidR="007F6274" w:rsidRPr="00225C61" w:rsidRDefault="00F06106" w:rsidP="007F6274">
            <w:pPr>
              <w:spacing w:line="276" w:lineRule="auto"/>
              <w:jc w:val="both"/>
              <w:rPr>
                <w:rFonts w:ascii="Arial Narrow" w:hAnsi="Arial Narrow" w:cs="Calibri"/>
                <w:i/>
                <w:sz w:val="26"/>
                <w:szCs w:val="26"/>
                <w:lang w:eastAsia="en-US"/>
              </w:rPr>
            </w:pPr>
            <w:r w:rsidRPr="00225C61">
              <w:rPr>
                <w:rFonts w:ascii="Arial Narrow" w:hAnsi="Arial Narrow" w:cs="Calibri"/>
                <w:b/>
                <w:i/>
                <w:sz w:val="30"/>
                <w:szCs w:val="30"/>
                <w:u w:val="single"/>
                <w:lang w:eastAsia="en-US"/>
              </w:rPr>
              <w:t>F</w:t>
            </w:r>
            <w:r w:rsidR="007F6274" w:rsidRPr="00225C61">
              <w:rPr>
                <w:rFonts w:ascii="Arial Narrow" w:hAnsi="Arial Narrow" w:cs="Calibri"/>
                <w:b/>
                <w:i/>
                <w:sz w:val="30"/>
                <w:szCs w:val="30"/>
                <w:u w:val="single"/>
                <w:lang w:eastAsia="en-US"/>
              </w:rPr>
              <w:t xml:space="preserve"> </w:t>
            </w:r>
            <w:r w:rsidR="007F6274" w:rsidRPr="00225C61">
              <w:rPr>
                <w:rFonts w:ascii="Arial Narrow" w:hAnsi="Arial Narrow" w:cs="Calibri"/>
                <w:b/>
                <w:i/>
                <w:sz w:val="26"/>
                <w:szCs w:val="26"/>
                <w:u w:val="single"/>
                <w:lang w:eastAsia="en-US"/>
              </w:rPr>
              <w:t>- Matériel</w:t>
            </w:r>
            <w:r w:rsidR="00A37A62" w:rsidRPr="00225C61">
              <w:rPr>
                <w:rFonts w:ascii="Arial Narrow" w:hAnsi="Arial Narrow" w:cs="Calibri"/>
                <w:i/>
                <w:sz w:val="26"/>
                <w:szCs w:val="26"/>
                <w:lang w:eastAsia="en-US"/>
              </w:rPr>
              <w:t> :</w:t>
            </w:r>
            <w:r w:rsidR="00786DF5" w:rsidRPr="00225C61">
              <w:rPr>
                <w:rFonts w:ascii="Arial Narrow" w:hAnsi="Arial Narrow" w:cs="Calibri"/>
                <w:i/>
                <w:sz w:val="26"/>
                <w:szCs w:val="26"/>
                <w:lang w:eastAsia="en-US"/>
              </w:rPr>
              <w:t>………………</w:t>
            </w:r>
            <w:r w:rsidR="00761700">
              <w:rPr>
                <w:rFonts w:ascii="Arial Narrow" w:hAnsi="Arial Narrow" w:cs="Calibri"/>
                <w:i/>
                <w:sz w:val="26"/>
                <w:szCs w:val="26"/>
                <w:lang w:eastAsia="en-US"/>
              </w:rPr>
              <w:t>………………………………………</w:t>
            </w:r>
            <w:r w:rsidR="007F6274" w:rsidRPr="00225C61">
              <w:rPr>
                <w:rFonts w:ascii="Arial Narrow" w:hAnsi="Arial Narrow" w:cs="Calibri"/>
                <w:i/>
                <w:sz w:val="26"/>
                <w:szCs w:val="26"/>
                <w:lang w:eastAsia="en-US"/>
              </w:rPr>
              <w:t>…………………………</w:t>
            </w:r>
            <w:r w:rsidR="00515C36" w:rsidRPr="00225C61">
              <w:rPr>
                <w:rFonts w:ascii="Arial Narrow" w:hAnsi="Arial Narrow" w:cs="Calibri"/>
                <w:i/>
                <w:sz w:val="26"/>
                <w:szCs w:val="26"/>
                <w:lang w:eastAsia="en-US"/>
              </w:rPr>
              <w:t>…</w:t>
            </w:r>
            <w:r w:rsidR="007F6274" w:rsidRPr="00225C61">
              <w:rPr>
                <w:rFonts w:ascii="Arial Narrow" w:hAnsi="Arial Narrow" w:cs="Calibri"/>
                <w:i/>
                <w:sz w:val="26"/>
                <w:szCs w:val="26"/>
                <w:lang w:eastAsia="en-US"/>
              </w:rPr>
              <w:t>…</w:t>
            </w:r>
            <w:r w:rsidR="00F27907" w:rsidRPr="00225C61">
              <w:rPr>
                <w:rFonts w:ascii="Arial Narrow" w:hAnsi="Arial Narrow" w:cs="Calibri"/>
                <w:i/>
                <w:sz w:val="26"/>
                <w:szCs w:val="26"/>
                <w:lang w:eastAsia="en-US"/>
              </w:rPr>
              <w:t>..</w:t>
            </w:r>
            <w:r w:rsidR="007F6274" w:rsidRPr="00225C61">
              <w:rPr>
                <w:rFonts w:ascii="Arial Narrow" w:hAnsi="Arial Narrow" w:cs="Calibri"/>
                <w:i/>
                <w:sz w:val="26"/>
                <w:szCs w:val="26"/>
                <w:lang w:eastAsia="en-US"/>
              </w:rPr>
              <w:t xml:space="preserve">… </w:t>
            </w:r>
            <w:r w:rsidR="00761700" w:rsidRPr="00225C61">
              <w:rPr>
                <w:rFonts w:ascii="Arial Narrow" w:hAnsi="Arial Narrow" w:cs="Calibri"/>
                <w:b/>
                <w:i/>
                <w:sz w:val="26"/>
                <w:szCs w:val="26"/>
                <w:lang w:eastAsia="en-US"/>
              </w:rPr>
              <w:t>o</w:t>
            </w:r>
            <w:r w:rsidR="007F6274" w:rsidRPr="00225C61">
              <w:rPr>
                <w:rFonts w:ascii="Arial Narrow" w:hAnsi="Arial Narrow" w:cs="Calibri"/>
                <w:b/>
                <w:i/>
                <w:sz w:val="26"/>
                <w:szCs w:val="26"/>
                <w:lang w:eastAsia="en-US"/>
              </w:rPr>
              <w:t>ui/Non</w:t>
            </w:r>
          </w:p>
          <w:p w:rsidR="00C91F3D" w:rsidRPr="00225C61" w:rsidRDefault="00701D3A" w:rsidP="00C91F3D">
            <w:pPr>
              <w:tabs>
                <w:tab w:val="right" w:pos="8067"/>
              </w:tabs>
              <w:jc w:val="both"/>
              <w:rPr>
                <w:rFonts w:ascii="Arial Narrow" w:hAnsi="Arial Narrow"/>
                <w:i/>
                <w:sz w:val="26"/>
                <w:szCs w:val="26"/>
              </w:rPr>
            </w:pPr>
            <w:r w:rsidRPr="00225C61">
              <w:rPr>
                <w:rFonts w:ascii="Arial Narrow" w:hAnsi="Arial Narrow" w:cs="Calibri"/>
                <w:i/>
                <w:sz w:val="26"/>
                <w:szCs w:val="26"/>
                <w:lang w:eastAsia="en-US"/>
              </w:rPr>
              <w:t xml:space="preserve">Critère rempli si le soumissionnaire justifie la possession des équipements essentiels ci-après pour la réalisation des travaux </w:t>
            </w:r>
            <w:r w:rsidRPr="00225C61">
              <w:rPr>
                <w:rFonts w:ascii="Arial Narrow" w:hAnsi="Arial Narrow"/>
                <w:i/>
                <w:sz w:val="26"/>
                <w:szCs w:val="26"/>
              </w:rPr>
              <w:t>:</w:t>
            </w:r>
          </w:p>
          <w:p w:rsidR="004D29AC" w:rsidRPr="00225C61" w:rsidRDefault="00650FC4" w:rsidP="00F36CAB">
            <w:pPr>
              <w:numPr>
                <w:ilvl w:val="1"/>
                <w:numId w:val="109"/>
              </w:numPr>
              <w:tabs>
                <w:tab w:val="right" w:pos="8067"/>
              </w:tabs>
              <w:jc w:val="both"/>
              <w:rPr>
                <w:rFonts w:ascii="Arial Narrow" w:hAnsi="Arial Narrow"/>
                <w:i/>
                <w:sz w:val="26"/>
                <w:szCs w:val="26"/>
              </w:rPr>
            </w:pPr>
            <w:r w:rsidRPr="00225C61">
              <w:rPr>
                <w:rFonts w:ascii="Arial Narrow" w:hAnsi="Arial Narrow"/>
                <w:i/>
                <w:sz w:val="26"/>
                <w:szCs w:val="26"/>
              </w:rPr>
              <w:t>01 camion (carte grise et</w:t>
            </w:r>
            <w:r w:rsidR="004D29AC" w:rsidRPr="00225C61">
              <w:rPr>
                <w:rFonts w:ascii="Arial Narrow" w:hAnsi="Arial Narrow"/>
                <w:i/>
                <w:sz w:val="26"/>
                <w:szCs w:val="26"/>
              </w:rPr>
              <w:t xml:space="preserve"> contrat de location)        </w:t>
            </w:r>
            <w:r w:rsidR="00A37A62" w:rsidRPr="00225C61">
              <w:rPr>
                <w:rFonts w:ascii="Arial Narrow" w:hAnsi="Arial Narrow"/>
                <w:i/>
                <w:sz w:val="26"/>
                <w:szCs w:val="26"/>
              </w:rPr>
              <w:t>……</w:t>
            </w:r>
            <w:r w:rsidR="00761700">
              <w:rPr>
                <w:rFonts w:ascii="Arial Narrow" w:hAnsi="Arial Narrow"/>
                <w:i/>
                <w:sz w:val="26"/>
                <w:szCs w:val="26"/>
              </w:rPr>
              <w:t> …………………………………………………………</w:t>
            </w:r>
            <w:r w:rsidR="001C02C0" w:rsidRPr="00225C61">
              <w:rPr>
                <w:rFonts w:ascii="Arial Narrow" w:hAnsi="Arial Narrow"/>
                <w:i/>
                <w:sz w:val="26"/>
                <w:szCs w:val="26"/>
              </w:rPr>
              <w:t>……..</w:t>
            </w:r>
            <w:r w:rsidR="00A37A62" w:rsidRPr="00225C61">
              <w:rPr>
                <w:rFonts w:ascii="Arial Narrow" w:hAnsi="Arial Narrow"/>
                <w:i/>
                <w:sz w:val="26"/>
                <w:szCs w:val="26"/>
              </w:rPr>
              <w:t>…………………</w:t>
            </w:r>
            <w:r w:rsidR="004D29AC" w:rsidRPr="00225C61">
              <w:rPr>
                <w:rFonts w:ascii="Arial Narrow" w:hAnsi="Arial Narrow"/>
                <w:b/>
                <w:bCs/>
                <w:i/>
                <w:sz w:val="26"/>
                <w:szCs w:val="26"/>
              </w:rPr>
              <w:t>oui/non</w:t>
            </w:r>
          </w:p>
          <w:p w:rsidR="004D29AC" w:rsidRPr="00225C61" w:rsidRDefault="00650FC4" w:rsidP="00650FC4">
            <w:pPr>
              <w:tabs>
                <w:tab w:val="right" w:pos="8067"/>
              </w:tabs>
              <w:ind w:left="1440"/>
              <w:rPr>
                <w:rFonts w:ascii="Arial Narrow" w:hAnsi="Arial Narrow"/>
                <w:i/>
                <w:sz w:val="26"/>
                <w:szCs w:val="26"/>
              </w:rPr>
            </w:pPr>
            <w:r w:rsidRPr="00225C61">
              <w:rPr>
                <w:rFonts w:ascii="Arial Narrow" w:hAnsi="Arial Narrow"/>
                <w:i/>
                <w:sz w:val="26"/>
                <w:szCs w:val="26"/>
              </w:rPr>
              <w:t xml:space="preserve">Ou </w:t>
            </w:r>
            <w:r w:rsidR="004D29AC" w:rsidRPr="00225C61">
              <w:rPr>
                <w:rFonts w:ascii="Arial Narrow" w:hAnsi="Arial Narrow"/>
                <w:i/>
                <w:sz w:val="26"/>
                <w:szCs w:val="26"/>
              </w:rPr>
              <w:t>01 pickup (carte gris</w:t>
            </w:r>
            <w:r w:rsidRPr="00225C61">
              <w:rPr>
                <w:rFonts w:ascii="Arial Narrow" w:hAnsi="Arial Narrow"/>
                <w:i/>
                <w:sz w:val="26"/>
                <w:szCs w:val="26"/>
              </w:rPr>
              <w:t>e et</w:t>
            </w:r>
            <w:r w:rsidR="001C02C0" w:rsidRPr="00225C61">
              <w:rPr>
                <w:rFonts w:ascii="Arial Narrow" w:hAnsi="Arial Narrow"/>
                <w:i/>
                <w:sz w:val="26"/>
                <w:szCs w:val="26"/>
              </w:rPr>
              <w:t xml:space="preserve"> contrat de location)      </w:t>
            </w:r>
            <w:r w:rsidR="004D29AC" w:rsidRPr="00225C61">
              <w:rPr>
                <w:rFonts w:ascii="Arial Narrow" w:hAnsi="Arial Narrow"/>
                <w:i/>
                <w:sz w:val="26"/>
                <w:szCs w:val="26"/>
              </w:rPr>
              <w:t xml:space="preserve"> </w:t>
            </w:r>
            <w:r w:rsidR="00A37A62" w:rsidRPr="00225C61">
              <w:rPr>
                <w:rFonts w:ascii="Arial Narrow" w:hAnsi="Arial Narrow"/>
                <w:i/>
                <w:sz w:val="26"/>
                <w:szCs w:val="26"/>
              </w:rPr>
              <w:t>……………………</w:t>
            </w:r>
            <w:r w:rsidR="00761700">
              <w:rPr>
                <w:rFonts w:ascii="Arial Narrow" w:hAnsi="Arial Narrow"/>
                <w:i/>
                <w:sz w:val="26"/>
                <w:szCs w:val="26"/>
              </w:rPr>
              <w:t>…….</w:t>
            </w:r>
            <w:r w:rsidR="004D29AC" w:rsidRPr="00225C61">
              <w:rPr>
                <w:rFonts w:ascii="Arial Narrow" w:hAnsi="Arial Narrow"/>
                <w:i/>
                <w:sz w:val="26"/>
                <w:szCs w:val="26"/>
              </w:rPr>
              <w:t xml:space="preserve"> </w:t>
            </w:r>
            <w:r w:rsidR="004D29AC" w:rsidRPr="00225C61">
              <w:rPr>
                <w:rFonts w:ascii="Arial Narrow" w:hAnsi="Arial Narrow"/>
                <w:b/>
                <w:bCs/>
                <w:i/>
                <w:sz w:val="26"/>
                <w:szCs w:val="26"/>
              </w:rPr>
              <w:t xml:space="preserve"> oui/non</w:t>
            </w:r>
          </w:p>
          <w:p w:rsidR="00C91F3D" w:rsidRPr="00225C61" w:rsidRDefault="004D29AC" w:rsidP="00F36CAB">
            <w:pPr>
              <w:numPr>
                <w:ilvl w:val="1"/>
                <w:numId w:val="109"/>
              </w:numPr>
              <w:tabs>
                <w:tab w:val="right" w:pos="8067"/>
              </w:tabs>
              <w:rPr>
                <w:rFonts w:ascii="Arial Narrow" w:hAnsi="Arial Narrow" w:cs="Calibri"/>
                <w:i/>
                <w:sz w:val="26"/>
                <w:szCs w:val="26"/>
                <w:lang w:eastAsia="en-US"/>
              </w:rPr>
            </w:pPr>
            <w:r w:rsidRPr="00225C61">
              <w:rPr>
                <w:rFonts w:ascii="Arial Narrow" w:hAnsi="Arial Narrow"/>
                <w:i/>
                <w:sz w:val="26"/>
                <w:szCs w:val="26"/>
              </w:rPr>
              <w:t xml:space="preserve">Petit matériel de maçonnerie  (factures)   </w:t>
            </w:r>
            <w:r w:rsidR="00A37A62" w:rsidRPr="00225C61">
              <w:rPr>
                <w:rFonts w:ascii="Arial Narrow" w:hAnsi="Arial Narrow"/>
                <w:i/>
                <w:sz w:val="26"/>
                <w:szCs w:val="26"/>
              </w:rPr>
              <w:t>…………………………… </w:t>
            </w:r>
            <w:r w:rsidR="00761700">
              <w:rPr>
                <w:rFonts w:ascii="Arial Narrow" w:hAnsi="Arial Narrow"/>
                <w:i/>
                <w:sz w:val="26"/>
                <w:szCs w:val="26"/>
              </w:rPr>
              <w:t>……….</w:t>
            </w:r>
            <w:r w:rsidR="00A37A62" w:rsidRPr="00225C61">
              <w:rPr>
                <w:rFonts w:ascii="Arial Narrow" w:hAnsi="Arial Narrow"/>
                <w:i/>
                <w:sz w:val="26"/>
                <w:szCs w:val="26"/>
              </w:rPr>
              <w:t>…</w:t>
            </w:r>
            <w:r w:rsidR="00A37A62" w:rsidRPr="00225C61">
              <w:rPr>
                <w:rFonts w:ascii="Arial Narrow" w:hAnsi="Arial Narrow"/>
                <w:b/>
                <w:i/>
                <w:sz w:val="26"/>
                <w:szCs w:val="26"/>
              </w:rPr>
              <w:t>oui/Non</w:t>
            </w:r>
            <w:r w:rsidRPr="00225C61">
              <w:rPr>
                <w:rFonts w:ascii="Arial Narrow" w:hAnsi="Arial Narrow"/>
                <w:i/>
                <w:sz w:val="26"/>
                <w:szCs w:val="26"/>
              </w:rPr>
              <w:t xml:space="preserve">                                                   </w:t>
            </w:r>
          </w:p>
          <w:p w:rsidR="007F6274" w:rsidRPr="00225C61" w:rsidRDefault="00261E34" w:rsidP="007F6274">
            <w:pPr>
              <w:spacing w:line="276" w:lineRule="auto"/>
              <w:jc w:val="both"/>
              <w:rPr>
                <w:rFonts w:ascii="Arial Narrow" w:hAnsi="Arial Narrow" w:cs="Calibri"/>
                <w:i/>
                <w:sz w:val="26"/>
                <w:szCs w:val="26"/>
                <w:lang w:eastAsia="en-US"/>
              </w:rPr>
            </w:pPr>
            <w:r w:rsidRPr="00225C61">
              <w:rPr>
                <w:rFonts w:ascii="Arial Narrow" w:hAnsi="Arial Narrow" w:cs="Calibri"/>
                <w:b/>
                <w:i/>
                <w:sz w:val="30"/>
                <w:szCs w:val="30"/>
                <w:u w:val="single"/>
                <w:lang w:eastAsia="en-US"/>
              </w:rPr>
              <w:t>G</w:t>
            </w:r>
            <w:r w:rsidR="007F6274" w:rsidRPr="00225C61">
              <w:rPr>
                <w:rFonts w:ascii="Arial Narrow" w:hAnsi="Arial Narrow" w:cs="Calibri"/>
                <w:b/>
                <w:i/>
                <w:sz w:val="26"/>
                <w:szCs w:val="26"/>
                <w:u w:val="single"/>
                <w:lang w:eastAsia="en-US"/>
              </w:rPr>
              <w:t xml:space="preserve"> – Compréhension du projet et Présentation de l’Offre</w:t>
            </w:r>
            <w:r w:rsidR="00A37A62" w:rsidRPr="00225C61">
              <w:rPr>
                <w:rFonts w:ascii="Arial Narrow" w:hAnsi="Arial Narrow" w:cs="Calibri"/>
                <w:i/>
                <w:sz w:val="26"/>
                <w:szCs w:val="26"/>
                <w:lang w:eastAsia="en-US"/>
              </w:rPr>
              <w:t> :…</w:t>
            </w:r>
            <w:r w:rsidR="007F6274" w:rsidRPr="00225C61">
              <w:rPr>
                <w:rFonts w:ascii="Arial Narrow" w:hAnsi="Arial Narrow" w:cs="Calibri"/>
                <w:i/>
                <w:sz w:val="26"/>
                <w:szCs w:val="26"/>
                <w:lang w:eastAsia="en-US"/>
              </w:rPr>
              <w:t>………………</w:t>
            </w:r>
            <w:r w:rsidR="00515C36" w:rsidRPr="00225C61">
              <w:rPr>
                <w:rFonts w:ascii="Arial Narrow" w:hAnsi="Arial Narrow" w:cs="Calibri"/>
                <w:i/>
                <w:sz w:val="26"/>
                <w:szCs w:val="26"/>
                <w:lang w:eastAsia="en-US"/>
              </w:rPr>
              <w:t>…..</w:t>
            </w:r>
            <w:r w:rsidR="007F6274" w:rsidRPr="00225C61">
              <w:rPr>
                <w:rFonts w:ascii="Arial Narrow" w:hAnsi="Arial Narrow" w:cs="Calibri"/>
                <w:i/>
                <w:sz w:val="26"/>
                <w:szCs w:val="26"/>
                <w:lang w:eastAsia="en-US"/>
              </w:rPr>
              <w:t>…</w:t>
            </w:r>
            <w:r w:rsidR="00761700">
              <w:rPr>
                <w:rFonts w:ascii="Arial Narrow" w:hAnsi="Arial Narrow" w:cs="Calibri"/>
                <w:i/>
                <w:sz w:val="26"/>
                <w:szCs w:val="26"/>
                <w:lang w:eastAsia="en-US"/>
              </w:rPr>
              <w:t>…………</w:t>
            </w:r>
            <w:r w:rsidR="007F6274" w:rsidRPr="00225C61">
              <w:rPr>
                <w:rFonts w:ascii="Arial Narrow" w:hAnsi="Arial Narrow" w:cs="Calibri"/>
                <w:i/>
                <w:sz w:val="26"/>
                <w:szCs w:val="26"/>
                <w:lang w:eastAsia="en-US"/>
              </w:rPr>
              <w:t xml:space="preserve"> </w:t>
            </w:r>
            <w:r w:rsidR="00761700" w:rsidRPr="00225C61">
              <w:rPr>
                <w:rFonts w:ascii="Arial Narrow" w:hAnsi="Arial Narrow" w:cs="Calibri"/>
                <w:b/>
                <w:i/>
                <w:sz w:val="26"/>
                <w:szCs w:val="26"/>
                <w:lang w:eastAsia="en-US"/>
              </w:rPr>
              <w:t>o</w:t>
            </w:r>
            <w:r w:rsidR="007F6274" w:rsidRPr="00225C61">
              <w:rPr>
                <w:rFonts w:ascii="Arial Narrow" w:hAnsi="Arial Narrow" w:cs="Calibri"/>
                <w:b/>
                <w:i/>
                <w:sz w:val="26"/>
                <w:szCs w:val="26"/>
                <w:lang w:eastAsia="en-US"/>
              </w:rPr>
              <w:t>ui/Non</w:t>
            </w:r>
          </w:p>
          <w:p w:rsidR="007F6274" w:rsidRPr="00225C61" w:rsidRDefault="007F6274" w:rsidP="007F6274">
            <w:pPr>
              <w:spacing w:line="276" w:lineRule="auto"/>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Cette condition est remplie si </w:t>
            </w:r>
            <w:r w:rsidRPr="00225C61">
              <w:rPr>
                <w:rFonts w:ascii="Arial Narrow" w:hAnsi="Arial Narrow" w:cs="Calibri"/>
                <w:b/>
                <w:i/>
                <w:sz w:val="26"/>
                <w:szCs w:val="26"/>
                <w:lang w:eastAsia="en-US"/>
              </w:rPr>
              <w:t>au moins</w:t>
            </w:r>
            <w:r w:rsidR="00F1261A" w:rsidRPr="00225C61">
              <w:rPr>
                <w:rFonts w:ascii="Arial Narrow" w:hAnsi="Arial Narrow" w:cs="Calibri"/>
                <w:b/>
                <w:i/>
                <w:sz w:val="26"/>
                <w:szCs w:val="26"/>
                <w:lang w:eastAsia="en-US"/>
              </w:rPr>
              <w:t xml:space="preserve"> </w:t>
            </w:r>
            <w:r w:rsidR="00892575" w:rsidRPr="00225C61">
              <w:rPr>
                <w:rFonts w:ascii="Arial Narrow" w:hAnsi="Arial Narrow" w:cs="Calibri"/>
                <w:b/>
                <w:i/>
                <w:sz w:val="26"/>
                <w:szCs w:val="26"/>
                <w:lang w:eastAsia="en-US"/>
              </w:rPr>
              <w:t>cinq (05</w:t>
            </w:r>
            <w:r w:rsidRPr="00225C61">
              <w:rPr>
                <w:rFonts w:ascii="Arial Narrow" w:hAnsi="Arial Narrow" w:cs="Calibri"/>
                <w:b/>
                <w:i/>
                <w:sz w:val="26"/>
                <w:szCs w:val="26"/>
                <w:lang w:eastAsia="en-US"/>
              </w:rPr>
              <w:t xml:space="preserve">) des </w:t>
            </w:r>
            <w:r w:rsidR="00892575" w:rsidRPr="00225C61">
              <w:rPr>
                <w:rFonts w:ascii="Arial Narrow" w:hAnsi="Arial Narrow" w:cs="Calibri"/>
                <w:b/>
                <w:i/>
                <w:sz w:val="26"/>
                <w:szCs w:val="26"/>
                <w:lang w:eastAsia="en-US"/>
              </w:rPr>
              <w:t>sept</w:t>
            </w:r>
            <w:r w:rsidRPr="00225C61">
              <w:rPr>
                <w:rFonts w:ascii="Arial Narrow" w:hAnsi="Arial Narrow" w:cs="Calibri"/>
                <w:b/>
                <w:i/>
                <w:sz w:val="26"/>
                <w:szCs w:val="26"/>
                <w:lang w:eastAsia="en-US"/>
              </w:rPr>
              <w:t xml:space="preserve"> (0</w:t>
            </w:r>
            <w:r w:rsidR="00261E34" w:rsidRPr="00225C61">
              <w:rPr>
                <w:rFonts w:ascii="Arial Narrow" w:hAnsi="Arial Narrow" w:cs="Calibri"/>
                <w:b/>
                <w:i/>
                <w:sz w:val="26"/>
                <w:szCs w:val="26"/>
                <w:lang w:eastAsia="en-US"/>
              </w:rPr>
              <w:t>6</w:t>
            </w:r>
            <w:r w:rsidRPr="00225C61">
              <w:rPr>
                <w:rFonts w:ascii="Arial Narrow" w:hAnsi="Arial Narrow" w:cs="Calibri"/>
                <w:b/>
                <w:i/>
                <w:sz w:val="26"/>
                <w:szCs w:val="26"/>
                <w:lang w:eastAsia="en-US"/>
              </w:rPr>
              <w:t>) exigences</w:t>
            </w:r>
            <w:r w:rsidRPr="00225C61">
              <w:rPr>
                <w:rFonts w:ascii="Arial Narrow" w:hAnsi="Arial Narrow" w:cs="Calibri"/>
                <w:i/>
                <w:sz w:val="26"/>
                <w:szCs w:val="26"/>
                <w:lang w:eastAsia="en-US"/>
              </w:rPr>
              <w:t xml:space="preserve"> ci-après sont réunies</w:t>
            </w:r>
            <w:r w:rsidR="00D33C52" w:rsidRPr="00225C61">
              <w:rPr>
                <w:rFonts w:ascii="Arial Narrow" w:hAnsi="Arial Narrow" w:cs="Calibri"/>
                <w:i/>
                <w:sz w:val="26"/>
                <w:szCs w:val="26"/>
                <w:lang w:eastAsia="en-US"/>
              </w:rPr>
              <w:t>, dont impérativement le 1) et le 2)</w:t>
            </w:r>
            <w:r w:rsidRPr="00225C61">
              <w:rPr>
                <w:rFonts w:ascii="Arial Narrow" w:hAnsi="Arial Narrow" w:cs="Calibri"/>
                <w:i/>
                <w:sz w:val="26"/>
                <w:szCs w:val="26"/>
                <w:lang w:eastAsia="en-US"/>
              </w:rPr>
              <w:t> </w:t>
            </w:r>
            <w:r w:rsidR="00D33C52" w:rsidRPr="00225C61">
              <w:rPr>
                <w:rFonts w:ascii="Arial Narrow" w:hAnsi="Arial Narrow" w:cs="Calibri"/>
                <w:i/>
                <w:sz w:val="26"/>
                <w:szCs w:val="26"/>
                <w:lang w:eastAsia="en-US"/>
              </w:rPr>
              <w:t xml:space="preserve">qui conditionnent le « oui » sur ce critère </w:t>
            </w:r>
            <w:r w:rsidR="00261E34" w:rsidRPr="00225C61">
              <w:rPr>
                <w:rFonts w:ascii="Arial Narrow" w:hAnsi="Arial Narrow" w:cs="Calibri"/>
                <w:i/>
                <w:sz w:val="26"/>
                <w:szCs w:val="26"/>
                <w:lang w:eastAsia="en-US"/>
              </w:rPr>
              <w:t>G</w:t>
            </w:r>
            <w:r w:rsidR="00D33C52" w:rsidRPr="00225C61">
              <w:rPr>
                <w:rFonts w:ascii="Arial Narrow" w:hAnsi="Arial Narrow" w:cs="Calibri"/>
                <w:i/>
                <w:sz w:val="26"/>
                <w:szCs w:val="26"/>
                <w:lang w:eastAsia="en-US"/>
              </w:rPr>
              <w:t xml:space="preserve"> </w:t>
            </w:r>
            <w:r w:rsidRPr="00225C61">
              <w:rPr>
                <w:rFonts w:ascii="Arial Narrow" w:hAnsi="Arial Narrow" w:cs="Calibri"/>
                <w:i/>
                <w:sz w:val="26"/>
                <w:szCs w:val="26"/>
                <w:lang w:eastAsia="en-US"/>
              </w:rPr>
              <w:t>:</w:t>
            </w:r>
          </w:p>
          <w:p w:rsidR="007F6274" w:rsidRPr="00225C61" w:rsidRDefault="007F6274" w:rsidP="00761700">
            <w:pPr>
              <w:numPr>
                <w:ilvl w:val="0"/>
                <w:numId w:val="160"/>
              </w:numPr>
              <w:tabs>
                <w:tab w:val="left" w:pos="697"/>
              </w:tabs>
              <w:spacing w:line="276" w:lineRule="auto"/>
              <w:ind w:left="785" w:hanging="378"/>
              <w:jc w:val="both"/>
              <w:rPr>
                <w:rFonts w:ascii="Arial Narrow" w:hAnsi="Arial Narrow" w:cs="Calibri"/>
                <w:i/>
                <w:sz w:val="26"/>
                <w:szCs w:val="26"/>
                <w:lang w:eastAsia="en-US"/>
              </w:rPr>
            </w:pPr>
            <w:r w:rsidRPr="00225C61">
              <w:rPr>
                <w:rFonts w:ascii="Arial Narrow" w:hAnsi="Arial Narrow" w:cs="Calibri"/>
                <w:i/>
                <w:sz w:val="26"/>
                <w:szCs w:val="26"/>
                <w:lang w:eastAsia="en-US"/>
              </w:rPr>
              <w:t>Un rapport de visite du site signée par le soumi</w:t>
            </w:r>
            <w:r w:rsidR="00261E34" w:rsidRPr="00225C61">
              <w:rPr>
                <w:rFonts w:ascii="Arial Narrow" w:hAnsi="Arial Narrow" w:cs="Calibri"/>
                <w:i/>
                <w:sz w:val="26"/>
                <w:szCs w:val="26"/>
                <w:lang w:eastAsia="en-US"/>
              </w:rPr>
              <w:t xml:space="preserve">ssionnaire décrivant l’état des </w:t>
            </w:r>
            <w:r w:rsidRPr="00225C61">
              <w:rPr>
                <w:rFonts w:ascii="Arial Narrow" w:hAnsi="Arial Narrow" w:cs="Calibri"/>
                <w:i/>
                <w:sz w:val="26"/>
                <w:szCs w:val="26"/>
                <w:lang w:eastAsia="en-US"/>
              </w:rPr>
              <w:t xml:space="preserve">lieux et recensant les différents points de ravitaillement éventuels en </w:t>
            </w:r>
            <w:r w:rsidR="00261E34" w:rsidRPr="00225C61">
              <w:rPr>
                <w:rFonts w:ascii="Arial Narrow" w:hAnsi="Arial Narrow" w:cs="Calibri"/>
                <w:i/>
                <w:sz w:val="26"/>
                <w:szCs w:val="26"/>
                <w:lang w:eastAsia="en-US"/>
              </w:rPr>
              <w:t xml:space="preserve">matériaux </w:t>
            </w:r>
          </w:p>
          <w:p w:rsidR="007F6274" w:rsidRPr="00225C61" w:rsidRDefault="007F6274" w:rsidP="00F36CAB">
            <w:pPr>
              <w:numPr>
                <w:ilvl w:val="0"/>
                <w:numId w:val="160"/>
              </w:numPr>
              <w:tabs>
                <w:tab w:val="left" w:pos="697"/>
              </w:tabs>
              <w:spacing w:line="276" w:lineRule="auto"/>
              <w:ind w:left="993" w:hanging="566"/>
              <w:jc w:val="both"/>
              <w:rPr>
                <w:rFonts w:ascii="Arial Narrow" w:hAnsi="Arial Narrow" w:cs="Calibri"/>
                <w:i/>
                <w:sz w:val="26"/>
                <w:szCs w:val="26"/>
                <w:lang w:eastAsia="en-US"/>
              </w:rPr>
            </w:pPr>
            <w:r w:rsidRPr="00225C61">
              <w:rPr>
                <w:rFonts w:ascii="Arial Narrow" w:hAnsi="Arial Narrow" w:cs="Calibri"/>
                <w:i/>
                <w:sz w:val="26"/>
                <w:szCs w:val="26"/>
                <w:lang w:eastAsia="en-US"/>
              </w:rPr>
              <w:t>Méthodologie d’exécution conforme aux règles de l’art de chaque lot de travaux ;</w:t>
            </w:r>
          </w:p>
          <w:p w:rsidR="007F6274" w:rsidRPr="00225C61" w:rsidRDefault="007F6274" w:rsidP="00F36CAB">
            <w:pPr>
              <w:numPr>
                <w:ilvl w:val="0"/>
                <w:numId w:val="160"/>
              </w:numPr>
              <w:tabs>
                <w:tab w:val="left" w:pos="697"/>
              </w:tabs>
              <w:spacing w:line="276" w:lineRule="auto"/>
              <w:ind w:left="993" w:hanging="566"/>
              <w:jc w:val="both"/>
              <w:rPr>
                <w:rFonts w:ascii="Arial Narrow" w:hAnsi="Arial Narrow" w:cs="Calibri"/>
                <w:i/>
                <w:sz w:val="26"/>
                <w:szCs w:val="26"/>
                <w:lang w:eastAsia="en-US"/>
              </w:rPr>
            </w:pPr>
            <w:r w:rsidRPr="00225C61">
              <w:rPr>
                <w:rFonts w:ascii="Arial Narrow" w:hAnsi="Arial Narrow" w:cs="Calibri"/>
                <w:i/>
                <w:sz w:val="26"/>
                <w:szCs w:val="26"/>
                <w:lang w:eastAsia="en-US"/>
              </w:rPr>
              <w:t>Planning d’exécution des travaux avec rendements d’exécution des tâches cohérents et raisonnables ;</w:t>
            </w:r>
          </w:p>
          <w:p w:rsidR="007F6274" w:rsidRPr="00225C61" w:rsidRDefault="007F6274" w:rsidP="00F36CAB">
            <w:pPr>
              <w:numPr>
                <w:ilvl w:val="0"/>
                <w:numId w:val="160"/>
              </w:numPr>
              <w:tabs>
                <w:tab w:val="left" w:pos="697"/>
              </w:tabs>
              <w:spacing w:line="276" w:lineRule="auto"/>
              <w:ind w:left="993" w:hanging="566"/>
              <w:jc w:val="both"/>
              <w:rPr>
                <w:rFonts w:ascii="Arial Narrow" w:hAnsi="Arial Narrow" w:cs="Calibri"/>
                <w:i/>
                <w:sz w:val="26"/>
                <w:szCs w:val="26"/>
                <w:lang w:eastAsia="en-US"/>
              </w:rPr>
            </w:pPr>
            <w:r w:rsidRPr="00225C61">
              <w:rPr>
                <w:rFonts w:ascii="Arial Narrow" w:hAnsi="Arial Narrow" w:cs="Calibri"/>
                <w:i/>
                <w:sz w:val="26"/>
                <w:szCs w:val="26"/>
                <w:lang w:eastAsia="en-US"/>
              </w:rPr>
              <w:t>Planning d’approvisionnement en matériaux concordant avec le planning d’exécution des travaux ;</w:t>
            </w:r>
          </w:p>
          <w:p w:rsidR="007F6274" w:rsidRPr="00225C61" w:rsidRDefault="007F6274" w:rsidP="00F36CAB">
            <w:pPr>
              <w:numPr>
                <w:ilvl w:val="0"/>
                <w:numId w:val="160"/>
              </w:numPr>
              <w:tabs>
                <w:tab w:val="left" w:pos="697"/>
              </w:tabs>
              <w:spacing w:line="276" w:lineRule="auto"/>
              <w:ind w:left="993" w:hanging="566"/>
              <w:jc w:val="both"/>
              <w:rPr>
                <w:rFonts w:ascii="Arial Narrow" w:hAnsi="Arial Narrow" w:cs="Calibri"/>
                <w:i/>
                <w:sz w:val="26"/>
                <w:szCs w:val="26"/>
                <w:lang w:eastAsia="en-US"/>
              </w:rPr>
            </w:pPr>
            <w:r w:rsidRPr="00225C61">
              <w:rPr>
                <w:rFonts w:ascii="Arial Narrow" w:hAnsi="Arial Narrow" w:cs="Calibri"/>
                <w:i/>
                <w:sz w:val="26"/>
                <w:szCs w:val="26"/>
                <w:lang w:eastAsia="en-US"/>
              </w:rPr>
              <w:t>Un organigramme de chantier</w:t>
            </w:r>
          </w:p>
          <w:p w:rsidR="007F6274" w:rsidRPr="00225C61" w:rsidRDefault="007F6274" w:rsidP="00F36CAB">
            <w:pPr>
              <w:numPr>
                <w:ilvl w:val="0"/>
                <w:numId w:val="160"/>
              </w:numPr>
              <w:tabs>
                <w:tab w:val="left" w:pos="697"/>
              </w:tabs>
              <w:spacing w:line="276" w:lineRule="auto"/>
              <w:ind w:left="948" w:hanging="566"/>
              <w:jc w:val="both"/>
              <w:rPr>
                <w:rFonts w:ascii="Arial Narrow" w:hAnsi="Arial Narrow" w:cs="Calibri"/>
                <w:i/>
                <w:sz w:val="26"/>
                <w:szCs w:val="26"/>
                <w:lang w:eastAsia="en-US"/>
              </w:rPr>
            </w:pPr>
            <w:r w:rsidRPr="00225C61">
              <w:rPr>
                <w:rFonts w:ascii="Arial Narrow" w:hAnsi="Arial Narrow" w:cs="Calibri"/>
                <w:i/>
                <w:sz w:val="26"/>
                <w:szCs w:val="26"/>
                <w:lang w:eastAsia="en-US"/>
              </w:rPr>
              <w:t>Présentation des Offres en trois volumes avec séparation des pièces de chaque volume par des intercalaires en couleur.</w:t>
            </w:r>
          </w:p>
          <w:p w:rsidR="007F6274" w:rsidRPr="00225C61" w:rsidRDefault="007F6274" w:rsidP="00A37A62">
            <w:pPr>
              <w:spacing w:before="120"/>
              <w:jc w:val="both"/>
              <w:rPr>
                <w:rFonts w:ascii="Arial Narrow" w:hAnsi="Arial Narrow" w:cs="Calibri"/>
                <w:b/>
                <w:i/>
                <w:sz w:val="26"/>
                <w:szCs w:val="26"/>
                <w:lang w:eastAsia="en-US"/>
              </w:rPr>
            </w:pPr>
            <w:r w:rsidRPr="00225C61">
              <w:rPr>
                <w:rFonts w:ascii="Arial Narrow" w:hAnsi="Arial Narrow" w:cs="Calibri"/>
                <w:b/>
                <w:i/>
                <w:sz w:val="26"/>
                <w:szCs w:val="26"/>
                <w:lang w:eastAsia="en-US"/>
              </w:rPr>
              <w:t>Seules les offres financières des soumissionnaires qui obtiendront un pourcentage de « Oui » supérieur</w:t>
            </w:r>
            <w:r w:rsidR="00734FFB" w:rsidRPr="00225C61">
              <w:rPr>
                <w:rFonts w:ascii="Arial Narrow" w:hAnsi="Arial Narrow" w:cs="Calibri"/>
                <w:b/>
                <w:i/>
                <w:sz w:val="26"/>
                <w:szCs w:val="26"/>
                <w:lang w:eastAsia="en-US"/>
              </w:rPr>
              <w:t xml:space="preserve"> ou égal</w:t>
            </w:r>
            <w:r w:rsidR="004730F8" w:rsidRPr="00225C61">
              <w:rPr>
                <w:rFonts w:ascii="Arial Narrow" w:hAnsi="Arial Narrow" w:cs="Calibri"/>
                <w:b/>
                <w:i/>
                <w:sz w:val="26"/>
                <w:szCs w:val="26"/>
                <w:lang w:eastAsia="en-US"/>
              </w:rPr>
              <w:t xml:space="preserve"> à 70% (dont </w:t>
            </w:r>
            <w:r w:rsidR="008117ED" w:rsidRPr="00225C61">
              <w:rPr>
                <w:rFonts w:ascii="Arial Narrow" w:hAnsi="Arial Narrow" w:cs="Calibri"/>
                <w:b/>
                <w:i/>
                <w:sz w:val="26"/>
                <w:szCs w:val="26"/>
                <w:lang w:eastAsia="en-US"/>
              </w:rPr>
              <w:t>CINQ (05</w:t>
            </w:r>
            <w:r w:rsidRPr="00225C61">
              <w:rPr>
                <w:rFonts w:ascii="Arial Narrow" w:hAnsi="Arial Narrow" w:cs="Calibri"/>
                <w:b/>
                <w:i/>
                <w:sz w:val="26"/>
                <w:szCs w:val="26"/>
                <w:lang w:eastAsia="en-US"/>
              </w:rPr>
              <w:t xml:space="preserve">) «Oui» sur les </w:t>
            </w:r>
            <w:r w:rsidR="008117ED" w:rsidRPr="00225C61">
              <w:rPr>
                <w:rFonts w:ascii="Arial Narrow" w:hAnsi="Arial Narrow" w:cs="Calibri"/>
                <w:b/>
                <w:i/>
                <w:sz w:val="26"/>
                <w:szCs w:val="26"/>
                <w:lang w:eastAsia="en-US"/>
              </w:rPr>
              <w:t>SEPT</w:t>
            </w:r>
            <w:r w:rsidRPr="00225C61">
              <w:rPr>
                <w:rFonts w:ascii="Arial Narrow" w:hAnsi="Arial Narrow" w:cs="Calibri"/>
                <w:b/>
                <w:i/>
                <w:sz w:val="26"/>
                <w:szCs w:val="26"/>
                <w:lang w:eastAsia="en-US"/>
              </w:rPr>
              <w:t xml:space="preserve"> (</w:t>
            </w:r>
            <w:r w:rsidR="008117ED" w:rsidRPr="00225C61">
              <w:rPr>
                <w:rFonts w:ascii="Arial Narrow" w:hAnsi="Arial Narrow" w:cs="Calibri"/>
                <w:b/>
                <w:i/>
                <w:sz w:val="26"/>
                <w:szCs w:val="26"/>
                <w:lang w:eastAsia="en-US"/>
              </w:rPr>
              <w:t>07</w:t>
            </w:r>
            <w:r w:rsidRPr="00225C61">
              <w:rPr>
                <w:rFonts w:ascii="Arial Narrow" w:hAnsi="Arial Narrow" w:cs="Calibri"/>
                <w:b/>
                <w:i/>
                <w:sz w:val="26"/>
                <w:szCs w:val="26"/>
                <w:lang w:eastAsia="en-US"/>
              </w:rPr>
              <w:t>) crit</w:t>
            </w:r>
            <w:r w:rsidR="008117ED" w:rsidRPr="00225C61">
              <w:rPr>
                <w:rFonts w:ascii="Arial Narrow" w:hAnsi="Arial Narrow" w:cs="Calibri"/>
                <w:b/>
                <w:i/>
                <w:sz w:val="26"/>
                <w:szCs w:val="26"/>
                <w:lang w:eastAsia="en-US"/>
              </w:rPr>
              <w:t xml:space="preserve">ères </w:t>
            </w:r>
            <w:r w:rsidR="009B32D2" w:rsidRPr="00225C61">
              <w:rPr>
                <w:rFonts w:ascii="Arial Narrow" w:hAnsi="Arial Narrow" w:cs="Calibri"/>
                <w:b/>
                <w:i/>
                <w:sz w:val="26"/>
                <w:szCs w:val="26"/>
                <w:lang w:eastAsia="en-US"/>
              </w:rPr>
              <w:t>A</w:t>
            </w:r>
            <w:r w:rsidR="008117ED" w:rsidRPr="00225C61">
              <w:rPr>
                <w:rFonts w:ascii="Arial Narrow" w:hAnsi="Arial Narrow" w:cs="Calibri"/>
                <w:b/>
                <w:i/>
                <w:sz w:val="26"/>
                <w:szCs w:val="26"/>
                <w:lang w:eastAsia="en-US"/>
              </w:rPr>
              <w:t xml:space="preserve"> ; B; </w:t>
            </w:r>
            <w:r w:rsidR="009B32D2" w:rsidRPr="00225C61">
              <w:rPr>
                <w:rFonts w:ascii="Arial Narrow" w:hAnsi="Arial Narrow" w:cs="Calibri"/>
                <w:b/>
                <w:i/>
                <w:sz w:val="26"/>
                <w:szCs w:val="26"/>
                <w:lang w:eastAsia="en-US"/>
              </w:rPr>
              <w:t>C</w:t>
            </w:r>
            <w:r w:rsidR="008117ED" w:rsidRPr="00225C61">
              <w:rPr>
                <w:rFonts w:ascii="Arial Narrow" w:hAnsi="Arial Narrow" w:cs="Calibri"/>
                <w:b/>
                <w:i/>
                <w:sz w:val="26"/>
                <w:szCs w:val="26"/>
                <w:lang w:eastAsia="en-US"/>
              </w:rPr>
              <w:t xml:space="preserve"> ; </w:t>
            </w:r>
            <w:r w:rsidR="009B32D2" w:rsidRPr="00225C61">
              <w:rPr>
                <w:rFonts w:ascii="Arial Narrow" w:hAnsi="Arial Narrow" w:cs="Calibri"/>
                <w:b/>
                <w:i/>
                <w:sz w:val="26"/>
                <w:szCs w:val="26"/>
                <w:lang w:eastAsia="en-US"/>
              </w:rPr>
              <w:t>D</w:t>
            </w:r>
            <w:r w:rsidR="008117ED" w:rsidRPr="00225C61">
              <w:rPr>
                <w:rFonts w:ascii="Arial Narrow" w:hAnsi="Arial Narrow" w:cs="Calibri"/>
                <w:b/>
                <w:i/>
                <w:sz w:val="26"/>
                <w:szCs w:val="26"/>
                <w:lang w:eastAsia="en-US"/>
              </w:rPr>
              <w:t> </w:t>
            </w:r>
            <w:r w:rsidR="009B32D2" w:rsidRPr="00225C61">
              <w:rPr>
                <w:rFonts w:ascii="Arial Narrow" w:hAnsi="Arial Narrow" w:cs="Calibri"/>
                <w:b/>
                <w:i/>
                <w:sz w:val="26"/>
                <w:szCs w:val="26"/>
                <w:lang w:eastAsia="en-US"/>
              </w:rPr>
              <w:t>; E</w:t>
            </w:r>
            <w:r w:rsidR="008117ED" w:rsidRPr="00225C61">
              <w:rPr>
                <w:rFonts w:ascii="Arial Narrow" w:hAnsi="Arial Narrow" w:cs="Calibri"/>
                <w:b/>
                <w:i/>
                <w:sz w:val="26"/>
                <w:szCs w:val="26"/>
                <w:lang w:eastAsia="en-US"/>
              </w:rPr>
              <w:t> </w:t>
            </w:r>
            <w:r w:rsidR="009B32D2" w:rsidRPr="00225C61">
              <w:rPr>
                <w:rFonts w:ascii="Arial Narrow" w:hAnsi="Arial Narrow" w:cs="Calibri"/>
                <w:b/>
                <w:i/>
                <w:sz w:val="26"/>
                <w:szCs w:val="26"/>
                <w:lang w:eastAsia="en-US"/>
              </w:rPr>
              <w:t>; F</w:t>
            </w:r>
            <w:r w:rsidR="008117ED" w:rsidRPr="00225C61">
              <w:rPr>
                <w:rFonts w:ascii="Arial Narrow" w:hAnsi="Arial Narrow" w:cs="Calibri"/>
                <w:b/>
                <w:i/>
                <w:sz w:val="26"/>
                <w:szCs w:val="26"/>
                <w:lang w:eastAsia="en-US"/>
              </w:rPr>
              <w:t xml:space="preserve"> ; </w:t>
            </w:r>
            <w:r w:rsidR="009B32D2" w:rsidRPr="00225C61">
              <w:rPr>
                <w:rFonts w:ascii="Arial Narrow" w:hAnsi="Arial Narrow" w:cs="Calibri"/>
                <w:b/>
                <w:i/>
                <w:sz w:val="26"/>
                <w:szCs w:val="26"/>
                <w:lang w:eastAsia="en-US"/>
              </w:rPr>
              <w:t>G</w:t>
            </w:r>
            <w:r w:rsidRPr="00225C61">
              <w:rPr>
                <w:rFonts w:ascii="Arial Narrow" w:hAnsi="Arial Narrow" w:cs="Calibri"/>
                <w:b/>
                <w:i/>
                <w:sz w:val="26"/>
                <w:szCs w:val="26"/>
                <w:lang w:eastAsia="en-US"/>
              </w:rPr>
              <w:t>) seront évaluées</w:t>
            </w:r>
            <w:r w:rsidR="009B32D2" w:rsidRPr="00225C61">
              <w:rPr>
                <w:rFonts w:ascii="Arial Narrow" w:hAnsi="Arial Narrow" w:cs="Calibri"/>
                <w:b/>
                <w:i/>
                <w:sz w:val="26"/>
                <w:szCs w:val="26"/>
                <w:lang w:eastAsia="en-US"/>
              </w:rPr>
              <w:t>. (</w:t>
            </w:r>
            <w:r w:rsidR="004730F8" w:rsidRPr="00225C61">
              <w:rPr>
                <w:rFonts w:ascii="Arial Narrow" w:hAnsi="Arial Narrow" w:cs="Calibri"/>
                <w:b/>
                <w:i/>
                <w:sz w:val="26"/>
                <w:szCs w:val="26"/>
                <w:lang w:eastAsia="en-US"/>
              </w:rPr>
              <w:t>confère grille d’évaluation).</w:t>
            </w:r>
          </w:p>
          <w:p w:rsidR="007F6274" w:rsidRPr="00225C61" w:rsidRDefault="007F6274" w:rsidP="00F36CAB">
            <w:pPr>
              <w:numPr>
                <w:ilvl w:val="0"/>
                <w:numId w:val="99"/>
              </w:numPr>
              <w:spacing w:line="276" w:lineRule="auto"/>
              <w:ind w:left="0" w:firstLine="0"/>
              <w:jc w:val="both"/>
              <w:rPr>
                <w:rFonts w:ascii="Arial Narrow" w:hAnsi="Arial Narrow" w:cs="Calibri"/>
                <w:b/>
                <w:bCs/>
                <w:i/>
                <w:sz w:val="26"/>
                <w:szCs w:val="26"/>
                <w:lang w:eastAsia="en-US"/>
              </w:rPr>
            </w:pPr>
            <w:r w:rsidRPr="00225C61">
              <w:rPr>
                <w:rFonts w:ascii="Arial Narrow" w:hAnsi="Arial Narrow" w:cs="Calibri"/>
                <w:b/>
                <w:bCs/>
                <w:i/>
                <w:sz w:val="26"/>
                <w:szCs w:val="26"/>
                <w:lang w:eastAsia="en-US"/>
              </w:rPr>
              <w:t>Evaluation de l’offre financière (Enveloppe C)</w:t>
            </w:r>
          </w:p>
          <w:p w:rsidR="007F6274" w:rsidRPr="00225C61" w:rsidRDefault="007F6274" w:rsidP="007F6274">
            <w:pPr>
              <w:spacing w:before="120" w:line="276" w:lineRule="auto"/>
              <w:jc w:val="both"/>
              <w:rPr>
                <w:rFonts w:ascii="Arial Narrow" w:hAnsi="Arial Narrow" w:cs="Calibri"/>
                <w:i/>
                <w:sz w:val="26"/>
                <w:szCs w:val="26"/>
                <w:lang w:eastAsia="en-US"/>
              </w:rPr>
            </w:pPr>
            <w:r w:rsidRPr="00225C61">
              <w:rPr>
                <w:rFonts w:ascii="Arial Narrow" w:hAnsi="Arial Narrow" w:cs="Calibri"/>
                <w:i/>
                <w:sz w:val="26"/>
                <w:szCs w:val="26"/>
                <w:lang w:eastAsia="en-US"/>
              </w:rPr>
              <w:t>Pendant l’évaluation, le montant final de l’offre proposée sera arrêté comme suit :</w:t>
            </w:r>
          </w:p>
          <w:p w:rsidR="007F6274" w:rsidRPr="00225C61" w:rsidRDefault="007F6274" w:rsidP="004B3A6A">
            <w:pPr>
              <w:numPr>
                <w:ilvl w:val="0"/>
                <w:numId w:val="13"/>
              </w:numPr>
              <w:tabs>
                <w:tab w:val="clear" w:pos="340"/>
                <w:tab w:val="num" w:pos="567"/>
              </w:tabs>
              <w:ind w:left="567"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Détermination par la sous-commission d’analyse, conformément aux spécifications  du CCTP, des quantités des matériaux entrant dans la constitution de chaque prix ;</w:t>
            </w:r>
          </w:p>
          <w:p w:rsidR="007F6274" w:rsidRPr="00225C61" w:rsidRDefault="007F6274" w:rsidP="004B3A6A">
            <w:pPr>
              <w:numPr>
                <w:ilvl w:val="0"/>
                <w:numId w:val="13"/>
              </w:numPr>
              <w:tabs>
                <w:tab w:val="clear" w:pos="340"/>
                <w:tab w:val="num" w:pos="567"/>
              </w:tabs>
              <w:ind w:left="567"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Correction des quantités de matériaux entrant dans la constitution  de chaque sous-détail de prix ;</w:t>
            </w:r>
          </w:p>
          <w:p w:rsidR="007F6274" w:rsidRPr="00225C61" w:rsidRDefault="007F6274" w:rsidP="004B3A6A">
            <w:pPr>
              <w:numPr>
                <w:ilvl w:val="0"/>
                <w:numId w:val="13"/>
              </w:numPr>
              <w:tabs>
                <w:tab w:val="clear" w:pos="340"/>
                <w:tab w:val="num" w:pos="567"/>
              </w:tabs>
              <w:spacing w:line="276" w:lineRule="auto"/>
              <w:ind w:left="567"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Lorsqu’il y a une différence entre les montants en chiffres et en lettres, le montant en lettres fera foi ;</w:t>
            </w:r>
          </w:p>
          <w:p w:rsidR="007F6274" w:rsidRPr="00225C61" w:rsidRDefault="007F6274" w:rsidP="00A37A62">
            <w:pPr>
              <w:numPr>
                <w:ilvl w:val="0"/>
                <w:numId w:val="13"/>
              </w:numPr>
              <w:tabs>
                <w:tab w:val="clear" w:pos="340"/>
                <w:tab w:val="num" w:pos="567"/>
              </w:tabs>
              <w:ind w:left="567" w:hanging="283"/>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Lorsqu’il y a une incohérence entre le prix unitaire et le prix total obtenu en multipliant le prix unitaire par la quantité, le prix unitaire cité fera foi, à moins qu’il soit estimé qu’il s’agit d’une </w:t>
            </w:r>
            <w:r w:rsidRPr="00225C61">
              <w:rPr>
                <w:rFonts w:ascii="Arial Narrow" w:hAnsi="Arial Narrow" w:cs="Calibri"/>
                <w:i/>
                <w:sz w:val="26"/>
                <w:szCs w:val="26"/>
                <w:lang w:eastAsia="en-US"/>
              </w:rPr>
              <w:lastRenderedPageBreak/>
              <w:t>erreur grossière de virgule dans le prix unitaire, auquel cas le prix total tel qu’il est présenté fera foi et le prix unitaire corrigé ;</w:t>
            </w:r>
          </w:p>
          <w:p w:rsidR="007F6274" w:rsidRPr="00225C61" w:rsidRDefault="007F6274" w:rsidP="00847CE0">
            <w:pPr>
              <w:tabs>
                <w:tab w:val="right" w:pos="8067"/>
              </w:tabs>
              <w:jc w:val="both"/>
              <w:rPr>
                <w:rFonts w:ascii="Arial Narrow" w:hAnsi="Arial Narrow" w:cs="Calibri"/>
                <w:b/>
                <w:i/>
                <w:sz w:val="26"/>
                <w:szCs w:val="26"/>
                <w:lang w:eastAsia="en-US"/>
              </w:rPr>
            </w:pPr>
            <w:r w:rsidRPr="00225C61">
              <w:rPr>
                <w:rFonts w:ascii="Arial Narrow" w:hAnsi="Arial Narrow" w:cs="Calibri"/>
                <w:b/>
                <w:i/>
                <w:sz w:val="26"/>
                <w:szCs w:val="26"/>
                <w:lang w:eastAsia="en-US"/>
              </w:rPr>
              <w:t>N.B : Seront purement rejetées :</w:t>
            </w:r>
          </w:p>
          <w:p w:rsidR="007F6274" w:rsidRPr="00225C61" w:rsidRDefault="007F6274" w:rsidP="00E73485">
            <w:pPr>
              <w:numPr>
                <w:ilvl w:val="0"/>
                <w:numId w:val="102"/>
              </w:numPr>
              <w:ind w:hanging="23"/>
              <w:jc w:val="both"/>
              <w:rPr>
                <w:rFonts w:ascii="Arial Narrow" w:hAnsi="Arial Narrow" w:cs="Calibri"/>
                <w:b/>
                <w:i/>
                <w:sz w:val="26"/>
                <w:szCs w:val="26"/>
                <w:lang w:eastAsia="en-US"/>
              </w:rPr>
            </w:pPr>
            <w:r w:rsidRPr="00225C61">
              <w:rPr>
                <w:rFonts w:ascii="Arial Narrow" w:hAnsi="Arial Narrow" w:cs="Calibri"/>
                <w:b/>
                <w:i/>
                <w:sz w:val="26"/>
                <w:szCs w:val="26"/>
                <w:lang w:eastAsia="en-US"/>
              </w:rPr>
              <w:t>Les offres dans lesquelles il existe des postes du détail estimatif sans prix unitaires ;</w:t>
            </w:r>
          </w:p>
          <w:p w:rsidR="007F6274" w:rsidRPr="00225C61" w:rsidRDefault="007F6274" w:rsidP="00E73485">
            <w:pPr>
              <w:numPr>
                <w:ilvl w:val="0"/>
                <w:numId w:val="102"/>
              </w:numPr>
              <w:ind w:hanging="23"/>
              <w:jc w:val="both"/>
              <w:rPr>
                <w:rFonts w:ascii="Arial Narrow" w:hAnsi="Arial Narrow" w:cs="Calibri"/>
                <w:b/>
                <w:i/>
                <w:sz w:val="26"/>
                <w:szCs w:val="26"/>
                <w:lang w:eastAsia="en-US"/>
              </w:rPr>
            </w:pPr>
            <w:r w:rsidRPr="00225C61">
              <w:rPr>
                <w:rFonts w:ascii="Arial Narrow" w:hAnsi="Arial Narrow" w:cs="Calibri"/>
                <w:b/>
                <w:i/>
                <w:sz w:val="26"/>
                <w:szCs w:val="26"/>
                <w:lang w:eastAsia="en-US"/>
              </w:rPr>
              <w:t>Les offres dans lesquelles un sous-détail d’un  prix unitaire quantifié sera absent ;</w:t>
            </w:r>
          </w:p>
          <w:p w:rsidR="007F6274" w:rsidRPr="00225C61" w:rsidRDefault="007F6274" w:rsidP="004B3A6A">
            <w:pPr>
              <w:numPr>
                <w:ilvl w:val="0"/>
                <w:numId w:val="13"/>
              </w:numPr>
              <w:tabs>
                <w:tab w:val="clear" w:pos="340"/>
                <w:tab w:val="num" w:pos="567"/>
              </w:tabs>
              <w:spacing w:line="276" w:lineRule="auto"/>
              <w:ind w:left="567" w:hanging="283"/>
              <w:jc w:val="both"/>
              <w:rPr>
                <w:rFonts w:ascii="Arial Narrow" w:hAnsi="Arial Narrow" w:cs="Calibri"/>
                <w:b/>
                <w:i/>
                <w:sz w:val="26"/>
                <w:szCs w:val="26"/>
                <w:lang w:eastAsia="en-US"/>
              </w:rPr>
            </w:pPr>
            <w:r w:rsidRPr="00225C61">
              <w:rPr>
                <w:rFonts w:ascii="Arial Narrow" w:hAnsi="Arial Narrow" w:cs="Calibri"/>
                <w:i/>
                <w:sz w:val="26"/>
                <w:szCs w:val="26"/>
                <w:lang w:eastAsia="en-US"/>
              </w:rPr>
              <w:t>Correction des devis estimatifs des offres retenues ;</w:t>
            </w:r>
          </w:p>
          <w:p w:rsidR="007F6274" w:rsidRPr="00225C61" w:rsidRDefault="007F6274" w:rsidP="00A37A62">
            <w:pPr>
              <w:numPr>
                <w:ilvl w:val="0"/>
                <w:numId w:val="13"/>
              </w:numPr>
              <w:tabs>
                <w:tab w:val="clear" w:pos="340"/>
                <w:tab w:val="num" w:pos="567"/>
              </w:tabs>
              <w:spacing w:line="276" w:lineRule="auto"/>
              <w:ind w:left="567" w:hanging="283"/>
              <w:jc w:val="both"/>
              <w:rPr>
                <w:rFonts w:ascii="Arial Narrow" w:hAnsi="Arial Narrow" w:cs="Calibri"/>
                <w:b/>
                <w:i/>
                <w:sz w:val="26"/>
                <w:szCs w:val="26"/>
                <w:lang w:eastAsia="en-US"/>
              </w:rPr>
            </w:pPr>
            <w:r w:rsidRPr="00225C61">
              <w:rPr>
                <w:rFonts w:ascii="Arial Narrow" w:hAnsi="Arial Narrow" w:cs="Calibri"/>
                <w:i/>
                <w:sz w:val="26"/>
                <w:szCs w:val="26"/>
                <w:lang w:eastAsia="en-US"/>
              </w:rPr>
              <w:t>Classification des offres par ordre de propositions  croissantes.</w:t>
            </w:r>
          </w:p>
          <w:p w:rsidR="007F6274" w:rsidRPr="00225C61" w:rsidRDefault="007F6274" w:rsidP="007F6274">
            <w:pPr>
              <w:rPr>
                <w:rFonts w:ascii="Arial Narrow" w:hAnsi="Arial Narrow" w:cs="Calibri"/>
                <w:i/>
                <w:sz w:val="26"/>
                <w:szCs w:val="26"/>
                <w:lang w:eastAsia="en-US"/>
              </w:rPr>
            </w:pPr>
            <w:r w:rsidRPr="00225C61">
              <w:rPr>
                <w:rFonts w:ascii="Arial Narrow" w:hAnsi="Arial Narrow" w:cs="Calibri"/>
                <w:sz w:val="26"/>
                <w:szCs w:val="26"/>
                <w:lang w:eastAsia="en-US"/>
              </w:rPr>
              <w:t xml:space="preserve"> Par ailleurs les prix proposés pour les postes où il n’est pas prévu de quantités ne feront pas partie du contrat.</w:t>
            </w:r>
          </w:p>
        </w:tc>
      </w:tr>
      <w:tr w:rsidR="009C36F0" w:rsidRPr="00225C61" w:rsidTr="00F612C4">
        <w:trPr>
          <w:trHeight w:val="61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lastRenderedPageBreak/>
              <w:t>7.3</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567060">
            <w:pPr>
              <w:tabs>
                <w:tab w:val="left" w:pos="3900"/>
              </w:tabs>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Visite du site des travaux et réunion préparatoire</w:t>
            </w:r>
            <w:r w:rsidRPr="00225C61">
              <w:rPr>
                <w:rFonts w:ascii="Arial Narrow" w:hAnsi="Arial Narrow" w:cs="Calibri"/>
                <w:sz w:val="26"/>
                <w:szCs w:val="26"/>
                <w:lang w:eastAsia="en-US"/>
              </w:rPr>
              <w:t> :</w:t>
            </w:r>
            <w:r w:rsidRPr="00225C61">
              <w:rPr>
                <w:rFonts w:ascii="Arial Narrow" w:hAnsi="Arial Narrow" w:cs="Calibri"/>
                <w:i/>
                <w:sz w:val="26"/>
                <w:szCs w:val="26"/>
                <w:lang w:eastAsia="en-US"/>
              </w:rPr>
              <w:t xml:space="preserve"> Le soumissionnaire doit effectuer une visite du site des travaux.</w:t>
            </w:r>
          </w:p>
        </w:tc>
      </w:tr>
      <w:tr w:rsidR="009C36F0" w:rsidRPr="00225C61" w:rsidTr="00F612C4">
        <w:trPr>
          <w:trHeight w:val="42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12</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567060">
            <w:pPr>
              <w:tabs>
                <w:tab w:val="left" w:pos="3900"/>
              </w:tabs>
              <w:jc w:val="both"/>
              <w:rPr>
                <w:rFonts w:ascii="Arial Narrow" w:hAnsi="Arial Narrow" w:cs="Calibri"/>
                <w:b/>
                <w:i/>
                <w:sz w:val="26"/>
                <w:szCs w:val="26"/>
                <w:lang w:eastAsia="en-US"/>
              </w:rPr>
            </w:pPr>
            <w:r w:rsidRPr="00225C61">
              <w:rPr>
                <w:rFonts w:ascii="Arial Narrow" w:hAnsi="Arial Narrow" w:cs="Calibri"/>
                <w:sz w:val="26"/>
                <w:szCs w:val="26"/>
                <w:u w:val="single"/>
                <w:lang w:eastAsia="en-US"/>
              </w:rPr>
              <w:t>Langue de l’offre</w:t>
            </w:r>
            <w:r w:rsidRPr="00225C61">
              <w:rPr>
                <w:rFonts w:ascii="Arial Narrow" w:hAnsi="Arial Narrow" w:cs="Calibri"/>
                <w:b/>
                <w:i/>
                <w:sz w:val="26"/>
                <w:szCs w:val="26"/>
                <w:lang w:eastAsia="en-US"/>
              </w:rPr>
              <w:t xml:space="preserve"> : </w:t>
            </w:r>
            <w:r w:rsidRPr="00225C61">
              <w:rPr>
                <w:rFonts w:ascii="Arial Narrow" w:hAnsi="Arial Narrow" w:cs="Calibri"/>
                <w:i/>
                <w:sz w:val="26"/>
                <w:szCs w:val="26"/>
                <w:lang w:eastAsia="en-US"/>
              </w:rPr>
              <w:t>Français ou Anglais</w:t>
            </w:r>
          </w:p>
        </w:tc>
      </w:tr>
      <w:tr w:rsidR="009C36F0" w:rsidRPr="00225C61" w:rsidTr="00F612C4">
        <w:trPr>
          <w:trHeight w:val="52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13</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567060">
            <w:pPr>
              <w:tabs>
                <w:tab w:val="left" w:pos="3900"/>
              </w:tabs>
              <w:jc w:val="both"/>
              <w:rPr>
                <w:rFonts w:ascii="Arial Narrow" w:hAnsi="Arial Narrow" w:cs="Calibri"/>
                <w:b/>
                <w:i/>
                <w:sz w:val="26"/>
                <w:szCs w:val="26"/>
                <w:lang w:eastAsia="en-US"/>
              </w:rPr>
            </w:pPr>
            <w:r w:rsidRPr="00225C61">
              <w:rPr>
                <w:rFonts w:ascii="Arial Narrow" w:hAnsi="Arial Narrow" w:cs="Calibri"/>
                <w:b/>
                <w:i/>
                <w:sz w:val="26"/>
                <w:szCs w:val="26"/>
                <w:lang w:eastAsia="en-US"/>
              </w:rPr>
              <w:t>Documents constituant l’appel d’offres</w:t>
            </w:r>
          </w:p>
        </w:tc>
      </w:tr>
      <w:tr w:rsidR="009C36F0" w:rsidRPr="00225C61" w:rsidTr="00F612C4">
        <w:trPr>
          <w:trHeight w:val="15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i/>
                <w:sz w:val="26"/>
                <w:szCs w:val="26"/>
                <w:lang w:eastAsia="en-US"/>
              </w:rPr>
            </w:pPr>
            <w:r w:rsidRPr="00225C61">
              <w:rPr>
                <w:rFonts w:ascii="Arial Narrow" w:hAnsi="Arial Narrow" w:cs="Calibri"/>
                <w:i/>
                <w:sz w:val="26"/>
                <w:szCs w:val="26"/>
                <w:lang w:eastAsia="en-US"/>
              </w:rPr>
              <w:t>13.1</w:t>
            </w:r>
          </w:p>
        </w:tc>
        <w:tc>
          <w:tcPr>
            <w:tcW w:w="9657"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tabs>
                <w:tab w:val="left" w:pos="3900"/>
              </w:tabs>
              <w:spacing w:line="276" w:lineRule="auto"/>
              <w:jc w:val="both"/>
              <w:rPr>
                <w:rFonts w:ascii="Arial Narrow" w:hAnsi="Arial Narrow" w:cs="Calibri"/>
                <w:sz w:val="26"/>
                <w:szCs w:val="26"/>
                <w:lang w:eastAsia="en-US"/>
              </w:rPr>
            </w:pPr>
            <w:r w:rsidRPr="00225C61">
              <w:rPr>
                <w:rFonts w:ascii="Arial Narrow" w:hAnsi="Arial Narrow" w:cs="Calibri"/>
                <w:sz w:val="26"/>
                <w:szCs w:val="26"/>
                <w:lang w:eastAsia="en-US"/>
              </w:rPr>
              <w:t>La liste des documents visés à l’article 13 du RGAO devra être complétée, regroupée en trois volumes insérés respectivement dans des enveloppes intérieures et détaillée comme suit :</w:t>
            </w:r>
          </w:p>
          <w:p w:rsidR="009C36F0" w:rsidRPr="00225C61" w:rsidRDefault="009C36F0" w:rsidP="00A649C0">
            <w:pPr>
              <w:tabs>
                <w:tab w:val="left" w:pos="3900"/>
              </w:tabs>
              <w:spacing w:line="276" w:lineRule="auto"/>
              <w:jc w:val="both"/>
              <w:rPr>
                <w:rFonts w:ascii="Arial Narrow" w:hAnsi="Arial Narrow" w:cs="Calibri"/>
                <w:b/>
                <w:i/>
                <w:sz w:val="26"/>
                <w:szCs w:val="26"/>
                <w:lang w:eastAsia="en-US"/>
              </w:rPr>
            </w:pPr>
            <w:r w:rsidRPr="00225C61">
              <w:rPr>
                <w:rFonts w:ascii="Arial Narrow" w:hAnsi="Arial Narrow" w:cs="Calibri"/>
                <w:b/>
                <w:i/>
                <w:sz w:val="26"/>
                <w:szCs w:val="26"/>
                <w:lang w:eastAsia="en-US"/>
              </w:rPr>
              <w:t>Enveloppe A - Volume I : Pièces administratives</w:t>
            </w:r>
          </w:p>
          <w:p w:rsidR="00515C36" w:rsidRPr="00225C61" w:rsidRDefault="00515C36" w:rsidP="00515C36">
            <w:pPr>
              <w:pStyle w:val="Corpsdetexte3"/>
              <w:numPr>
                <w:ilvl w:val="0"/>
                <w:numId w:val="165"/>
              </w:numPr>
              <w:tabs>
                <w:tab w:val="left" w:pos="426"/>
              </w:tabs>
              <w:ind w:left="575" w:hanging="90"/>
              <w:jc w:val="both"/>
              <w:rPr>
                <w:rFonts w:ascii="Arial Narrow" w:hAnsi="Arial Narrow" w:cs="Calibri"/>
                <w:b w:val="0"/>
                <w:i w:val="0"/>
                <w:sz w:val="26"/>
                <w:szCs w:val="26"/>
              </w:rPr>
            </w:pPr>
            <w:r w:rsidRPr="00225C61">
              <w:rPr>
                <w:rFonts w:ascii="Arial Narrow" w:hAnsi="Arial Narrow" w:cs="Calibri"/>
                <w:b w:val="0"/>
                <w:i w:val="0"/>
                <w:sz w:val="26"/>
                <w:szCs w:val="26"/>
              </w:rPr>
              <w:t>Déclaration d’intention de soumissionner timbrée au tarif en vigueur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L’accord de groupement le cas échéant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Le pouvoir de signature le cas échéant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Attestation de Non Redevance en cours de validité, délivrée par un Inspecteur des Impôts du ressort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 xml:space="preserve">Attestation de domiciliation bancaire du soumissionnaire, délivrée par une banque de premier ordre agréée par le Ministère des Finances, datant de moins de trois mois.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Quittance d’achat du Dossier de d’Appel d’Offres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Caution de soumission délivrée par une banque de 1</w:t>
            </w:r>
            <w:r w:rsidRPr="00225C61">
              <w:rPr>
                <w:rFonts w:ascii="Arial Narrow" w:hAnsi="Arial Narrow" w:cs="Calibri"/>
                <w:b w:val="0"/>
                <w:i w:val="0"/>
                <w:sz w:val="26"/>
                <w:szCs w:val="26"/>
                <w:vertAlign w:val="superscript"/>
              </w:rPr>
              <w:t>er</w:t>
            </w:r>
            <w:r w:rsidRPr="00225C61">
              <w:rPr>
                <w:rFonts w:ascii="Arial Narrow" w:hAnsi="Arial Narrow" w:cs="Calibri"/>
                <w:b w:val="0"/>
                <w:i w:val="0"/>
                <w:sz w:val="26"/>
                <w:szCs w:val="26"/>
              </w:rPr>
              <w:t xml:space="preserve">ordre </w:t>
            </w:r>
            <w:r w:rsidR="00C53A91">
              <w:rPr>
                <w:rFonts w:ascii="Arial Narrow" w:hAnsi="Arial Narrow" w:cs="Calibri"/>
                <w:b w:val="0"/>
                <w:i w:val="0"/>
                <w:sz w:val="26"/>
                <w:szCs w:val="26"/>
              </w:rPr>
              <w:t xml:space="preserve">ou une compagnie d’assurance </w:t>
            </w:r>
            <w:r w:rsidRPr="00225C61">
              <w:rPr>
                <w:rFonts w:ascii="Arial Narrow" w:hAnsi="Arial Narrow" w:cs="Calibri"/>
                <w:b w:val="0"/>
                <w:i w:val="0"/>
                <w:sz w:val="26"/>
                <w:szCs w:val="26"/>
              </w:rPr>
              <w:t>agréée par le MINFI suivant les conditions de</w:t>
            </w:r>
            <w:r w:rsidR="00C53A91">
              <w:rPr>
                <w:rFonts w:ascii="Arial Narrow" w:hAnsi="Arial Narrow" w:cs="Calibri"/>
                <w:b w:val="0"/>
                <w:i w:val="0"/>
                <w:sz w:val="26"/>
                <w:szCs w:val="26"/>
              </w:rPr>
              <w:t xml:space="preserve"> la COBAC, d’un montant égal à 2</w:t>
            </w:r>
            <w:r w:rsidRPr="00225C61">
              <w:rPr>
                <w:rFonts w:ascii="Arial Narrow" w:hAnsi="Arial Narrow" w:cs="Calibri"/>
                <w:b w:val="0"/>
                <w:i w:val="0"/>
                <w:sz w:val="26"/>
                <w:szCs w:val="26"/>
              </w:rPr>
              <w:t xml:space="preserve"> % du montant prévisionnel du projet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 xml:space="preserve">Attestation de non exclusion des Marchés Publics délivrée par l’Agence de Régulation des Marchés Publics (ARMP);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Déclaration sur l’honneur de non abandon des Marchés Publics durant les cinq dernières années ;</w:t>
            </w:r>
          </w:p>
          <w:p w:rsidR="00515C36" w:rsidRPr="00225C61" w:rsidRDefault="00515C36" w:rsidP="00515C36">
            <w:pPr>
              <w:pStyle w:val="Corpsdetexte3"/>
              <w:numPr>
                <w:ilvl w:val="0"/>
                <w:numId w:val="165"/>
              </w:numPr>
              <w:tabs>
                <w:tab w:val="left" w:pos="426"/>
              </w:tabs>
              <w:ind w:left="485" w:firstLine="0"/>
              <w:jc w:val="both"/>
              <w:rPr>
                <w:rFonts w:ascii="Arial Narrow" w:hAnsi="Arial Narrow" w:cs="Calibri"/>
                <w:b w:val="0"/>
                <w:i w:val="0"/>
                <w:sz w:val="26"/>
                <w:szCs w:val="26"/>
              </w:rPr>
            </w:pPr>
            <w:r w:rsidRPr="00225C61">
              <w:rPr>
                <w:rFonts w:ascii="Arial Narrow" w:hAnsi="Arial Narrow" w:cs="Calibri"/>
                <w:b w:val="0"/>
                <w:i w:val="0"/>
                <w:sz w:val="26"/>
                <w:szCs w:val="26"/>
              </w:rPr>
              <w:t>Les preuves de l’acceptation des conditions du présent Appel d’Offres par l’insertion des pièces ci-après paraphées à toutes les pages :</w:t>
            </w:r>
          </w:p>
          <w:p w:rsidR="00515C36" w:rsidRPr="00225C61" w:rsidRDefault="00515C36" w:rsidP="00515C36">
            <w:pPr>
              <w:numPr>
                <w:ilvl w:val="1"/>
                <w:numId w:val="101"/>
              </w:numPr>
              <w:tabs>
                <w:tab w:val="left" w:pos="697"/>
                <w:tab w:val="left" w:pos="1701"/>
              </w:tabs>
              <w:spacing w:line="276" w:lineRule="auto"/>
              <w:ind w:left="1701" w:hanging="566"/>
              <w:jc w:val="both"/>
              <w:rPr>
                <w:rFonts w:ascii="Arial Narrow" w:hAnsi="Arial Narrow" w:cs="Calibri"/>
                <w:sz w:val="26"/>
                <w:szCs w:val="26"/>
                <w:lang w:eastAsia="en-US"/>
              </w:rPr>
            </w:pPr>
            <w:r w:rsidRPr="00225C61">
              <w:rPr>
                <w:rFonts w:ascii="Arial Narrow" w:hAnsi="Arial Narrow" w:cs="Calibri"/>
                <w:sz w:val="26"/>
                <w:szCs w:val="26"/>
                <w:lang w:eastAsia="en-US"/>
              </w:rPr>
              <w:t>Le Cahier des Clauses Administratives Particulières ;</w:t>
            </w:r>
          </w:p>
          <w:p w:rsidR="00515C36" w:rsidRPr="00225C61" w:rsidRDefault="00515C36" w:rsidP="00515C36">
            <w:pPr>
              <w:numPr>
                <w:ilvl w:val="1"/>
                <w:numId w:val="101"/>
              </w:numPr>
              <w:tabs>
                <w:tab w:val="left" w:pos="697"/>
                <w:tab w:val="left" w:pos="1701"/>
              </w:tabs>
              <w:spacing w:line="276" w:lineRule="auto"/>
              <w:ind w:left="1701" w:hanging="566"/>
              <w:jc w:val="both"/>
              <w:rPr>
                <w:rFonts w:ascii="Arial Narrow" w:hAnsi="Arial Narrow" w:cs="Calibri"/>
                <w:sz w:val="26"/>
                <w:szCs w:val="26"/>
                <w:lang w:eastAsia="en-US"/>
              </w:rPr>
            </w:pPr>
            <w:r w:rsidRPr="00225C61">
              <w:rPr>
                <w:rFonts w:ascii="Arial Narrow" w:hAnsi="Arial Narrow" w:cs="Calibri"/>
                <w:sz w:val="26"/>
                <w:szCs w:val="26"/>
                <w:lang w:eastAsia="en-US"/>
              </w:rPr>
              <w:t>Le Cahier des Clauses Techniques Particulières ;</w:t>
            </w:r>
          </w:p>
          <w:p w:rsidR="00515C36" w:rsidRPr="00225C61" w:rsidRDefault="00515C36" w:rsidP="00515C36">
            <w:pPr>
              <w:numPr>
                <w:ilvl w:val="1"/>
                <w:numId w:val="101"/>
              </w:numPr>
              <w:tabs>
                <w:tab w:val="left" w:pos="697"/>
                <w:tab w:val="left" w:pos="1701"/>
              </w:tabs>
              <w:spacing w:line="276" w:lineRule="auto"/>
              <w:ind w:left="1701" w:hanging="566"/>
              <w:jc w:val="both"/>
              <w:rPr>
                <w:rFonts w:ascii="Arial Narrow" w:hAnsi="Arial Narrow" w:cs="Calibri"/>
                <w:sz w:val="26"/>
                <w:szCs w:val="26"/>
                <w:lang w:eastAsia="en-US"/>
              </w:rPr>
            </w:pPr>
            <w:r w:rsidRPr="00225C61">
              <w:rPr>
                <w:rFonts w:ascii="Arial Narrow" w:hAnsi="Arial Narrow" w:cs="Calibri"/>
                <w:sz w:val="26"/>
                <w:szCs w:val="26"/>
                <w:lang w:eastAsia="en-US"/>
              </w:rPr>
              <w:t>Le Règlement Particulier de l’Appel d’Offres.</w:t>
            </w:r>
          </w:p>
          <w:p w:rsidR="00515C36" w:rsidRPr="00225C61" w:rsidRDefault="00515C36" w:rsidP="00515C36">
            <w:pPr>
              <w:ind w:left="155"/>
              <w:jc w:val="both"/>
              <w:rPr>
                <w:rFonts w:ascii="Arial Narrow" w:hAnsi="Arial Narrow" w:cs="Calibri"/>
                <w:i/>
                <w:sz w:val="26"/>
                <w:szCs w:val="26"/>
              </w:rPr>
            </w:pPr>
            <w:r w:rsidRPr="00225C61">
              <w:rPr>
                <w:rFonts w:ascii="Arial Narrow" w:hAnsi="Arial Narrow" w:cs="Calibri"/>
                <w:i/>
                <w:sz w:val="26"/>
                <w:szCs w:val="26"/>
              </w:rPr>
              <w:t>En cas de groupement, chaque membre du groupement doit présenter un dossier administratif, les pièces a, b, c, e, f, j, k, g étant uniquement présentées par le mandataire du groupement.</w:t>
            </w:r>
          </w:p>
          <w:p w:rsidR="009C36F0" w:rsidRPr="00225C61" w:rsidRDefault="009C36F0" w:rsidP="00515C36">
            <w:pPr>
              <w:ind w:left="155"/>
              <w:jc w:val="both"/>
              <w:rPr>
                <w:rFonts w:ascii="Arial Narrow" w:hAnsi="Arial Narrow" w:cs="Calibri"/>
                <w:i/>
                <w:sz w:val="26"/>
                <w:szCs w:val="26"/>
                <w:lang w:eastAsia="en-US"/>
              </w:rPr>
            </w:pPr>
            <w:r w:rsidRPr="00225C61">
              <w:rPr>
                <w:rFonts w:ascii="Arial Narrow" w:hAnsi="Arial Narrow" w:cs="Calibri"/>
                <w:b/>
                <w:i/>
                <w:sz w:val="26"/>
                <w:szCs w:val="26"/>
                <w:u w:val="single"/>
                <w:lang w:eastAsia="en-US"/>
              </w:rPr>
              <w:lastRenderedPageBreak/>
              <w:t>N.B.</w:t>
            </w:r>
            <w:r w:rsidRPr="00225C61">
              <w:rPr>
                <w:rFonts w:ascii="Arial Narrow" w:hAnsi="Arial Narrow" w:cs="Calibri"/>
                <w:i/>
                <w:sz w:val="26"/>
                <w:szCs w:val="26"/>
                <w:lang w:eastAsia="en-US"/>
              </w:rPr>
              <w:t xml:space="preserve"> : </w:t>
            </w:r>
            <w:r w:rsidRPr="00225C61">
              <w:rPr>
                <w:rFonts w:ascii="Arial Narrow" w:hAnsi="Arial Narrow" w:cs="Calibri"/>
                <w:b/>
                <w:i/>
                <w:sz w:val="26"/>
                <w:szCs w:val="26"/>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225C61" w:rsidRDefault="009C36F0" w:rsidP="00567060">
            <w:pPr>
              <w:tabs>
                <w:tab w:val="left" w:pos="3900"/>
              </w:tabs>
              <w:spacing w:before="120" w:after="120" w:line="276" w:lineRule="auto"/>
              <w:jc w:val="both"/>
              <w:rPr>
                <w:rFonts w:ascii="Arial Narrow" w:hAnsi="Arial Narrow" w:cs="Calibri"/>
                <w:b/>
                <w:i/>
                <w:sz w:val="26"/>
                <w:szCs w:val="26"/>
                <w:lang w:eastAsia="en-US"/>
              </w:rPr>
            </w:pPr>
            <w:r w:rsidRPr="00225C61">
              <w:rPr>
                <w:rFonts w:ascii="Arial Narrow" w:hAnsi="Arial Narrow" w:cs="Calibri"/>
                <w:b/>
                <w:i/>
                <w:sz w:val="26"/>
                <w:szCs w:val="26"/>
                <w:lang w:eastAsia="en-US"/>
              </w:rPr>
              <w:t>Enveloppe B - Volume II : Offre technique</w:t>
            </w:r>
          </w:p>
          <w:p w:rsidR="009C36F0" w:rsidRPr="00225C61" w:rsidRDefault="009C36F0" w:rsidP="00A649C0">
            <w:pPr>
              <w:tabs>
                <w:tab w:val="num" w:pos="1440"/>
              </w:tabs>
              <w:spacing w:line="276" w:lineRule="auto"/>
              <w:jc w:val="both"/>
              <w:rPr>
                <w:rFonts w:ascii="Arial Narrow" w:hAnsi="Arial Narrow" w:cs="Calibri"/>
                <w:bCs/>
                <w:sz w:val="26"/>
                <w:szCs w:val="26"/>
                <w:lang w:eastAsia="en-US"/>
              </w:rPr>
            </w:pPr>
            <w:r w:rsidRPr="00225C61">
              <w:rPr>
                <w:rFonts w:ascii="Arial Narrow" w:hAnsi="Arial Narrow" w:cs="Calibri"/>
                <w:bCs/>
                <w:sz w:val="26"/>
                <w:szCs w:val="26"/>
                <w:lang w:eastAsia="en-US"/>
              </w:rPr>
              <w:t xml:space="preserve">La note technique datée et signée, fournit tous les renseignements concernant : </w:t>
            </w:r>
          </w:p>
          <w:p w:rsidR="002E75A2" w:rsidRPr="00225C61" w:rsidRDefault="002E75A2" w:rsidP="00306616">
            <w:pPr>
              <w:numPr>
                <w:ilvl w:val="0"/>
                <w:numId w:val="6"/>
              </w:numPr>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Les justificatifs du chiffre d’affaire ;</w:t>
            </w:r>
          </w:p>
          <w:p w:rsidR="002E75A2" w:rsidRPr="00225C61" w:rsidRDefault="002E75A2" w:rsidP="00306616">
            <w:pPr>
              <w:numPr>
                <w:ilvl w:val="0"/>
                <w:numId w:val="6"/>
              </w:numPr>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L’attestation de solvabilité ou capacité d’autofinancement ;</w:t>
            </w:r>
          </w:p>
          <w:p w:rsidR="009C36F0" w:rsidRPr="00225C61" w:rsidRDefault="009C36F0" w:rsidP="00306616">
            <w:pPr>
              <w:numPr>
                <w:ilvl w:val="0"/>
                <w:numId w:val="6"/>
              </w:numPr>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 xml:space="preserve">Les références de l’Entreprise pour les travaux similaires durant les </w:t>
            </w:r>
            <w:r w:rsidR="002E75A2" w:rsidRPr="00225C61">
              <w:rPr>
                <w:rFonts w:ascii="Arial Narrow" w:hAnsi="Arial Narrow" w:cs="Calibri"/>
                <w:sz w:val="26"/>
                <w:szCs w:val="26"/>
                <w:lang w:eastAsia="en-US"/>
              </w:rPr>
              <w:t>deux</w:t>
            </w:r>
            <w:r w:rsidRPr="00225C61">
              <w:rPr>
                <w:rFonts w:ascii="Arial Narrow" w:hAnsi="Arial Narrow" w:cs="Calibri"/>
                <w:sz w:val="26"/>
                <w:szCs w:val="26"/>
                <w:lang w:eastAsia="en-US"/>
              </w:rPr>
              <w:t xml:space="preserve"> dernières années (joindre copies des contrats première et dernière pages plus PV de réception ;</w:t>
            </w:r>
          </w:p>
          <w:p w:rsidR="009C36F0" w:rsidRPr="00225C61" w:rsidRDefault="009C36F0" w:rsidP="00306616">
            <w:pPr>
              <w:numPr>
                <w:ilvl w:val="0"/>
                <w:numId w:val="6"/>
              </w:numPr>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 xml:space="preserve">Le C.V, la copie du diplôme des personnes devant assurer les fonctions de Conducteur des travaux et de Chef de chantier. Le Conducteur des travaux devra avoir au moins la qualification de Technicien </w:t>
            </w:r>
            <w:r w:rsidR="002E75A2" w:rsidRPr="00225C61">
              <w:rPr>
                <w:rFonts w:ascii="Arial Narrow" w:hAnsi="Arial Narrow" w:cs="Calibri"/>
                <w:sz w:val="26"/>
                <w:szCs w:val="26"/>
                <w:lang w:eastAsia="en-US"/>
              </w:rPr>
              <w:t xml:space="preserve">Supérieur </w:t>
            </w:r>
            <w:r w:rsidRPr="00225C61">
              <w:rPr>
                <w:rFonts w:ascii="Arial Narrow" w:hAnsi="Arial Narrow" w:cs="Calibri"/>
                <w:sz w:val="26"/>
                <w:szCs w:val="26"/>
                <w:lang w:eastAsia="en-US"/>
              </w:rPr>
              <w:t xml:space="preserve">de Génie Civil prouvée et une expérience d’au moins cinq (05) ans. Le Chef de chantier devra </w:t>
            </w:r>
            <w:r w:rsidR="002E75A2" w:rsidRPr="00225C61">
              <w:rPr>
                <w:rFonts w:ascii="Arial Narrow" w:hAnsi="Arial Narrow" w:cs="Calibri"/>
                <w:sz w:val="26"/>
                <w:szCs w:val="26"/>
                <w:lang w:eastAsia="en-US"/>
              </w:rPr>
              <w:t xml:space="preserve">justifier la qualification de Technicien de Génie Civil et </w:t>
            </w:r>
            <w:r w:rsidR="00FF7B93" w:rsidRPr="00225C61">
              <w:rPr>
                <w:rFonts w:ascii="Arial Narrow" w:hAnsi="Arial Narrow" w:cs="Calibri"/>
                <w:sz w:val="26"/>
                <w:szCs w:val="26"/>
                <w:lang w:eastAsia="en-US"/>
              </w:rPr>
              <w:t>une expérience d’au moins deux ans dans le domaine</w:t>
            </w:r>
            <w:r w:rsidRPr="00225C61">
              <w:rPr>
                <w:rFonts w:ascii="Arial Narrow" w:hAnsi="Arial Narrow" w:cs="Calibri"/>
                <w:sz w:val="26"/>
                <w:szCs w:val="26"/>
                <w:lang w:eastAsia="en-US"/>
              </w:rPr>
              <w:t>.</w:t>
            </w:r>
          </w:p>
          <w:p w:rsidR="009C36F0" w:rsidRPr="00225C61" w:rsidRDefault="009C36F0" w:rsidP="00306616">
            <w:pPr>
              <w:numPr>
                <w:ilvl w:val="0"/>
                <w:numId w:val="6"/>
              </w:numPr>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La liste complète du personnel d’exécution.</w:t>
            </w:r>
          </w:p>
          <w:p w:rsidR="009C36F0" w:rsidRPr="00225C61" w:rsidRDefault="009C36F0" w:rsidP="00306616">
            <w:pPr>
              <w:numPr>
                <w:ilvl w:val="0"/>
                <w:numId w:val="6"/>
              </w:numPr>
              <w:tabs>
                <w:tab w:val="clear" w:pos="340"/>
                <w:tab w:val="num" w:pos="879"/>
              </w:tabs>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Les moyens matériels de l’Entreprise compatibles avec la nature des travaux ;</w:t>
            </w:r>
          </w:p>
          <w:p w:rsidR="009C36F0" w:rsidRPr="00225C61" w:rsidRDefault="009C36F0" w:rsidP="00306616">
            <w:pPr>
              <w:numPr>
                <w:ilvl w:val="0"/>
                <w:numId w:val="6"/>
              </w:numPr>
              <w:tabs>
                <w:tab w:val="clear" w:pos="340"/>
                <w:tab w:val="num" w:pos="879"/>
              </w:tabs>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Une note technique datée et signée fournissant tous les renseignements concernant le mode d’exécution des travaux ;</w:t>
            </w:r>
          </w:p>
          <w:p w:rsidR="009C36F0" w:rsidRPr="00225C61" w:rsidRDefault="009C36F0" w:rsidP="00306616">
            <w:pPr>
              <w:numPr>
                <w:ilvl w:val="0"/>
                <w:numId w:val="6"/>
              </w:numPr>
              <w:tabs>
                <w:tab w:val="clear" w:pos="340"/>
                <w:tab w:val="num" w:pos="879"/>
              </w:tabs>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Le planning d’exécution des travaux ;</w:t>
            </w:r>
          </w:p>
          <w:p w:rsidR="009C36F0" w:rsidRPr="00225C61" w:rsidRDefault="009C36F0" w:rsidP="00306616">
            <w:pPr>
              <w:numPr>
                <w:ilvl w:val="0"/>
                <w:numId w:val="6"/>
              </w:numPr>
              <w:tabs>
                <w:tab w:val="clear" w:pos="340"/>
                <w:tab w:val="num" w:pos="879"/>
              </w:tabs>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Le Planning des approvisionnements en matériaux de construction ;</w:t>
            </w:r>
          </w:p>
          <w:p w:rsidR="009C36F0" w:rsidRPr="00225C61" w:rsidRDefault="009C36F0" w:rsidP="00306616">
            <w:pPr>
              <w:numPr>
                <w:ilvl w:val="0"/>
                <w:numId w:val="6"/>
              </w:numPr>
              <w:tabs>
                <w:tab w:val="clear" w:pos="340"/>
                <w:tab w:val="num" w:pos="879"/>
              </w:tabs>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Un commentaire expliqué du planning d’exécution des travaux ;</w:t>
            </w:r>
          </w:p>
          <w:p w:rsidR="009C36F0" w:rsidRPr="00225C61" w:rsidRDefault="009C36F0" w:rsidP="00306616">
            <w:pPr>
              <w:numPr>
                <w:ilvl w:val="0"/>
                <w:numId w:val="6"/>
              </w:numPr>
              <w:tabs>
                <w:tab w:val="clear" w:pos="340"/>
                <w:tab w:val="num" w:pos="879"/>
              </w:tabs>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Un rapport de visite du site signé par le soumissionnaire décrivant l’état des lieux, la nature et la quantité des travaux à réaliser ;</w:t>
            </w:r>
          </w:p>
          <w:p w:rsidR="009C36F0" w:rsidRPr="00225C61" w:rsidRDefault="009C36F0" w:rsidP="00306616">
            <w:pPr>
              <w:numPr>
                <w:ilvl w:val="0"/>
                <w:numId w:val="6"/>
              </w:numPr>
              <w:tabs>
                <w:tab w:val="clear" w:pos="340"/>
                <w:tab w:val="num" w:pos="879"/>
              </w:tabs>
              <w:spacing w:before="60" w:after="60"/>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Les plans du projet.</w:t>
            </w:r>
          </w:p>
          <w:p w:rsidR="009C36F0" w:rsidRPr="00225C61" w:rsidRDefault="009C36F0" w:rsidP="00306616">
            <w:pPr>
              <w:numPr>
                <w:ilvl w:val="0"/>
                <w:numId w:val="6"/>
              </w:numPr>
              <w:tabs>
                <w:tab w:val="clear" w:pos="340"/>
                <w:tab w:val="num" w:pos="879"/>
              </w:tabs>
              <w:spacing w:before="60" w:after="60"/>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Un organigramme du chantier.</w:t>
            </w:r>
          </w:p>
          <w:p w:rsidR="009C36F0" w:rsidRPr="00225C61" w:rsidRDefault="009C36F0" w:rsidP="00306616">
            <w:pPr>
              <w:numPr>
                <w:ilvl w:val="0"/>
                <w:numId w:val="6"/>
              </w:numPr>
              <w:tabs>
                <w:tab w:val="clear" w:pos="340"/>
                <w:tab w:val="num" w:pos="879"/>
              </w:tabs>
              <w:spacing w:before="60" w:after="60"/>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Le Règlement Particulier de l’Appel d’Offres paraphé sur toutes les pages.</w:t>
            </w:r>
          </w:p>
          <w:p w:rsidR="009C36F0" w:rsidRPr="00225C61" w:rsidRDefault="009C36F0" w:rsidP="00306616">
            <w:pPr>
              <w:numPr>
                <w:ilvl w:val="0"/>
                <w:numId w:val="6"/>
              </w:numPr>
              <w:tabs>
                <w:tab w:val="clear" w:pos="340"/>
                <w:tab w:val="num" w:pos="879"/>
              </w:tabs>
              <w:spacing w:before="60" w:after="60"/>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 xml:space="preserve"> Le Cahier des Clauses Administratives Particulières paraphé sur toutes les pages.</w:t>
            </w:r>
          </w:p>
          <w:p w:rsidR="009C36F0" w:rsidRPr="00225C61" w:rsidRDefault="009C36F0" w:rsidP="00306616">
            <w:pPr>
              <w:numPr>
                <w:ilvl w:val="0"/>
                <w:numId w:val="6"/>
              </w:numPr>
              <w:tabs>
                <w:tab w:val="clear" w:pos="340"/>
                <w:tab w:val="num" w:pos="879"/>
              </w:tabs>
              <w:spacing w:before="60" w:after="60"/>
              <w:ind w:left="879" w:hanging="312"/>
              <w:jc w:val="both"/>
              <w:rPr>
                <w:rFonts w:ascii="Arial Narrow" w:hAnsi="Arial Narrow" w:cs="Calibri"/>
                <w:sz w:val="26"/>
                <w:szCs w:val="26"/>
                <w:lang w:eastAsia="en-US"/>
              </w:rPr>
            </w:pPr>
            <w:r w:rsidRPr="00225C61">
              <w:rPr>
                <w:rFonts w:ascii="Arial Narrow" w:hAnsi="Arial Narrow" w:cs="Calibri"/>
                <w:sz w:val="26"/>
                <w:szCs w:val="26"/>
                <w:lang w:eastAsia="en-US"/>
              </w:rPr>
              <w:t>Et le Cahier des Clauses Techniques Particulières paraphé sur toutes les pages.</w:t>
            </w:r>
          </w:p>
          <w:p w:rsidR="009C36F0" w:rsidRPr="00225C61" w:rsidRDefault="009C36F0" w:rsidP="00567060">
            <w:pPr>
              <w:tabs>
                <w:tab w:val="left" w:pos="3900"/>
              </w:tabs>
              <w:spacing w:before="120" w:after="120" w:line="276" w:lineRule="auto"/>
              <w:jc w:val="both"/>
              <w:rPr>
                <w:rFonts w:ascii="Arial Narrow" w:hAnsi="Arial Narrow" w:cs="Calibri"/>
                <w:b/>
                <w:i/>
                <w:sz w:val="26"/>
                <w:szCs w:val="26"/>
                <w:lang w:eastAsia="en-US"/>
              </w:rPr>
            </w:pPr>
            <w:r w:rsidRPr="00225C61">
              <w:rPr>
                <w:rFonts w:ascii="Arial Narrow" w:hAnsi="Arial Narrow" w:cs="Calibri"/>
                <w:b/>
                <w:i/>
                <w:sz w:val="26"/>
                <w:szCs w:val="26"/>
                <w:lang w:eastAsia="en-US"/>
              </w:rPr>
              <w:t>Enveloppe C-Volume III : Offre financière</w:t>
            </w:r>
          </w:p>
          <w:p w:rsidR="009C36F0" w:rsidRPr="00225C61" w:rsidRDefault="009C36F0" w:rsidP="00306616">
            <w:pPr>
              <w:numPr>
                <w:ilvl w:val="0"/>
                <w:numId w:val="6"/>
              </w:numPr>
              <w:tabs>
                <w:tab w:val="clear" w:pos="340"/>
                <w:tab w:val="num" w:pos="993"/>
              </w:tabs>
              <w:spacing w:before="60" w:after="60" w:line="276" w:lineRule="auto"/>
              <w:ind w:left="992" w:hanging="425"/>
              <w:jc w:val="both"/>
              <w:rPr>
                <w:rFonts w:ascii="Arial Narrow" w:hAnsi="Arial Narrow" w:cs="Calibri"/>
                <w:sz w:val="26"/>
                <w:szCs w:val="26"/>
                <w:lang w:eastAsia="en-US"/>
              </w:rPr>
            </w:pPr>
            <w:r w:rsidRPr="00225C61">
              <w:rPr>
                <w:rFonts w:ascii="Arial Narrow" w:hAnsi="Arial Narrow" w:cs="Calibri"/>
                <w:sz w:val="26"/>
                <w:szCs w:val="26"/>
                <w:lang w:eastAsia="en-US"/>
              </w:rPr>
              <w:t>La soumission proprement dite, en original rédigée suivant le modèle fourni dans le présent Appel d’Offres, timbrée au tarif en vigueur, signée et datée ;</w:t>
            </w:r>
          </w:p>
          <w:p w:rsidR="009C36F0" w:rsidRPr="00225C61" w:rsidRDefault="009C36F0" w:rsidP="00306616">
            <w:pPr>
              <w:numPr>
                <w:ilvl w:val="0"/>
                <w:numId w:val="6"/>
              </w:numPr>
              <w:tabs>
                <w:tab w:val="clear" w:pos="340"/>
                <w:tab w:val="num" w:pos="993"/>
              </w:tabs>
              <w:spacing w:before="60" w:after="60" w:line="276" w:lineRule="auto"/>
              <w:ind w:left="567" w:firstLine="0"/>
              <w:jc w:val="both"/>
              <w:rPr>
                <w:rFonts w:ascii="Arial Narrow" w:hAnsi="Arial Narrow" w:cs="Calibri"/>
                <w:sz w:val="26"/>
                <w:szCs w:val="26"/>
                <w:lang w:eastAsia="en-US"/>
              </w:rPr>
            </w:pPr>
            <w:r w:rsidRPr="00225C61">
              <w:rPr>
                <w:rFonts w:ascii="Arial Narrow" w:hAnsi="Arial Narrow" w:cs="Calibri"/>
                <w:sz w:val="26"/>
                <w:szCs w:val="26"/>
                <w:lang w:eastAsia="en-US"/>
              </w:rPr>
              <w:t>Le Sous-détail des Prix Unitaires paraphé sur toutes les pages par le soumissionnaire ;</w:t>
            </w:r>
          </w:p>
          <w:p w:rsidR="009C36F0" w:rsidRPr="00225C61" w:rsidRDefault="009C36F0" w:rsidP="00306616">
            <w:pPr>
              <w:numPr>
                <w:ilvl w:val="0"/>
                <w:numId w:val="6"/>
              </w:numPr>
              <w:tabs>
                <w:tab w:val="clear" w:pos="340"/>
                <w:tab w:val="num" w:pos="993"/>
              </w:tabs>
              <w:spacing w:before="60" w:after="60" w:line="276" w:lineRule="auto"/>
              <w:ind w:left="567" w:firstLine="0"/>
              <w:jc w:val="both"/>
              <w:rPr>
                <w:rFonts w:ascii="Arial Narrow" w:hAnsi="Arial Narrow" w:cs="Calibri"/>
                <w:sz w:val="26"/>
                <w:szCs w:val="26"/>
                <w:lang w:eastAsia="en-US"/>
              </w:rPr>
            </w:pPr>
            <w:r w:rsidRPr="00225C61">
              <w:rPr>
                <w:rFonts w:ascii="Arial Narrow" w:hAnsi="Arial Narrow" w:cs="Calibri"/>
                <w:sz w:val="26"/>
                <w:szCs w:val="26"/>
                <w:lang w:eastAsia="en-US"/>
              </w:rPr>
              <w:t>Le Bordereau des Prix Unitaires dûment rempli daté et signé par le soumissionnaire :</w:t>
            </w:r>
          </w:p>
          <w:p w:rsidR="009C36F0" w:rsidRPr="00225C61" w:rsidRDefault="009C36F0" w:rsidP="00306616">
            <w:pPr>
              <w:numPr>
                <w:ilvl w:val="0"/>
                <w:numId w:val="6"/>
              </w:numPr>
              <w:tabs>
                <w:tab w:val="clear" w:pos="340"/>
                <w:tab w:val="num" w:pos="993"/>
              </w:tabs>
              <w:spacing w:before="60" w:after="60" w:line="276" w:lineRule="auto"/>
              <w:ind w:left="567" w:firstLine="0"/>
              <w:jc w:val="both"/>
              <w:rPr>
                <w:rFonts w:ascii="Arial Narrow" w:hAnsi="Arial Narrow" w:cs="Calibri"/>
                <w:sz w:val="26"/>
                <w:szCs w:val="26"/>
                <w:lang w:eastAsia="en-US"/>
              </w:rPr>
            </w:pPr>
            <w:r w:rsidRPr="00225C61">
              <w:rPr>
                <w:rFonts w:ascii="Arial Narrow" w:hAnsi="Arial Narrow" w:cs="Calibri"/>
                <w:sz w:val="26"/>
                <w:szCs w:val="26"/>
                <w:lang w:eastAsia="en-US"/>
              </w:rPr>
              <w:t>Le Détail Estimatif dûment rempli daté et signé par le soumissionnaire </w:t>
            </w:r>
          </w:p>
          <w:p w:rsidR="009C36F0" w:rsidRPr="00225C61" w:rsidRDefault="009C36F0" w:rsidP="00A649C0">
            <w:pPr>
              <w:spacing w:line="276" w:lineRule="auto"/>
              <w:jc w:val="both"/>
              <w:rPr>
                <w:rFonts w:ascii="Arial Narrow" w:hAnsi="Arial Narrow" w:cs="Calibri"/>
                <w:sz w:val="26"/>
                <w:szCs w:val="26"/>
                <w:lang w:eastAsia="en-US"/>
              </w:rPr>
            </w:pPr>
            <w:r w:rsidRPr="00225C61">
              <w:rPr>
                <w:rFonts w:ascii="Arial Narrow" w:hAnsi="Arial Narrow" w:cs="Calibri"/>
                <w:sz w:val="26"/>
                <w:szCs w:val="26"/>
                <w:lang w:eastAsia="en-US"/>
              </w:rPr>
              <w:t>Chacune des enveloppes A, B et C contenant l'original et les copies sera fermée et scellée.</w:t>
            </w:r>
          </w:p>
          <w:p w:rsidR="009C36F0" w:rsidRPr="00225C61" w:rsidRDefault="009C36F0" w:rsidP="00A649C0">
            <w:pPr>
              <w:spacing w:line="276" w:lineRule="auto"/>
              <w:jc w:val="both"/>
              <w:rPr>
                <w:rFonts w:ascii="Arial Narrow" w:hAnsi="Arial Narrow" w:cs="Calibri"/>
                <w:sz w:val="26"/>
                <w:szCs w:val="26"/>
                <w:lang w:eastAsia="en-US"/>
              </w:rPr>
            </w:pPr>
            <w:r w:rsidRPr="00225C61">
              <w:rPr>
                <w:rFonts w:ascii="Arial Narrow" w:hAnsi="Arial Narrow" w:cs="Calibri"/>
                <w:sz w:val="26"/>
                <w:szCs w:val="26"/>
                <w:lang w:eastAsia="en-US"/>
              </w:rPr>
              <w:t>Les trois enveloppes seront placées dans une quatrième enveloppe elle-même fermée et scellée portant la mention suivante :</w:t>
            </w:r>
          </w:p>
          <w:p w:rsidR="009A3771" w:rsidRPr="00225C61" w:rsidRDefault="009A3771" w:rsidP="00515C36">
            <w:pPr>
              <w:pStyle w:val="Corpsdetexte"/>
              <w:jc w:val="both"/>
              <w:rPr>
                <w:rFonts w:ascii="Arial Narrow" w:eastAsia="BatangChe" w:hAnsi="Arial Narrow" w:cs="Consolas"/>
                <w:b/>
                <w:i/>
                <w:sz w:val="32"/>
                <w:szCs w:val="32"/>
              </w:rPr>
            </w:pPr>
            <w:r w:rsidRPr="00225C61">
              <w:rPr>
                <w:rFonts w:ascii="Arial Narrow" w:eastAsia="BatangChe" w:hAnsi="Arial Narrow" w:cs="Consolas"/>
                <w:b/>
                <w:i/>
                <w:szCs w:val="24"/>
              </w:rPr>
              <w:t>AVIS D'APPEL D’OFFRES NATIONAL OUVERT</w:t>
            </w:r>
            <w:r w:rsidR="0035163E">
              <w:rPr>
                <w:rFonts w:ascii="Arial Narrow" w:hAnsi="Arial Narrow" w:cs="Calibri"/>
                <w:i/>
                <w:sz w:val="26"/>
                <w:szCs w:val="26"/>
                <w:lang w:eastAsia="en-US"/>
              </w:rPr>
              <w:t xml:space="preserve"> </w:t>
            </w:r>
            <w:r w:rsidR="0035163E" w:rsidRPr="0035163E">
              <w:rPr>
                <w:rFonts w:ascii="Arial Narrow" w:hAnsi="Arial Narrow" w:cs="Calibri"/>
                <w:b/>
                <w:i/>
                <w:szCs w:val="26"/>
                <w:lang w:eastAsia="en-US"/>
              </w:rPr>
              <w:t>PROCEDURE D’URGENCE</w:t>
            </w:r>
            <w:r w:rsidR="0035163E" w:rsidRPr="0035163E">
              <w:rPr>
                <w:rFonts w:ascii="Arial Narrow" w:hAnsi="Arial Narrow" w:cs="Calibri"/>
                <w:i/>
                <w:szCs w:val="26"/>
                <w:lang w:eastAsia="en-US"/>
              </w:rPr>
              <w:t xml:space="preserve">  </w:t>
            </w:r>
            <w:r w:rsidR="00B46A1C" w:rsidRPr="00225C61">
              <w:rPr>
                <w:rFonts w:ascii="Arial Narrow" w:eastAsia="BatangChe" w:hAnsi="Arial Narrow" w:cs="Consolas"/>
                <w:b/>
                <w:i/>
                <w:sz w:val="22"/>
                <w:szCs w:val="22"/>
              </w:rPr>
              <w:t>N°__________</w:t>
            </w:r>
            <w:r w:rsidR="00B46A1C">
              <w:rPr>
                <w:rFonts w:ascii="Arial Narrow" w:eastAsia="BatangChe" w:hAnsi="Arial Narrow" w:cs="Consolas"/>
                <w:b/>
                <w:i/>
                <w:sz w:val="22"/>
                <w:szCs w:val="22"/>
              </w:rPr>
              <w:t>/AON</w:t>
            </w:r>
            <w:r w:rsidR="005B6E97">
              <w:rPr>
                <w:rFonts w:ascii="Arial Narrow" w:eastAsia="BatangChe" w:hAnsi="Arial Narrow" w:cs="Consolas"/>
                <w:b/>
                <w:i/>
                <w:sz w:val="22"/>
                <w:szCs w:val="22"/>
              </w:rPr>
              <w:t>O/C.LIE./ CIPM-LIE. /LOMIE//2022</w:t>
            </w:r>
            <w:r w:rsidR="00B46A1C" w:rsidRPr="00225C61">
              <w:rPr>
                <w:rFonts w:ascii="Arial Narrow" w:eastAsia="BatangChe" w:hAnsi="Arial Narrow" w:cs="Consolas"/>
                <w:b/>
                <w:i/>
                <w:sz w:val="22"/>
                <w:szCs w:val="22"/>
              </w:rPr>
              <w:t xml:space="preserve">  </w:t>
            </w:r>
            <w:r w:rsidR="005B6E97">
              <w:rPr>
                <w:rFonts w:ascii="Arial Narrow" w:eastAsia="BatangChe" w:hAnsi="Arial Narrow" w:cs="Consolas"/>
                <w:b/>
                <w:i/>
                <w:sz w:val="22"/>
                <w:szCs w:val="22"/>
              </w:rPr>
              <w:t>DU ____________/___________/2022</w:t>
            </w:r>
            <w:r w:rsidR="00B46A1C" w:rsidRPr="00225C61">
              <w:rPr>
                <w:rFonts w:ascii="Arial Narrow" w:eastAsia="BatangChe" w:hAnsi="Arial Narrow" w:cs="Consolas"/>
                <w:b/>
                <w:i/>
                <w:sz w:val="22"/>
                <w:szCs w:val="22"/>
              </w:rPr>
              <w:t xml:space="preserve"> POUR </w:t>
            </w:r>
            <w:r w:rsidR="00B46A1C" w:rsidRPr="00F612C4">
              <w:rPr>
                <w:rFonts w:ascii="Arial Narrow" w:eastAsia="BatangChe" w:hAnsi="Arial Narrow" w:cs="Consolas"/>
                <w:b/>
                <w:i/>
                <w:sz w:val="22"/>
                <w:szCs w:val="22"/>
              </w:rPr>
              <w:t>DE CONSTRUCTION D’UNE CLOTURE ET L’AMENAGEMENT DES V.R.D. A L’HOTEL DE VILLE DE LOMIE, DEPARTEMENT DU HAUT-NYONG, REGION DE L’EST, LOT UNIQUE</w:t>
            </w:r>
            <w:r w:rsidR="00515C36" w:rsidRPr="00225C61">
              <w:rPr>
                <w:rFonts w:ascii="Arial Narrow" w:eastAsia="BatangChe" w:hAnsi="Arial Narrow" w:cs="Consolas"/>
                <w:b/>
                <w:i/>
                <w:szCs w:val="24"/>
              </w:rPr>
              <w:t>.</w:t>
            </w:r>
          </w:p>
          <w:p w:rsidR="00515C36" w:rsidRDefault="009C36F0" w:rsidP="00B46A1C">
            <w:pPr>
              <w:pStyle w:val="Retraitcorpsdetexte"/>
              <w:spacing w:before="60" w:line="276" w:lineRule="auto"/>
              <w:ind w:left="0"/>
              <w:jc w:val="center"/>
              <w:rPr>
                <w:rFonts w:ascii="Arial Narrow" w:hAnsi="Arial Narrow" w:cs="Calibri"/>
                <w:b/>
                <w:bCs/>
                <w:i/>
                <w:iCs/>
                <w:sz w:val="26"/>
                <w:szCs w:val="26"/>
                <w:lang w:eastAsia="en-US"/>
              </w:rPr>
            </w:pPr>
            <w:r w:rsidRPr="00225C61">
              <w:rPr>
                <w:rFonts w:ascii="Arial Narrow" w:hAnsi="Arial Narrow" w:cs="Calibri"/>
                <w:b/>
                <w:bCs/>
                <w:i/>
                <w:iCs/>
                <w:sz w:val="26"/>
                <w:szCs w:val="26"/>
                <w:lang w:eastAsia="en-US"/>
              </w:rPr>
              <w:t>" A n'ouvrir qu'en séance de dépouillement "</w:t>
            </w:r>
          </w:p>
          <w:p w:rsidR="00B46A1C" w:rsidRPr="00225C61" w:rsidRDefault="00B46A1C" w:rsidP="00B46A1C">
            <w:pPr>
              <w:pStyle w:val="Retraitcorpsdetexte"/>
              <w:spacing w:before="60" w:line="276" w:lineRule="auto"/>
              <w:ind w:left="0"/>
              <w:jc w:val="center"/>
              <w:rPr>
                <w:rFonts w:ascii="Arial Narrow" w:hAnsi="Arial Narrow" w:cs="Calibri"/>
                <w:b/>
                <w:bCs/>
                <w:i/>
                <w:iCs/>
                <w:sz w:val="26"/>
                <w:szCs w:val="26"/>
                <w:lang w:eastAsia="en-US"/>
              </w:rPr>
            </w:pPr>
          </w:p>
          <w:p w:rsidR="009C36F0" w:rsidRPr="00225C61" w:rsidRDefault="009C36F0" w:rsidP="00A649C0">
            <w:pPr>
              <w:tabs>
                <w:tab w:val="left" w:pos="3900"/>
              </w:tabs>
              <w:spacing w:line="276" w:lineRule="auto"/>
              <w:jc w:val="both"/>
              <w:rPr>
                <w:rFonts w:ascii="Arial Narrow" w:hAnsi="Arial Narrow" w:cs="Calibri"/>
                <w:i/>
                <w:sz w:val="26"/>
                <w:szCs w:val="26"/>
                <w:lang w:eastAsia="en-US"/>
              </w:rPr>
            </w:pPr>
            <w:r w:rsidRPr="00225C61">
              <w:rPr>
                <w:rFonts w:ascii="Arial Narrow" w:hAnsi="Arial Narrow" w:cs="Calibri"/>
                <w:b/>
                <w:i/>
                <w:sz w:val="26"/>
                <w:szCs w:val="26"/>
                <w:lang w:eastAsia="en-US"/>
              </w:rPr>
              <w:t>NB </w:t>
            </w:r>
            <w:r w:rsidR="00A97696" w:rsidRPr="00225C61">
              <w:rPr>
                <w:rFonts w:ascii="Arial Narrow" w:hAnsi="Arial Narrow" w:cs="Calibri"/>
                <w:b/>
                <w:i/>
                <w:sz w:val="26"/>
                <w:szCs w:val="26"/>
                <w:lang w:eastAsia="en-US"/>
              </w:rPr>
              <w:t>: Les</w:t>
            </w:r>
            <w:r w:rsidRPr="00225C61">
              <w:rPr>
                <w:rFonts w:ascii="Arial Narrow" w:hAnsi="Arial Narrow" w:cs="Calibri"/>
                <w:b/>
                <w:i/>
                <w:sz w:val="26"/>
                <w:szCs w:val="26"/>
                <w:lang w:eastAsia="en-US"/>
              </w:rPr>
              <w:t xml:space="preserve"> différentes parties d’un même dossier doivent obligatoirement être séparées par les intercalaires de couleur aussi bien dans l’original que dans les copies, de manière à faciliter </w:t>
            </w:r>
            <w:r w:rsidRPr="00225C61">
              <w:rPr>
                <w:rFonts w:ascii="Arial Narrow" w:hAnsi="Arial Narrow" w:cs="Calibri"/>
                <w:b/>
                <w:i/>
                <w:sz w:val="26"/>
                <w:szCs w:val="26"/>
                <w:lang w:eastAsia="en-US"/>
              </w:rPr>
              <w:lastRenderedPageBreak/>
              <w:t>son examen.</w:t>
            </w:r>
          </w:p>
        </w:tc>
      </w:tr>
      <w:tr w:rsidR="009C36F0" w:rsidRPr="00225C61" w:rsidTr="00F612C4">
        <w:trPr>
          <w:trHeight w:val="276"/>
          <w:jc w:val="center"/>
        </w:trPr>
        <w:tc>
          <w:tcPr>
            <w:tcW w:w="958"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both"/>
              <w:rPr>
                <w:rFonts w:ascii="Arial Narrow" w:hAnsi="Arial Narrow" w:cs="Calibri"/>
                <w:b/>
                <w:i/>
                <w:sz w:val="26"/>
                <w:szCs w:val="26"/>
                <w:lang w:eastAsia="en-US"/>
              </w:rPr>
            </w:pPr>
            <w:r w:rsidRPr="00225C61">
              <w:rPr>
                <w:rFonts w:ascii="Arial Narrow" w:hAnsi="Arial Narrow" w:cs="Calibri"/>
                <w:b/>
                <w:i/>
                <w:sz w:val="26"/>
                <w:szCs w:val="26"/>
                <w:lang w:eastAsia="en-US"/>
              </w:rPr>
              <w:t>Prix et monnaie de l’offre</w:t>
            </w:r>
          </w:p>
        </w:tc>
      </w:tr>
      <w:tr w:rsidR="009C36F0" w:rsidRPr="00225C61" w:rsidTr="00F612C4">
        <w:trPr>
          <w:trHeight w:val="388"/>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14.4</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Révision des prix</w:t>
            </w:r>
            <w:r w:rsidRPr="00225C61">
              <w:rPr>
                <w:rFonts w:ascii="Arial Narrow" w:hAnsi="Arial Narrow" w:cs="Calibri"/>
                <w:i/>
                <w:sz w:val="26"/>
                <w:szCs w:val="26"/>
                <w:lang w:eastAsia="en-US"/>
              </w:rPr>
              <w:t> : Les prix du Marché ne sont pas révisables</w:t>
            </w:r>
          </w:p>
        </w:tc>
      </w:tr>
      <w:tr w:rsidR="009C36F0" w:rsidRPr="00225C61" w:rsidTr="00F612C4">
        <w:trPr>
          <w:trHeight w:val="27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15.2 et</w:t>
            </w:r>
          </w:p>
          <w:p w:rsidR="009C36F0" w:rsidRPr="00225C61" w:rsidRDefault="009C36F0" w:rsidP="00A649C0">
            <w:pPr>
              <w:tabs>
                <w:tab w:val="left" w:pos="3900"/>
              </w:tabs>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15.3</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rPr>
                <w:rFonts w:ascii="Arial Narrow" w:hAnsi="Arial Narrow" w:cs="Calibri"/>
                <w:i/>
                <w:sz w:val="26"/>
                <w:szCs w:val="26"/>
                <w:lang w:eastAsia="en-US"/>
              </w:rPr>
            </w:pPr>
            <w:r w:rsidRPr="00225C61">
              <w:rPr>
                <w:rFonts w:ascii="Arial Narrow" w:hAnsi="Arial Narrow" w:cs="Calibri"/>
                <w:sz w:val="26"/>
                <w:szCs w:val="26"/>
                <w:u w:val="single"/>
                <w:lang w:eastAsia="en-US"/>
              </w:rPr>
              <w:t>Monnaie du pays du Maître d’Ouvrage</w:t>
            </w:r>
            <w:r w:rsidRPr="00225C61">
              <w:rPr>
                <w:rFonts w:ascii="Arial Narrow" w:hAnsi="Arial Narrow" w:cs="Calibri"/>
                <w:sz w:val="26"/>
                <w:szCs w:val="26"/>
                <w:lang w:eastAsia="en-US"/>
              </w:rPr>
              <w:t xml:space="preserve"> (monnaie nationale)</w:t>
            </w:r>
            <w:r w:rsidRPr="00225C61">
              <w:rPr>
                <w:rFonts w:ascii="Arial Narrow" w:hAnsi="Arial Narrow" w:cs="Calibri"/>
                <w:i/>
                <w:sz w:val="26"/>
                <w:szCs w:val="26"/>
                <w:lang w:eastAsia="en-US"/>
              </w:rPr>
              <w:t> : Franc CFA (FCFA)</w:t>
            </w:r>
          </w:p>
        </w:tc>
      </w:tr>
      <w:tr w:rsidR="009C36F0" w:rsidRPr="00225C61" w:rsidTr="00F612C4">
        <w:trPr>
          <w:trHeight w:val="360"/>
          <w:jc w:val="center"/>
        </w:trPr>
        <w:tc>
          <w:tcPr>
            <w:tcW w:w="958"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both"/>
              <w:rPr>
                <w:rFonts w:ascii="Arial Narrow" w:hAnsi="Arial Narrow" w:cs="Calibri"/>
                <w:b/>
                <w:i/>
                <w:sz w:val="26"/>
                <w:szCs w:val="26"/>
                <w:lang w:eastAsia="en-US"/>
              </w:rPr>
            </w:pPr>
            <w:r w:rsidRPr="00225C61">
              <w:rPr>
                <w:rFonts w:ascii="Arial Narrow" w:hAnsi="Arial Narrow" w:cs="Calibri"/>
                <w:b/>
                <w:i/>
                <w:sz w:val="26"/>
                <w:szCs w:val="26"/>
                <w:lang w:eastAsia="en-US"/>
              </w:rPr>
              <w:t>Préparation et dépôt des offres</w:t>
            </w:r>
          </w:p>
        </w:tc>
      </w:tr>
      <w:tr w:rsidR="009C36F0" w:rsidRPr="00225C61" w:rsidTr="00F612C4">
        <w:trPr>
          <w:trHeight w:val="65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16.1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515C36">
            <w:pPr>
              <w:tabs>
                <w:tab w:val="left" w:pos="3900"/>
              </w:tabs>
              <w:spacing w:before="60" w:after="60"/>
              <w:jc w:val="both"/>
              <w:rPr>
                <w:rFonts w:ascii="Arial Narrow" w:hAnsi="Arial Narrow" w:cs="Calibri"/>
                <w:sz w:val="26"/>
                <w:szCs w:val="26"/>
                <w:u w:val="single"/>
                <w:lang w:eastAsia="en-US"/>
              </w:rPr>
            </w:pPr>
            <w:r w:rsidRPr="00225C61">
              <w:rPr>
                <w:rFonts w:ascii="Arial Narrow" w:hAnsi="Arial Narrow" w:cs="Calibri"/>
                <w:sz w:val="26"/>
                <w:szCs w:val="26"/>
                <w:u w:val="single"/>
                <w:lang w:eastAsia="en-US"/>
              </w:rPr>
              <w:t>Période de validité des Offres</w:t>
            </w:r>
            <w:r w:rsidRPr="00225C61">
              <w:rPr>
                <w:rFonts w:ascii="Arial Narrow" w:hAnsi="Arial Narrow" w:cs="Calibri"/>
                <w:sz w:val="26"/>
                <w:szCs w:val="26"/>
                <w:lang w:eastAsia="en-US"/>
              </w:rPr>
              <w:t xml:space="preserve"> : </w:t>
            </w:r>
            <w:r w:rsidRPr="00225C61">
              <w:rPr>
                <w:rFonts w:ascii="Arial Narrow" w:hAnsi="Arial Narrow" w:cs="Calibri"/>
                <w:i/>
                <w:sz w:val="26"/>
                <w:szCs w:val="26"/>
                <w:lang w:eastAsia="en-US"/>
              </w:rPr>
              <w:t xml:space="preserve">La période de validité des offres est de </w:t>
            </w:r>
            <w:r w:rsidR="00515C36" w:rsidRPr="00225C61">
              <w:rPr>
                <w:rFonts w:ascii="Arial Narrow" w:hAnsi="Arial Narrow" w:cs="Calibri"/>
                <w:b/>
                <w:i/>
                <w:sz w:val="26"/>
                <w:szCs w:val="26"/>
                <w:lang w:eastAsia="en-US"/>
              </w:rPr>
              <w:t>9</w:t>
            </w:r>
            <w:r w:rsidRPr="00225C61">
              <w:rPr>
                <w:rFonts w:ascii="Arial Narrow" w:hAnsi="Arial Narrow" w:cs="Calibri"/>
                <w:b/>
                <w:i/>
                <w:sz w:val="26"/>
                <w:szCs w:val="26"/>
                <w:lang w:eastAsia="en-US"/>
              </w:rPr>
              <w:t>0 (</w:t>
            </w:r>
            <w:r w:rsidR="00541358" w:rsidRPr="00225C61">
              <w:rPr>
                <w:rFonts w:ascii="Arial Narrow" w:hAnsi="Arial Narrow" w:cs="Calibri"/>
                <w:b/>
                <w:i/>
                <w:sz w:val="26"/>
                <w:szCs w:val="26"/>
                <w:lang w:eastAsia="en-US"/>
              </w:rPr>
              <w:t>quatre-vingt-dix</w:t>
            </w:r>
            <w:r w:rsidRPr="00225C61">
              <w:rPr>
                <w:rFonts w:ascii="Arial Narrow" w:hAnsi="Arial Narrow" w:cs="Calibri"/>
                <w:b/>
                <w:i/>
                <w:sz w:val="26"/>
                <w:szCs w:val="26"/>
                <w:lang w:eastAsia="en-US"/>
              </w:rPr>
              <w:t>) jours</w:t>
            </w:r>
            <w:r w:rsidRPr="00225C61">
              <w:rPr>
                <w:rFonts w:ascii="Arial Narrow" w:hAnsi="Arial Narrow" w:cs="Calibri"/>
                <w:i/>
                <w:sz w:val="26"/>
                <w:szCs w:val="26"/>
                <w:lang w:eastAsia="en-US"/>
              </w:rPr>
              <w:t xml:space="preserve"> à partir de la date limite de dépôt des offres </w:t>
            </w:r>
          </w:p>
        </w:tc>
      </w:tr>
      <w:tr w:rsidR="009C36F0" w:rsidRPr="00225C61" w:rsidTr="00F612C4">
        <w:trPr>
          <w:trHeight w:val="71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17.1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both"/>
              <w:rPr>
                <w:rFonts w:ascii="Arial Narrow" w:hAnsi="Arial Narrow" w:cs="Calibri"/>
                <w:b/>
                <w:i/>
                <w:sz w:val="26"/>
                <w:szCs w:val="26"/>
              </w:rPr>
            </w:pPr>
            <w:r w:rsidRPr="00225C61">
              <w:rPr>
                <w:rFonts w:ascii="Arial Narrow" w:hAnsi="Arial Narrow" w:cs="Calibri"/>
                <w:sz w:val="26"/>
                <w:szCs w:val="26"/>
                <w:u w:val="single"/>
              </w:rPr>
              <w:t>Montant de la caution de soumission</w:t>
            </w:r>
            <w:r w:rsidRPr="00225C61">
              <w:rPr>
                <w:rFonts w:ascii="Arial Narrow" w:hAnsi="Arial Narrow" w:cs="Calibri"/>
                <w:b/>
                <w:i/>
                <w:sz w:val="26"/>
                <w:szCs w:val="26"/>
              </w:rPr>
              <w:t> :</w:t>
            </w:r>
            <w:r w:rsidR="00515C36" w:rsidRPr="00225C61">
              <w:rPr>
                <w:rFonts w:ascii="Arial Narrow" w:hAnsi="Arial Narrow" w:cs="Calibri"/>
                <w:b/>
                <w:i/>
                <w:sz w:val="26"/>
                <w:szCs w:val="26"/>
              </w:rPr>
              <w:t xml:space="preserve"> </w:t>
            </w:r>
            <w:r w:rsidR="00541358">
              <w:rPr>
                <w:rFonts w:ascii="Arial Narrow" w:hAnsi="Arial Narrow" w:cs="Tahoma"/>
                <w:b/>
                <w:sz w:val="26"/>
                <w:szCs w:val="26"/>
              </w:rPr>
              <w:t>deux millions cent soixante-deux mille trois cent soixante-quinze</w:t>
            </w:r>
            <w:r w:rsidR="00541358" w:rsidRPr="00CE0B15">
              <w:rPr>
                <w:rFonts w:ascii="Arial Narrow" w:hAnsi="Arial Narrow" w:cs="Tahoma"/>
                <w:b/>
                <w:sz w:val="26"/>
                <w:szCs w:val="26"/>
              </w:rPr>
              <w:t xml:space="preserve"> (</w:t>
            </w:r>
            <w:r w:rsidR="00541358">
              <w:rPr>
                <w:rFonts w:ascii="Arial Narrow" w:hAnsi="Arial Narrow" w:cs="Tahoma"/>
                <w:b/>
                <w:sz w:val="26"/>
                <w:szCs w:val="26"/>
              </w:rPr>
              <w:t>2 162 375</w:t>
            </w:r>
            <w:r w:rsidR="00541358" w:rsidRPr="00CE0B15">
              <w:rPr>
                <w:rFonts w:ascii="Arial Narrow" w:hAnsi="Arial Narrow" w:cs="Tahoma"/>
                <w:b/>
                <w:sz w:val="26"/>
                <w:szCs w:val="26"/>
              </w:rPr>
              <w:t>) Francs CFA</w:t>
            </w:r>
          </w:p>
        </w:tc>
      </w:tr>
      <w:tr w:rsidR="009C36F0" w:rsidRPr="00225C61" w:rsidTr="00F612C4">
        <w:trPr>
          <w:trHeight w:val="904"/>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18.1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both"/>
              <w:rPr>
                <w:rFonts w:ascii="Arial Narrow" w:hAnsi="Arial Narrow" w:cs="Calibri"/>
                <w:i/>
                <w:sz w:val="26"/>
                <w:szCs w:val="26"/>
                <w:lang w:eastAsia="en-US"/>
              </w:rPr>
            </w:pPr>
            <w:r w:rsidRPr="00225C61">
              <w:rPr>
                <w:rFonts w:ascii="Arial Narrow" w:hAnsi="Arial Narrow" w:cs="Calibri"/>
                <w:sz w:val="26"/>
                <w:szCs w:val="26"/>
                <w:lang w:eastAsia="en-US"/>
              </w:rPr>
              <w:t>Les offres sont appelées sur la base d’un délai d’exécution des travaux compris</w:t>
            </w:r>
            <w:r w:rsidR="00515C36" w:rsidRPr="00225C61">
              <w:rPr>
                <w:rFonts w:ascii="Arial Narrow" w:hAnsi="Arial Narrow" w:cs="Calibri"/>
                <w:sz w:val="26"/>
                <w:szCs w:val="26"/>
                <w:lang w:eastAsia="en-US"/>
              </w:rPr>
              <w:t xml:space="preserve"> entre 120 jours au minimum et 18</w:t>
            </w:r>
            <w:r w:rsidRPr="00225C61">
              <w:rPr>
                <w:rFonts w:ascii="Arial Narrow" w:hAnsi="Arial Narrow" w:cs="Calibri"/>
                <w:sz w:val="26"/>
                <w:szCs w:val="26"/>
                <w:lang w:eastAsia="en-US"/>
              </w:rPr>
              <w:t>0 jours au maximum. Le délai d’exécution proposé par le soumissionnaire retenu deviendra le délai d’exécution contractuel.</w:t>
            </w:r>
          </w:p>
        </w:tc>
      </w:tr>
      <w:tr w:rsidR="009C36F0" w:rsidRPr="00225C61" w:rsidTr="00F612C4">
        <w:trPr>
          <w:trHeight w:val="48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spacing w:before="60" w:after="60"/>
              <w:jc w:val="center"/>
              <w:rPr>
                <w:rFonts w:ascii="Arial Narrow" w:hAnsi="Arial Narrow" w:cs="Calibri"/>
                <w:sz w:val="26"/>
                <w:szCs w:val="26"/>
                <w:lang w:eastAsia="en-US"/>
              </w:rPr>
            </w:pPr>
            <w:r w:rsidRPr="00225C61">
              <w:rPr>
                <w:rFonts w:ascii="Arial Narrow" w:hAnsi="Arial Narrow" w:cs="Calibri"/>
                <w:sz w:val="26"/>
                <w:szCs w:val="26"/>
                <w:lang w:eastAsia="en-US"/>
              </w:rPr>
              <w:t>18.3.</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spacing w:before="60" w:after="60"/>
              <w:rPr>
                <w:rFonts w:ascii="Arial Narrow" w:hAnsi="Arial Narrow" w:cs="Calibri"/>
                <w:i/>
                <w:sz w:val="26"/>
                <w:szCs w:val="26"/>
                <w:lang w:eastAsia="en-US"/>
              </w:rPr>
            </w:pPr>
            <w:r w:rsidRPr="00225C61">
              <w:rPr>
                <w:rFonts w:ascii="Arial Narrow" w:hAnsi="Arial Narrow" w:cs="Calibri"/>
                <w:i/>
                <w:sz w:val="26"/>
                <w:szCs w:val="26"/>
                <w:lang w:eastAsia="en-US"/>
              </w:rPr>
              <w:t>Les variantes techniques sur la ou les parties des travaux spécifiés ci-dessous ne sont pas permises.</w:t>
            </w:r>
          </w:p>
        </w:tc>
      </w:tr>
      <w:tr w:rsidR="009C36F0" w:rsidRPr="00225C61" w:rsidTr="00F612C4">
        <w:trPr>
          <w:trHeight w:val="724"/>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spacing w:before="60" w:after="60"/>
              <w:jc w:val="center"/>
              <w:rPr>
                <w:rFonts w:ascii="Arial Narrow" w:hAnsi="Arial Narrow" w:cs="Calibri"/>
                <w:sz w:val="26"/>
                <w:szCs w:val="26"/>
                <w:lang w:eastAsia="en-US"/>
              </w:rPr>
            </w:pPr>
            <w:r w:rsidRPr="00225C61">
              <w:rPr>
                <w:rFonts w:ascii="Arial Narrow" w:hAnsi="Arial Narrow" w:cs="Calibri"/>
                <w:sz w:val="26"/>
                <w:szCs w:val="26"/>
                <w:lang w:eastAsia="en-US"/>
              </w:rPr>
              <w:t>19.1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B55CED">
            <w:pPr>
              <w:spacing w:before="120" w:after="120"/>
              <w:rPr>
                <w:rFonts w:ascii="Arial Narrow" w:hAnsi="Arial Narrow" w:cs="Calibri"/>
                <w:i/>
                <w:sz w:val="26"/>
                <w:szCs w:val="26"/>
                <w:lang w:eastAsia="en-US"/>
              </w:rPr>
            </w:pPr>
            <w:r w:rsidRPr="00225C61">
              <w:rPr>
                <w:rFonts w:ascii="Arial Narrow" w:hAnsi="Arial Narrow" w:cs="Calibri"/>
                <w:i/>
                <w:sz w:val="26"/>
                <w:szCs w:val="26"/>
                <w:lang w:eastAsia="en-US"/>
              </w:rPr>
              <w:t>Il n’y aura pas de réunion préparatoire à l’établissement des offres. Cependant, une visite du site des travaux est obligatoire (Clause 7.3 du RGAO).</w:t>
            </w:r>
          </w:p>
        </w:tc>
      </w:tr>
      <w:tr w:rsidR="009C36F0" w:rsidRPr="00225C61" w:rsidTr="00F612C4">
        <w:trPr>
          <w:trHeight w:val="72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center"/>
              <w:rPr>
                <w:rFonts w:ascii="Arial Narrow" w:hAnsi="Arial Narrow" w:cs="Calibri"/>
                <w:sz w:val="26"/>
                <w:szCs w:val="26"/>
                <w:lang w:eastAsia="en-US"/>
              </w:rPr>
            </w:pPr>
            <w:r w:rsidRPr="00225C61">
              <w:rPr>
                <w:rFonts w:ascii="Arial Narrow" w:hAnsi="Arial Narrow" w:cs="Calibri"/>
                <w:sz w:val="26"/>
                <w:szCs w:val="26"/>
                <w:lang w:eastAsia="en-US"/>
              </w:rPr>
              <w:t>20.1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B55CED">
            <w:pPr>
              <w:tabs>
                <w:tab w:val="left" w:pos="3900"/>
              </w:tabs>
              <w:spacing w:before="120" w:after="120"/>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Nombre de copies de l’offre qui doivent être remplies et envoyées</w:t>
            </w:r>
            <w:r w:rsidRPr="00225C61">
              <w:rPr>
                <w:rFonts w:ascii="Arial Narrow" w:hAnsi="Arial Narrow" w:cs="Calibri"/>
                <w:i/>
                <w:sz w:val="26"/>
                <w:szCs w:val="26"/>
                <w:lang w:eastAsia="en-US"/>
              </w:rPr>
              <w:t> : 07 (sept) exemplaires dont (01) un original et 06 (six) copies marqués comme tels.</w:t>
            </w:r>
          </w:p>
        </w:tc>
      </w:tr>
      <w:tr w:rsidR="009C36F0" w:rsidRPr="00225C61" w:rsidTr="00F612C4">
        <w:trPr>
          <w:trHeight w:val="658"/>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center"/>
              <w:rPr>
                <w:rFonts w:ascii="Arial Narrow" w:hAnsi="Arial Narrow" w:cs="Calibri"/>
                <w:sz w:val="26"/>
                <w:szCs w:val="26"/>
                <w:lang w:eastAsia="en-US"/>
              </w:rPr>
            </w:pPr>
            <w:r w:rsidRPr="00225C61">
              <w:rPr>
                <w:rFonts w:ascii="Arial Narrow" w:hAnsi="Arial Narrow" w:cs="Calibri"/>
                <w:sz w:val="26"/>
                <w:szCs w:val="26"/>
                <w:lang w:eastAsia="en-US"/>
              </w:rPr>
              <w:t>21.2</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C942FE">
            <w:pPr>
              <w:tabs>
                <w:tab w:val="left" w:pos="3900"/>
              </w:tabs>
              <w:spacing w:before="120" w:after="120"/>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Adresse de l’Autorité Contractante à utiliser pour l’envoi des offres</w:t>
            </w:r>
            <w:r w:rsidRPr="00225C61">
              <w:rPr>
                <w:rFonts w:ascii="Arial Narrow" w:hAnsi="Arial Narrow" w:cs="Calibri"/>
                <w:i/>
                <w:sz w:val="26"/>
                <w:szCs w:val="26"/>
                <w:lang w:eastAsia="en-US"/>
              </w:rPr>
              <w:t xml:space="preserve"> : </w:t>
            </w:r>
            <w:r w:rsidR="00831957" w:rsidRPr="00225C61">
              <w:rPr>
                <w:rFonts w:ascii="Arial Narrow" w:hAnsi="Arial Narrow" w:cs="Calibri"/>
                <w:i/>
                <w:sz w:val="26"/>
                <w:szCs w:val="26"/>
                <w:lang w:eastAsia="en-US"/>
              </w:rPr>
              <w:t>Maire de la Commune d</w:t>
            </w:r>
            <w:r w:rsidR="00C942FE">
              <w:rPr>
                <w:rFonts w:ascii="Arial Narrow" w:hAnsi="Arial Narrow" w:cs="Calibri"/>
                <w:i/>
                <w:sz w:val="26"/>
                <w:szCs w:val="26"/>
                <w:lang w:eastAsia="en-US"/>
              </w:rPr>
              <w:t>e LOMIE</w:t>
            </w:r>
            <w:r w:rsidR="00831957" w:rsidRPr="00225C61">
              <w:rPr>
                <w:rFonts w:ascii="Arial Narrow" w:hAnsi="Arial Narrow" w:cs="Calibri"/>
                <w:i/>
                <w:sz w:val="26"/>
                <w:szCs w:val="26"/>
                <w:lang w:eastAsia="en-US"/>
              </w:rPr>
              <w:t xml:space="preserve">, Tel : </w:t>
            </w:r>
            <w:r w:rsidR="00C942FE">
              <w:rPr>
                <w:rFonts w:ascii="Arial Narrow" w:hAnsi="Arial Narrow" w:cs="Calibri"/>
                <w:i/>
                <w:sz w:val="26"/>
                <w:szCs w:val="26"/>
                <w:lang w:eastAsia="en-US"/>
              </w:rPr>
              <w:t>695 188 198</w:t>
            </w:r>
          </w:p>
        </w:tc>
      </w:tr>
      <w:tr w:rsidR="009C36F0" w:rsidRPr="00225C61" w:rsidTr="00F612C4">
        <w:trPr>
          <w:trHeight w:val="75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4C6DDE">
            <w:pPr>
              <w:tabs>
                <w:tab w:val="left" w:pos="3900"/>
              </w:tabs>
              <w:spacing w:before="60" w:after="60"/>
              <w:jc w:val="center"/>
              <w:rPr>
                <w:rFonts w:ascii="Arial Narrow" w:hAnsi="Arial Narrow" w:cs="Calibri"/>
                <w:sz w:val="26"/>
                <w:szCs w:val="26"/>
                <w:lang w:eastAsia="en-US"/>
              </w:rPr>
            </w:pPr>
            <w:r w:rsidRPr="00225C61">
              <w:rPr>
                <w:rFonts w:ascii="Arial Narrow" w:hAnsi="Arial Narrow" w:cs="Calibri"/>
                <w:sz w:val="26"/>
                <w:szCs w:val="26"/>
                <w:lang w:eastAsia="en-US"/>
              </w:rPr>
              <w:t>22.1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831957">
            <w:pPr>
              <w:tabs>
                <w:tab w:val="left" w:pos="3900"/>
              </w:tabs>
              <w:spacing w:before="60" w:after="60"/>
              <w:jc w:val="both"/>
              <w:rPr>
                <w:rFonts w:ascii="Arial Narrow" w:hAnsi="Arial Narrow" w:cs="Calibri"/>
                <w:i/>
                <w:sz w:val="26"/>
                <w:szCs w:val="26"/>
                <w:lang w:eastAsia="en-US"/>
              </w:rPr>
            </w:pPr>
            <w:r w:rsidRPr="00225C61">
              <w:rPr>
                <w:rFonts w:ascii="Arial Narrow" w:hAnsi="Arial Narrow" w:cs="Calibri"/>
                <w:sz w:val="26"/>
                <w:szCs w:val="26"/>
                <w:u w:val="single"/>
                <w:lang w:eastAsia="en-US"/>
              </w:rPr>
              <w:t>Date et heure limites de dépôt des offres</w:t>
            </w:r>
            <w:r w:rsidRPr="00225C61">
              <w:rPr>
                <w:rFonts w:ascii="Arial Narrow" w:hAnsi="Arial Narrow" w:cs="Calibri"/>
                <w:i/>
                <w:sz w:val="26"/>
                <w:szCs w:val="26"/>
                <w:lang w:eastAsia="en-US"/>
              </w:rPr>
              <w:t> : au plus tard le</w:t>
            </w:r>
            <w:r w:rsidR="00831957" w:rsidRPr="00225C61">
              <w:rPr>
                <w:rFonts w:ascii="Arial Narrow" w:hAnsi="Arial Narrow" w:cs="Calibri"/>
                <w:i/>
                <w:sz w:val="26"/>
                <w:szCs w:val="26"/>
                <w:lang w:eastAsia="en-US"/>
              </w:rPr>
              <w:t xml:space="preserve"> </w:t>
            </w:r>
            <w:r w:rsidR="00515C36" w:rsidRPr="00225C61">
              <w:rPr>
                <w:rFonts w:ascii="Arial Narrow" w:hAnsi="Arial Narrow" w:cs="Calibri"/>
                <w:b/>
                <w:bCs/>
                <w:sz w:val="26"/>
                <w:szCs w:val="26"/>
              </w:rPr>
              <w:t>__________</w:t>
            </w:r>
            <w:r w:rsidR="00831957" w:rsidRPr="00225C61">
              <w:rPr>
                <w:rFonts w:ascii="Arial Narrow" w:hAnsi="Arial Narrow" w:cs="Calibri"/>
                <w:b/>
                <w:bCs/>
                <w:sz w:val="26"/>
                <w:szCs w:val="26"/>
              </w:rPr>
              <w:t>/</w:t>
            </w:r>
            <w:r w:rsidR="00515C36" w:rsidRPr="00225C61">
              <w:rPr>
                <w:rFonts w:ascii="Arial Narrow" w:hAnsi="Arial Narrow" w:cs="Calibri"/>
                <w:b/>
                <w:bCs/>
                <w:sz w:val="26"/>
                <w:szCs w:val="26"/>
              </w:rPr>
              <w:t>________</w:t>
            </w:r>
            <w:r w:rsidR="00734FFB" w:rsidRPr="00225C61">
              <w:rPr>
                <w:rFonts w:ascii="Arial Narrow" w:hAnsi="Arial Narrow" w:cs="Calibri"/>
                <w:b/>
                <w:bCs/>
                <w:sz w:val="26"/>
                <w:szCs w:val="26"/>
              </w:rPr>
              <w:t>/20</w:t>
            </w:r>
            <w:r w:rsidR="005B6E97">
              <w:rPr>
                <w:rFonts w:ascii="Arial Narrow" w:hAnsi="Arial Narrow" w:cs="Calibri"/>
                <w:b/>
                <w:bCs/>
                <w:sz w:val="26"/>
                <w:szCs w:val="26"/>
              </w:rPr>
              <w:t>22</w:t>
            </w:r>
            <w:r w:rsidR="00921A75" w:rsidRPr="00225C61">
              <w:rPr>
                <w:rFonts w:ascii="Arial Narrow" w:hAnsi="Arial Narrow" w:cs="Calibri"/>
                <w:b/>
                <w:bCs/>
                <w:sz w:val="26"/>
                <w:szCs w:val="26"/>
              </w:rPr>
              <w:t xml:space="preserve"> à </w:t>
            </w:r>
            <w:r w:rsidR="00A97696" w:rsidRPr="00225C61">
              <w:rPr>
                <w:rFonts w:ascii="Arial Narrow" w:hAnsi="Arial Narrow" w:cs="Calibri"/>
                <w:b/>
                <w:bCs/>
                <w:sz w:val="26"/>
                <w:szCs w:val="26"/>
              </w:rPr>
              <w:t>10</w:t>
            </w:r>
            <w:r w:rsidR="00734FFB" w:rsidRPr="00225C61">
              <w:rPr>
                <w:rFonts w:ascii="Arial Narrow" w:hAnsi="Arial Narrow" w:cs="Calibri"/>
                <w:b/>
                <w:bCs/>
                <w:sz w:val="26"/>
                <w:szCs w:val="26"/>
              </w:rPr>
              <w:t xml:space="preserve"> heures</w:t>
            </w:r>
            <w:r w:rsidR="004730F8" w:rsidRPr="00225C61">
              <w:rPr>
                <w:rFonts w:ascii="Arial Narrow" w:hAnsi="Arial Narrow" w:cs="Calibri"/>
                <w:b/>
                <w:bCs/>
                <w:sz w:val="26"/>
                <w:szCs w:val="26"/>
              </w:rPr>
              <w:t xml:space="preserve"> </w:t>
            </w:r>
            <w:r w:rsidRPr="00225C61">
              <w:rPr>
                <w:rFonts w:ascii="Arial Narrow" w:hAnsi="Arial Narrow" w:cs="Calibri"/>
                <w:i/>
                <w:sz w:val="26"/>
                <w:szCs w:val="26"/>
                <w:lang w:eastAsia="en-US"/>
              </w:rPr>
              <w:t>(heure locale).</w:t>
            </w:r>
          </w:p>
        </w:tc>
      </w:tr>
      <w:tr w:rsidR="009C36F0" w:rsidRPr="00225C61" w:rsidTr="00F612C4">
        <w:trPr>
          <w:trHeight w:val="43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360" w:lineRule="auto"/>
              <w:jc w:val="center"/>
              <w:rPr>
                <w:rFonts w:ascii="Arial Narrow" w:hAnsi="Arial Narrow" w:cs="Calibri"/>
                <w:sz w:val="26"/>
                <w:szCs w:val="26"/>
                <w:lang w:eastAsia="en-US"/>
              </w:rPr>
            </w:pPr>
            <w:r w:rsidRPr="00225C61">
              <w:rPr>
                <w:rFonts w:ascii="Arial Narrow" w:hAnsi="Arial Narrow" w:cs="Calibri"/>
                <w:sz w:val="26"/>
                <w:szCs w:val="26"/>
                <w:lang w:eastAsia="en-US"/>
              </w:rPr>
              <w:t>25.1</w:t>
            </w: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C942FE">
            <w:pPr>
              <w:spacing w:before="60" w:after="60"/>
              <w:jc w:val="both"/>
              <w:rPr>
                <w:rFonts w:ascii="Arial Narrow" w:hAnsi="Arial Narrow" w:cs="Calibri"/>
                <w:sz w:val="26"/>
                <w:szCs w:val="26"/>
                <w:lang w:eastAsia="en-US"/>
              </w:rPr>
            </w:pPr>
            <w:r w:rsidRPr="00225C61">
              <w:rPr>
                <w:rFonts w:ascii="Arial Narrow" w:hAnsi="Arial Narrow" w:cs="Calibri"/>
                <w:sz w:val="26"/>
                <w:szCs w:val="26"/>
                <w:u w:val="single"/>
                <w:lang w:eastAsia="en-US"/>
              </w:rPr>
              <w:t>Lieu, date et heure de l’ouverture des plis</w:t>
            </w:r>
            <w:r w:rsidRPr="00225C61">
              <w:rPr>
                <w:rFonts w:ascii="Arial Narrow" w:hAnsi="Arial Narrow" w:cs="Calibri"/>
                <w:i/>
                <w:sz w:val="26"/>
                <w:szCs w:val="26"/>
                <w:lang w:eastAsia="en-US"/>
              </w:rPr>
              <w:t xml:space="preserve"> : le </w:t>
            </w:r>
            <w:r w:rsidR="00515C36" w:rsidRPr="00225C61">
              <w:rPr>
                <w:rFonts w:ascii="Arial Narrow" w:hAnsi="Arial Narrow" w:cs="Calibri"/>
                <w:b/>
                <w:bCs/>
                <w:sz w:val="26"/>
                <w:szCs w:val="26"/>
              </w:rPr>
              <w:t>___________/_______</w:t>
            </w:r>
            <w:r w:rsidR="005B6E97">
              <w:rPr>
                <w:rFonts w:ascii="Arial Narrow" w:hAnsi="Arial Narrow" w:cs="Calibri"/>
                <w:b/>
                <w:bCs/>
                <w:sz w:val="26"/>
                <w:szCs w:val="26"/>
              </w:rPr>
              <w:t>/2022</w:t>
            </w:r>
            <w:r w:rsidR="00E614FE" w:rsidRPr="00225C61">
              <w:rPr>
                <w:rFonts w:ascii="Arial Narrow" w:hAnsi="Arial Narrow" w:cs="Calibri"/>
                <w:b/>
                <w:bCs/>
                <w:sz w:val="26"/>
                <w:szCs w:val="26"/>
              </w:rPr>
              <w:t xml:space="preserve"> à </w:t>
            </w:r>
            <w:r w:rsidR="00A97696" w:rsidRPr="00225C61">
              <w:rPr>
                <w:rFonts w:ascii="Arial Narrow" w:hAnsi="Arial Narrow" w:cs="Calibri"/>
                <w:b/>
                <w:bCs/>
                <w:sz w:val="26"/>
                <w:szCs w:val="26"/>
              </w:rPr>
              <w:t xml:space="preserve">11 </w:t>
            </w:r>
            <w:r w:rsidR="00734FFB" w:rsidRPr="00225C61">
              <w:rPr>
                <w:rFonts w:ascii="Arial Narrow" w:hAnsi="Arial Narrow" w:cs="Calibri"/>
                <w:b/>
                <w:bCs/>
                <w:sz w:val="26"/>
                <w:szCs w:val="26"/>
              </w:rPr>
              <w:t>heures</w:t>
            </w:r>
            <w:r w:rsidRPr="00225C61">
              <w:rPr>
                <w:rFonts w:ascii="Arial Narrow" w:hAnsi="Arial Narrow" w:cs="Calibri"/>
                <w:i/>
                <w:sz w:val="26"/>
                <w:szCs w:val="26"/>
                <w:lang w:eastAsia="en-US"/>
              </w:rPr>
              <w:t xml:space="preserve">, heure locale, </w:t>
            </w:r>
            <w:r w:rsidR="00831957" w:rsidRPr="00225C61">
              <w:rPr>
                <w:rFonts w:ascii="Arial Narrow" w:hAnsi="Arial Narrow" w:cs="Calibri"/>
                <w:i/>
                <w:sz w:val="26"/>
                <w:szCs w:val="26"/>
                <w:lang w:eastAsia="en-US"/>
              </w:rPr>
              <w:t>dans la salle des réunions de la Commune d</w:t>
            </w:r>
            <w:r w:rsidR="00C942FE">
              <w:rPr>
                <w:rFonts w:ascii="Arial Narrow" w:hAnsi="Arial Narrow" w:cs="Calibri"/>
                <w:i/>
                <w:sz w:val="26"/>
                <w:szCs w:val="26"/>
                <w:lang w:eastAsia="en-US"/>
              </w:rPr>
              <w:t>e LOMIE</w:t>
            </w:r>
            <w:r w:rsidRPr="00225C61">
              <w:rPr>
                <w:rFonts w:ascii="Arial Narrow" w:hAnsi="Arial Narrow" w:cs="Calibri"/>
                <w:i/>
                <w:sz w:val="26"/>
                <w:szCs w:val="26"/>
                <w:lang w:eastAsia="en-US"/>
              </w:rPr>
              <w:t>, en présence ou non des soumissionnaires ou de leurs représentants dûment mandatés et ayant une parfaite connaissance de la soumission dont ils ont la charge.</w:t>
            </w:r>
          </w:p>
        </w:tc>
      </w:tr>
      <w:tr w:rsidR="009C36F0" w:rsidRPr="00225C61" w:rsidTr="00F612C4">
        <w:trPr>
          <w:trHeight w:val="470"/>
          <w:jc w:val="center"/>
        </w:trPr>
        <w:tc>
          <w:tcPr>
            <w:tcW w:w="958"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spacing w:line="276" w:lineRule="auto"/>
              <w:jc w:val="center"/>
              <w:rPr>
                <w:rFonts w:ascii="Arial Narrow" w:hAnsi="Arial Narrow" w:cs="Calibr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832537" w:rsidP="00A649C0">
            <w:pPr>
              <w:spacing w:line="276" w:lineRule="auto"/>
              <w:rPr>
                <w:rFonts w:ascii="Arial Narrow" w:hAnsi="Arial Narrow" w:cs="Calibri"/>
                <w:b/>
                <w:i/>
                <w:sz w:val="26"/>
                <w:szCs w:val="26"/>
                <w:lang w:eastAsia="en-US"/>
              </w:rPr>
            </w:pPr>
            <w:r w:rsidRPr="00225C61">
              <w:rPr>
                <w:rFonts w:ascii="Arial Narrow" w:hAnsi="Arial Narrow" w:cs="Calibri"/>
                <w:b/>
                <w:i/>
                <w:sz w:val="26"/>
                <w:szCs w:val="26"/>
                <w:lang w:eastAsia="en-US"/>
              </w:rPr>
              <w:t>ANALYSE DES OFFRES</w:t>
            </w:r>
          </w:p>
        </w:tc>
      </w:tr>
      <w:tr w:rsidR="00832537" w:rsidRPr="00225C61" w:rsidTr="00F612C4">
        <w:trPr>
          <w:trHeight w:val="470"/>
          <w:jc w:val="center"/>
        </w:trPr>
        <w:tc>
          <w:tcPr>
            <w:tcW w:w="958" w:type="dxa"/>
            <w:tcBorders>
              <w:top w:val="single" w:sz="4" w:space="0" w:color="auto"/>
              <w:left w:val="single" w:sz="4" w:space="0" w:color="auto"/>
              <w:bottom w:val="single" w:sz="4" w:space="0" w:color="auto"/>
              <w:right w:val="single" w:sz="4" w:space="0" w:color="auto"/>
            </w:tcBorders>
            <w:vAlign w:val="center"/>
          </w:tcPr>
          <w:p w:rsidR="00832537" w:rsidRPr="00225C61" w:rsidRDefault="00832537" w:rsidP="00A649C0">
            <w:pPr>
              <w:spacing w:line="276" w:lineRule="auto"/>
              <w:jc w:val="center"/>
              <w:rPr>
                <w:rFonts w:ascii="Arial Narrow" w:hAnsi="Arial Narrow" w:cs="Calibr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832537" w:rsidRPr="00225C61" w:rsidRDefault="00832537" w:rsidP="00832537">
            <w:pPr>
              <w:spacing w:line="276" w:lineRule="auto"/>
              <w:rPr>
                <w:rFonts w:ascii="Arial Narrow" w:hAnsi="Arial Narrow" w:cs="Calibri"/>
                <w:sz w:val="26"/>
                <w:szCs w:val="26"/>
                <w:lang w:eastAsia="en-US"/>
              </w:rPr>
            </w:pPr>
            <w:r w:rsidRPr="00225C61">
              <w:rPr>
                <w:rFonts w:ascii="Arial Narrow" w:hAnsi="Arial Narrow" w:cs="Calibri"/>
                <w:sz w:val="26"/>
                <w:szCs w:val="26"/>
                <w:lang w:eastAsia="en-US"/>
              </w:rPr>
              <w:t>Le rapport d’analyse des Offres  respectera le canevas indicatif ci-après :</w:t>
            </w:r>
          </w:p>
          <w:p w:rsidR="00832537" w:rsidRPr="00225C61" w:rsidRDefault="00832537" w:rsidP="004B3A6A">
            <w:pPr>
              <w:pStyle w:val="Corpsdetexte"/>
              <w:numPr>
                <w:ilvl w:val="3"/>
                <w:numId w:val="31"/>
              </w:numPr>
              <w:tabs>
                <w:tab w:val="clear" w:pos="3228"/>
              </w:tabs>
              <w:ind w:left="748" w:hanging="284"/>
              <w:rPr>
                <w:rFonts w:ascii="Arial Narrow" w:hAnsi="Arial Narrow" w:cs="Tahoma"/>
                <w:i/>
                <w:sz w:val="26"/>
                <w:szCs w:val="26"/>
              </w:rPr>
            </w:pPr>
            <w:r w:rsidRPr="00225C61">
              <w:rPr>
                <w:rFonts w:ascii="Arial Narrow" w:hAnsi="Arial Narrow" w:cs="Tahoma"/>
                <w:i/>
                <w:sz w:val="26"/>
                <w:szCs w:val="26"/>
              </w:rPr>
              <w:t>GENERALITES</w:t>
            </w:r>
          </w:p>
          <w:p w:rsidR="00832537" w:rsidRPr="00225C61" w:rsidRDefault="00832537" w:rsidP="004B3A6A">
            <w:pPr>
              <w:pStyle w:val="Corpsdetexte"/>
              <w:numPr>
                <w:ilvl w:val="3"/>
                <w:numId w:val="31"/>
              </w:numPr>
              <w:tabs>
                <w:tab w:val="clear" w:pos="3228"/>
              </w:tabs>
              <w:ind w:left="576" w:hanging="142"/>
              <w:rPr>
                <w:rFonts w:ascii="Arial Narrow" w:hAnsi="Arial Narrow" w:cs="Tahoma"/>
                <w:b/>
                <w:sz w:val="26"/>
                <w:szCs w:val="26"/>
              </w:rPr>
            </w:pPr>
            <w:r w:rsidRPr="00225C61">
              <w:rPr>
                <w:rFonts w:ascii="Arial Narrow" w:hAnsi="Arial Narrow" w:cs="Tahoma"/>
                <w:i/>
                <w:sz w:val="26"/>
                <w:szCs w:val="26"/>
              </w:rPr>
              <w:t>COMPOSITION</w:t>
            </w:r>
            <w:r w:rsidRPr="00225C61">
              <w:rPr>
                <w:rFonts w:ascii="Arial Narrow" w:hAnsi="Arial Narrow" w:cs="Tahoma"/>
                <w:sz w:val="26"/>
                <w:szCs w:val="26"/>
              </w:rPr>
              <w:t>ET MISSIONS ASSIGNEES A LA SOUS COMMISSION D’ANALYSE DES OFFRES  ADMINISTRATIVE, TECHNIQUE ET FINANCIERE.</w:t>
            </w:r>
          </w:p>
          <w:p w:rsidR="00832537" w:rsidRPr="00225C61" w:rsidRDefault="00832537" w:rsidP="00734FFB">
            <w:pPr>
              <w:pStyle w:val="Titre10"/>
              <w:tabs>
                <w:tab w:val="left" w:pos="602"/>
                <w:tab w:val="center" w:pos="4876"/>
              </w:tabs>
              <w:ind w:left="1001"/>
              <w:jc w:val="left"/>
              <w:rPr>
                <w:rFonts w:ascii="Arial Narrow" w:hAnsi="Arial Narrow" w:cs="Tahoma"/>
                <w:b w:val="0"/>
                <w:sz w:val="26"/>
                <w:szCs w:val="26"/>
              </w:rPr>
            </w:pPr>
            <w:r w:rsidRPr="00225C61">
              <w:rPr>
                <w:rFonts w:ascii="Arial Narrow" w:hAnsi="Arial Narrow" w:cs="Tahoma"/>
                <w:b w:val="0"/>
                <w:sz w:val="26"/>
                <w:szCs w:val="26"/>
              </w:rPr>
              <w:t xml:space="preserve">II-1Composition de la Sous-commission d’analyse </w:t>
            </w:r>
          </w:p>
          <w:p w:rsidR="00832537" w:rsidRPr="00225C61" w:rsidRDefault="00832537" w:rsidP="00164FE2">
            <w:pPr>
              <w:pStyle w:val="Titre10"/>
              <w:ind w:left="1001"/>
              <w:jc w:val="left"/>
              <w:rPr>
                <w:rFonts w:ascii="Arial Narrow" w:hAnsi="Arial Narrow" w:cs="Tahoma"/>
                <w:b w:val="0"/>
                <w:sz w:val="26"/>
                <w:szCs w:val="26"/>
              </w:rPr>
            </w:pPr>
            <w:r w:rsidRPr="00225C61">
              <w:rPr>
                <w:rFonts w:ascii="Arial Narrow" w:hAnsi="Arial Narrow" w:cs="Tahoma"/>
                <w:b w:val="0"/>
                <w:sz w:val="26"/>
                <w:szCs w:val="26"/>
              </w:rPr>
              <w:t xml:space="preserve">II-2  Rappel des missions assignées à la </w:t>
            </w:r>
            <w:r w:rsidR="00E6350C" w:rsidRPr="00225C61">
              <w:rPr>
                <w:rFonts w:ascii="Arial Narrow" w:hAnsi="Arial Narrow" w:cs="Tahoma"/>
                <w:b w:val="0"/>
                <w:sz w:val="26"/>
                <w:szCs w:val="26"/>
              </w:rPr>
              <w:t>sous-commission</w:t>
            </w:r>
            <w:r w:rsidRPr="00225C61">
              <w:rPr>
                <w:rFonts w:ascii="Arial Narrow" w:hAnsi="Arial Narrow" w:cs="Tahoma"/>
                <w:b w:val="0"/>
                <w:sz w:val="26"/>
                <w:szCs w:val="26"/>
              </w:rPr>
              <w:t xml:space="preserve"> d’analyse des offres.</w:t>
            </w:r>
          </w:p>
          <w:p w:rsidR="00832537" w:rsidRPr="00225C61" w:rsidRDefault="00832537" w:rsidP="004B3A6A">
            <w:pPr>
              <w:pStyle w:val="Corpsdetexte"/>
              <w:numPr>
                <w:ilvl w:val="3"/>
                <w:numId w:val="31"/>
              </w:numPr>
              <w:tabs>
                <w:tab w:val="clear" w:pos="3228"/>
              </w:tabs>
              <w:spacing w:before="120"/>
              <w:ind w:left="576" w:hanging="142"/>
              <w:rPr>
                <w:rFonts w:ascii="Arial Narrow" w:hAnsi="Arial Narrow" w:cs="Tahoma"/>
                <w:b/>
                <w:sz w:val="26"/>
                <w:szCs w:val="26"/>
              </w:rPr>
            </w:pPr>
            <w:r w:rsidRPr="00225C61">
              <w:rPr>
                <w:rFonts w:ascii="Arial Narrow" w:hAnsi="Arial Narrow" w:cs="Tahoma"/>
                <w:i/>
                <w:sz w:val="26"/>
                <w:szCs w:val="26"/>
              </w:rPr>
              <w:t>RAPPEL</w:t>
            </w:r>
            <w:r w:rsidRPr="00225C61">
              <w:rPr>
                <w:rFonts w:ascii="Arial Narrow" w:hAnsi="Arial Narrow" w:cs="Tahoma"/>
                <w:sz w:val="26"/>
                <w:szCs w:val="26"/>
              </w:rPr>
              <w:t xml:space="preserve"> DU RESULTAT DU DEPOUILLEMENT DES OFFRES</w:t>
            </w:r>
          </w:p>
          <w:p w:rsidR="00832537" w:rsidRPr="00225C61" w:rsidRDefault="00832537" w:rsidP="004B3A6A">
            <w:pPr>
              <w:pStyle w:val="Corpsdetexte"/>
              <w:numPr>
                <w:ilvl w:val="3"/>
                <w:numId w:val="31"/>
              </w:numPr>
              <w:tabs>
                <w:tab w:val="clear" w:pos="3228"/>
              </w:tabs>
              <w:spacing w:before="120"/>
              <w:ind w:left="576" w:hanging="142"/>
              <w:rPr>
                <w:rFonts w:ascii="Arial Narrow" w:hAnsi="Arial Narrow" w:cs="Tahoma"/>
                <w:i/>
                <w:sz w:val="26"/>
                <w:szCs w:val="26"/>
              </w:rPr>
            </w:pPr>
            <w:bookmarkStart w:id="1" w:name="_Toc474210425"/>
            <w:r w:rsidRPr="00225C61">
              <w:rPr>
                <w:rFonts w:ascii="Arial Narrow" w:hAnsi="Arial Narrow" w:cs="Tahoma"/>
                <w:i/>
                <w:sz w:val="26"/>
                <w:szCs w:val="26"/>
              </w:rPr>
              <w:t>OBSERVATIONS EVENTUELLES RELEVEES DANS LE DOSSIER D’APPEL D’OFFRES</w:t>
            </w:r>
          </w:p>
          <w:p w:rsidR="00832537" w:rsidRPr="00225C61" w:rsidRDefault="00832537" w:rsidP="004B3A6A">
            <w:pPr>
              <w:pStyle w:val="Corpsdetexte"/>
              <w:numPr>
                <w:ilvl w:val="3"/>
                <w:numId w:val="31"/>
              </w:numPr>
              <w:tabs>
                <w:tab w:val="clear" w:pos="3228"/>
              </w:tabs>
              <w:spacing w:before="120"/>
              <w:ind w:left="576" w:hanging="142"/>
              <w:rPr>
                <w:rFonts w:ascii="Arial Narrow" w:hAnsi="Arial Narrow" w:cs="Tahoma"/>
                <w:sz w:val="26"/>
                <w:szCs w:val="26"/>
              </w:rPr>
            </w:pPr>
            <w:bookmarkStart w:id="2" w:name="_Toc474210426"/>
            <w:r w:rsidRPr="00225C61">
              <w:rPr>
                <w:rFonts w:ascii="Arial Narrow" w:hAnsi="Arial Narrow" w:cs="Tahoma"/>
                <w:sz w:val="26"/>
                <w:szCs w:val="26"/>
              </w:rPr>
              <w:t>METHODOLOGIE DE TRAVAIL</w:t>
            </w:r>
            <w:bookmarkEnd w:id="2"/>
          </w:p>
          <w:p w:rsidR="00832537" w:rsidRPr="00225C61" w:rsidRDefault="00832537" w:rsidP="004B3A6A">
            <w:pPr>
              <w:pStyle w:val="Corpsdetexte"/>
              <w:numPr>
                <w:ilvl w:val="3"/>
                <w:numId w:val="31"/>
              </w:numPr>
              <w:tabs>
                <w:tab w:val="clear" w:pos="3228"/>
              </w:tabs>
              <w:spacing w:before="120"/>
              <w:ind w:left="576" w:hanging="142"/>
              <w:rPr>
                <w:rFonts w:ascii="Arial Narrow" w:hAnsi="Arial Narrow" w:cs="Calibri"/>
                <w:sz w:val="26"/>
                <w:szCs w:val="26"/>
              </w:rPr>
            </w:pPr>
            <w:r w:rsidRPr="00225C61">
              <w:rPr>
                <w:rFonts w:ascii="Arial Narrow" w:hAnsi="Arial Narrow" w:cs="Tahoma"/>
                <w:sz w:val="26"/>
                <w:szCs w:val="26"/>
              </w:rPr>
              <w:t xml:space="preserve">DOCUMENTS RECUS DE LA COMMISSION DE PASSATION DES MARCHES </w:t>
            </w:r>
          </w:p>
          <w:p w:rsidR="00832537" w:rsidRPr="00225C61" w:rsidRDefault="00832537" w:rsidP="00164FE2">
            <w:pPr>
              <w:pStyle w:val="Corpsdetexte"/>
              <w:numPr>
                <w:ilvl w:val="3"/>
                <w:numId w:val="31"/>
              </w:numPr>
              <w:tabs>
                <w:tab w:val="clear" w:pos="3228"/>
              </w:tabs>
              <w:spacing w:before="120"/>
              <w:ind w:left="718" w:hanging="291"/>
              <w:rPr>
                <w:rFonts w:ascii="Arial Narrow" w:hAnsi="Arial Narrow" w:cs="Tahoma"/>
                <w:sz w:val="26"/>
                <w:szCs w:val="26"/>
              </w:rPr>
            </w:pPr>
            <w:r w:rsidRPr="00225C61">
              <w:rPr>
                <w:rFonts w:ascii="Arial Narrow" w:hAnsi="Arial Narrow" w:cs="Tahoma"/>
                <w:sz w:val="26"/>
                <w:szCs w:val="26"/>
              </w:rPr>
              <w:t>EVALUATION</w:t>
            </w:r>
            <w:r w:rsidRPr="00225C61">
              <w:rPr>
                <w:rFonts w:ascii="Arial Narrow" w:hAnsi="Arial Narrow" w:cs="Tahoma"/>
                <w:i/>
                <w:sz w:val="26"/>
                <w:szCs w:val="26"/>
              </w:rPr>
              <w:t xml:space="preserve"> DETAILLEE DES OFFRES</w:t>
            </w:r>
            <w:bookmarkEnd w:id="1"/>
          </w:p>
          <w:p w:rsidR="00832537" w:rsidRPr="00225C61" w:rsidRDefault="00832537" w:rsidP="00510AE5">
            <w:pPr>
              <w:pStyle w:val="Corpsdetexte"/>
              <w:numPr>
                <w:ilvl w:val="4"/>
                <w:numId w:val="31"/>
              </w:numPr>
              <w:tabs>
                <w:tab w:val="clear" w:pos="3948"/>
                <w:tab w:val="num" w:pos="966"/>
              </w:tabs>
              <w:spacing w:before="120"/>
              <w:ind w:left="1108"/>
              <w:rPr>
                <w:rFonts w:ascii="Arial Narrow" w:hAnsi="Arial Narrow" w:cs="Tahoma"/>
                <w:i/>
                <w:sz w:val="26"/>
                <w:szCs w:val="26"/>
              </w:rPr>
            </w:pPr>
            <w:r w:rsidRPr="00225C61">
              <w:rPr>
                <w:rFonts w:ascii="Arial Narrow" w:hAnsi="Arial Narrow" w:cs="Tahoma"/>
                <w:sz w:val="26"/>
                <w:szCs w:val="26"/>
                <w:u w:val="single"/>
              </w:rPr>
              <w:t>Première étape</w:t>
            </w:r>
            <w:r w:rsidRPr="00225C61">
              <w:rPr>
                <w:rFonts w:ascii="Arial Narrow" w:hAnsi="Arial Narrow" w:cs="Tahoma"/>
                <w:sz w:val="26"/>
                <w:szCs w:val="26"/>
              </w:rPr>
              <w:t> : Examen de la conformité des pièces administratives (volume 1)</w:t>
            </w: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81"/>
              <w:gridCol w:w="1281"/>
              <w:gridCol w:w="2992"/>
              <w:gridCol w:w="2400"/>
            </w:tblGrid>
            <w:tr w:rsidR="00832537" w:rsidRPr="00225C61" w:rsidTr="00F612C4">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sz w:val="26"/>
                      <w:szCs w:val="26"/>
                    </w:rPr>
                  </w:pPr>
                  <w:r w:rsidRPr="00225C61">
                    <w:rPr>
                      <w:rFonts w:ascii="Arial Narrow" w:hAnsi="Arial Narrow"/>
                      <w:b/>
                      <w:bCs/>
                      <w:sz w:val="26"/>
                      <w:szCs w:val="26"/>
                    </w:rPr>
                    <w:lastRenderedPageBreak/>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sz w:val="26"/>
                      <w:szCs w:val="26"/>
                    </w:rPr>
                  </w:pPr>
                  <w:r w:rsidRPr="00225C61">
                    <w:rPr>
                      <w:rFonts w:ascii="Arial Narrow" w:hAnsi="Arial Narrow"/>
                      <w:b/>
                      <w:bCs/>
                      <w:sz w:val="26"/>
                      <w:szCs w:val="26"/>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sz w:val="26"/>
                      <w:szCs w:val="26"/>
                    </w:rPr>
                  </w:pPr>
                  <w:r w:rsidRPr="00225C61">
                    <w:rPr>
                      <w:rFonts w:ascii="Arial Narrow" w:hAnsi="Arial Narrow"/>
                      <w:b/>
                      <w:bCs/>
                      <w:sz w:val="26"/>
                      <w:szCs w:val="26"/>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sz w:val="26"/>
                      <w:szCs w:val="26"/>
                    </w:rPr>
                  </w:pPr>
                  <w:r w:rsidRPr="00225C61">
                    <w:rPr>
                      <w:rFonts w:ascii="Arial Narrow" w:hAnsi="Arial Narrow"/>
                      <w:b/>
                      <w:bCs/>
                      <w:sz w:val="26"/>
                      <w:szCs w:val="26"/>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b/>
                      <w:bCs/>
                      <w:sz w:val="26"/>
                      <w:szCs w:val="26"/>
                    </w:rPr>
                  </w:pPr>
                  <w:r w:rsidRPr="00225C61">
                    <w:rPr>
                      <w:rFonts w:ascii="Arial Narrow" w:hAnsi="Arial Narrow"/>
                      <w:b/>
                      <w:bCs/>
                      <w:sz w:val="26"/>
                      <w:szCs w:val="26"/>
                    </w:rPr>
                    <w:t>Observations</w:t>
                  </w:r>
                </w:p>
              </w:tc>
            </w:tr>
            <w:tr w:rsidR="00832537" w:rsidRPr="00225C61" w:rsidTr="00F612C4">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225C61" w:rsidRDefault="00832537" w:rsidP="001B652A">
                  <w:pPr>
                    <w:pStyle w:val="Paragraphedeliste"/>
                    <w:ind w:left="0"/>
                    <w:jc w:val="center"/>
                    <w:rPr>
                      <w:rFonts w:ascii="Arial Narrow" w:hAnsi="Arial Narrow"/>
                      <w:b/>
                      <w:bCs/>
                      <w:sz w:val="26"/>
                      <w:szCs w:val="2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225C61" w:rsidRDefault="00832537" w:rsidP="00F36CAB">
                  <w:pPr>
                    <w:pStyle w:val="Paragraphedeliste"/>
                    <w:numPr>
                      <w:ilvl w:val="0"/>
                      <w:numId w:val="103"/>
                    </w:numPr>
                    <w:ind w:left="0"/>
                    <w:jc w:val="center"/>
                    <w:rPr>
                      <w:rFonts w:ascii="Arial Narrow" w:hAnsi="Arial Narrow"/>
                      <w:b/>
                      <w:bCs/>
                      <w:sz w:val="26"/>
                      <w:szCs w:val="26"/>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jc w:val="center"/>
                    <w:rPr>
                      <w:rFonts w:ascii="Arial Narrow" w:hAnsi="Arial Narrow"/>
                      <w:bCs/>
                      <w:sz w:val="26"/>
                      <w:szCs w:val="26"/>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32537" w:rsidRPr="00225C61" w:rsidRDefault="00832537" w:rsidP="001B652A">
                  <w:pPr>
                    <w:jc w:val="center"/>
                    <w:rPr>
                      <w:rFonts w:ascii="Arial Narrow" w:hAnsi="Arial Narrow"/>
                      <w:b/>
                      <w:bCs/>
                      <w:sz w:val="26"/>
                      <w:szCs w:val="26"/>
                    </w:rPr>
                  </w:pPr>
                </w:p>
              </w:tc>
            </w:tr>
            <w:tr w:rsidR="00832537" w:rsidRPr="00225C61" w:rsidTr="00F612C4">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b/>
                      <w:bCs/>
                      <w:sz w:val="26"/>
                      <w:szCs w:val="2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F36CAB">
                  <w:pPr>
                    <w:pStyle w:val="Paragraphedeliste"/>
                    <w:numPr>
                      <w:ilvl w:val="0"/>
                      <w:numId w:val="103"/>
                    </w:numPr>
                    <w:ind w:left="0"/>
                    <w:jc w:val="center"/>
                    <w:rPr>
                      <w:rFonts w:ascii="Arial Narrow" w:hAnsi="Arial Narrow"/>
                      <w:b/>
                      <w:bCs/>
                      <w:sz w:val="26"/>
                      <w:szCs w:val="26"/>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Cs/>
                      <w:sz w:val="26"/>
                      <w:szCs w:val="26"/>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Cs/>
                      <w:sz w:val="26"/>
                      <w:szCs w:val="26"/>
                    </w:rPr>
                  </w:pPr>
                </w:p>
              </w:tc>
            </w:tr>
          </w:tbl>
          <w:p w:rsidR="00832537" w:rsidRPr="00225C61" w:rsidRDefault="00832537" w:rsidP="004B3A6A">
            <w:pPr>
              <w:pStyle w:val="Corpsdetexte"/>
              <w:numPr>
                <w:ilvl w:val="4"/>
                <w:numId w:val="31"/>
              </w:numPr>
              <w:tabs>
                <w:tab w:val="clear" w:pos="3948"/>
                <w:tab w:val="num" w:pos="1143"/>
              </w:tabs>
              <w:spacing w:before="120" w:line="276" w:lineRule="auto"/>
              <w:ind w:left="1285"/>
              <w:rPr>
                <w:rFonts w:ascii="Arial Narrow" w:hAnsi="Arial Narrow" w:cs="Tahoma"/>
                <w:i/>
                <w:sz w:val="26"/>
                <w:szCs w:val="26"/>
              </w:rPr>
            </w:pPr>
            <w:r w:rsidRPr="00225C61">
              <w:rPr>
                <w:rFonts w:ascii="Arial Narrow" w:hAnsi="Arial Narrow" w:cs="Tahoma"/>
                <w:sz w:val="26"/>
                <w:szCs w:val="26"/>
                <w:u w:val="single"/>
              </w:rPr>
              <w:t>Deuxième étape</w:t>
            </w:r>
            <w:r w:rsidRPr="00225C61">
              <w:rPr>
                <w:rFonts w:ascii="Arial Narrow" w:hAnsi="Arial Narrow" w:cs="Tahoma"/>
                <w:sz w:val="26"/>
                <w:szCs w:val="26"/>
              </w:rPr>
              <w:t> : Evaluation de l’offre technique (Volume 2)</w:t>
            </w:r>
          </w:p>
          <w:p w:rsidR="00832537" w:rsidRPr="00225C61" w:rsidRDefault="00832537" w:rsidP="004B3A6A">
            <w:pPr>
              <w:pStyle w:val="Corpsdetexte"/>
              <w:numPr>
                <w:ilvl w:val="5"/>
                <w:numId w:val="31"/>
              </w:numPr>
              <w:tabs>
                <w:tab w:val="clear" w:pos="4668"/>
                <w:tab w:val="num" w:pos="1568"/>
              </w:tabs>
              <w:spacing w:before="120" w:line="276" w:lineRule="auto"/>
              <w:ind w:left="1852"/>
              <w:rPr>
                <w:rFonts w:ascii="Arial Narrow" w:hAnsi="Arial Narrow" w:cs="Tahoma"/>
                <w:i/>
                <w:sz w:val="26"/>
                <w:szCs w:val="26"/>
              </w:rPr>
            </w:pPr>
            <w:r w:rsidRPr="00225C61">
              <w:rPr>
                <w:rFonts w:ascii="Arial Narrow" w:hAnsi="Arial Narrow" w:cs="Tahoma"/>
                <w:i/>
                <w:sz w:val="26"/>
                <w:szCs w:val="26"/>
              </w:rPr>
              <w:t>Rappel des Critères éliminatoires de l’offre technique ;</w:t>
            </w:r>
          </w:p>
          <w:p w:rsidR="00832537" w:rsidRPr="00225C61" w:rsidRDefault="00832537" w:rsidP="004B3A6A">
            <w:pPr>
              <w:pStyle w:val="Corpsdetexte"/>
              <w:numPr>
                <w:ilvl w:val="5"/>
                <w:numId w:val="31"/>
              </w:numPr>
              <w:tabs>
                <w:tab w:val="clear" w:pos="4668"/>
                <w:tab w:val="num" w:pos="1568"/>
              </w:tabs>
              <w:spacing w:before="120" w:line="276" w:lineRule="auto"/>
              <w:ind w:left="1852"/>
              <w:rPr>
                <w:rFonts w:ascii="Arial Narrow" w:hAnsi="Arial Narrow" w:cs="Tahoma"/>
                <w:i/>
                <w:sz w:val="26"/>
                <w:szCs w:val="26"/>
              </w:rPr>
            </w:pPr>
            <w:r w:rsidRPr="00225C61">
              <w:rPr>
                <w:rFonts w:ascii="Arial Narrow" w:hAnsi="Arial Narrow" w:cs="Tahoma"/>
                <w:i/>
                <w:sz w:val="26"/>
                <w:szCs w:val="26"/>
              </w:rPr>
              <w:t>Vérification de la satisfaction des critères éliminatoires ;</w:t>
            </w:r>
          </w:p>
          <w:p w:rsidR="00832537" w:rsidRPr="00225C61" w:rsidRDefault="00832537" w:rsidP="004B3A6A">
            <w:pPr>
              <w:pStyle w:val="Corpsdetexte"/>
              <w:numPr>
                <w:ilvl w:val="5"/>
                <w:numId w:val="31"/>
              </w:numPr>
              <w:tabs>
                <w:tab w:val="clear" w:pos="4668"/>
                <w:tab w:val="num" w:pos="1568"/>
              </w:tabs>
              <w:spacing w:before="120" w:line="276" w:lineRule="auto"/>
              <w:ind w:left="1852"/>
              <w:rPr>
                <w:rFonts w:ascii="Arial Narrow" w:hAnsi="Arial Narrow" w:cs="Tahoma"/>
                <w:i/>
                <w:sz w:val="26"/>
                <w:szCs w:val="26"/>
              </w:rPr>
            </w:pPr>
            <w:r w:rsidRPr="00225C61">
              <w:rPr>
                <w:rFonts w:ascii="Arial Narrow" w:hAnsi="Arial Narrow" w:cs="Tahoma"/>
                <w:i/>
                <w:sz w:val="26"/>
                <w:szCs w:val="26"/>
              </w:rPr>
              <w:t>Rappel des Critères  de qualification ;</w:t>
            </w:r>
          </w:p>
          <w:p w:rsidR="00832537" w:rsidRPr="00225C61" w:rsidRDefault="00832537" w:rsidP="004B3A6A">
            <w:pPr>
              <w:pStyle w:val="Corpsdetexte"/>
              <w:numPr>
                <w:ilvl w:val="5"/>
                <w:numId w:val="31"/>
              </w:numPr>
              <w:tabs>
                <w:tab w:val="clear" w:pos="4668"/>
                <w:tab w:val="num" w:pos="1568"/>
              </w:tabs>
              <w:spacing w:before="120" w:line="276" w:lineRule="auto"/>
              <w:ind w:left="1852"/>
              <w:rPr>
                <w:rFonts w:ascii="Arial Narrow" w:hAnsi="Arial Narrow" w:cs="Tahoma"/>
                <w:i/>
                <w:sz w:val="26"/>
                <w:szCs w:val="26"/>
              </w:rPr>
            </w:pPr>
            <w:r w:rsidRPr="00225C61">
              <w:rPr>
                <w:rFonts w:ascii="Arial Narrow" w:hAnsi="Arial Narrow" w:cs="Tahoma"/>
                <w:i/>
                <w:sz w:val="26"/>
                <w:szCs w:val="26"/>
              </w:rPr>
              <w:t>Evaluation des critères de qualification </w:t>
            </w:r>
          </w:p>
          <w:p w:rsidR="00832537" w:rsidRPr="00225C61" w:rsidRDefault="00832537" w:rsidP="00832537">
            <w:pPr>
              <w:pStyle w:val="Corpsdetexte"/>
              <w:ind w:left="1852"/>
              <w:rPr>
                <w:rFonts w:ascii="Arial Narrow" w:hAnsi="Arial Narrow" w:cs="Tahoma"/>
                <w:i/>
                <w:sz w:val="26"/>
                <w:szCs w:val="26"/>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281"/>
              <w:gridCol w:w="1238"/>
              <w:gridCol w:w="1146"/>
              <w:gridCol w:w="989"/>
              <w:gridCol w:w="983"/>
              <w:gridCol w:w="1665"/>
              <w:gridCol w:w="1431"/>
            </w:tblGrid>
            <w:tr w:rsidR="00832537" w:rsidRPr="00225C61" w:rsidTr="00F612C4">
              <w:trPr>
                <w:trHeight w:val="268"/>
              </w:trPr>
              <w:tc>
                <w:tcPr>
                  <w:tcW w:w="639"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sz w:val="26"/>
                      <w:szCs w:val="26"/>
                    </w:rPr>
                  </w:pPr>
                  <w:r w:rsidRPr="00225C61">
                    <w:rPr>
                      <w:rFonts w:ascii="Arial Narrow" w:hAnsi="Arial Narrow"/>
                      <w:b/>
                      <w:bCs/>
                      <w:sz w:val="26"/>
                      <w:szCs w:val="26"/>
                    </w:rPr>
                    <w:t>N°</w:t>
                  </w:r>
                </w:p>
              </w:tc>
              <w:tc>
                <w:tcPr>
                  <w:tcW w:w="128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Entreprises</w:t>
                  </w:r>
                </w:p>
              </w:tc>
              <w:tc>
                <w:tcPr>
                  <w:tcW w:w="6021" w:type="dxa"/>
                  <w:gridSpan w:val="5"/>
                  <w:tcBorders>
                    <w:top w:val="single" w:sz="12" w:space="0" w:color="auto"/>
                    <w:left w:val="single" w:sz="4" w:space="0" w:color="auto"/>
                    <w:bottom w:val="single" w:sz="4"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Satisfaction des critères</w:t>
                  </w:r>
                </w:p>
              </w:tc>
              <w:tc>
                <w:tcPr>
                  <w:tcW w:w="1431" w:type="dxa"/>
                  <w:vMerge w:val="restart"/>
                  <w:tcBorders>
                    <w:top w:val="single" w:sz="12" w:space="0" w:color="auto"/>
                    <w:left w:val="single" w:sz="4"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Observations</w:t>
                  </w:r>
                </w:p>
              </w:tc>
            </w:tr>
            <w:tr w:rsidR="00164FE2" w:rsidRPr="00225C61" w:rsidTr="00F612C4">
              <w:trPr>
                <w:trHeight w:val="189"/>
              </w:trPr>
              <w:tc>
                <w:tcPr>
                  <w:tcW w:w="639" w:type="dxa"/>
                  <w:vMerge/>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b/>
                      <w:bCs/>
                      <w:sz w:val="26"/>
                      <w:szCs w:val="26"/>
                    </w:rPr>
                  </w:pPr>
                </w:p>
              </w:tc>
              <w:tc>
                <w:tcPr>
                  <w:tcW w:w="1281" w:type="dxa"/>
                  <w:vMerge/>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b/>
                      <w:bCs/>
                    </w:rPr>
                  </w:pPr>
                </w:p>
              </w:tc>
              <w:tc>
                <w:tcPr>
                  <w:tcW w:w="1238" w:type="dxa"/>
                  <w:tcBorders>
                    <w:top w:val="single" w:sz="4"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Expérience</w:t>
                  </w:r>
                </w:p>
              </w:tc>
              <w:tc>
                <w:tcPr>
                  <w:tcW w:w="1146" w:type="dxa"/>
                  <w:tcBorders>
                    <w:top w:val="single" w:sz="4"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Personnel</w:t>
                  </w:r>
                </w:p>
              </w:tc>
              <w:tc>
                <w:tcPr>
                  <w:tcW w:w="989" w:type="dxa"/>
                  <w:tcBorders>
                    <w:top w:val="single" w:sz="4"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Matériel</w:t>
                  </w:r>
                </w:p>
              </w:tc>
              <w:tc>
                <w:tcPr>
                  <w:tcW w:w="983" w:type="dxa"/>
                  <w:tcBorders>
                    <w:top w:val="single" w:sz="4" w:space="0" w:color="auto"/>
                    <w:left w:val="single" w:sz="4" w:space="0" w:color="auto"/>
                    <w:bottom w:val="single" w:sz="12" w:space="0" w:color="auto"/>
                    <w:right w:val="single" w:sz="4" w:space="0" w:color="auto"/>
                  </w:tcBorders>
                  <w:vAlign w:val="center"/>
                  <w:hideMark/>
                </w:tcPr>
                <w:p w:rsidR="00832537" w:rsidRPr="00225C61" w:rsidRDefault="00832537" w:rsidP="001B652A">
                  <w:pPr>
                    <w:jc w:val="center"/>
                    <w:rPr>
                      <w:rFonts w:ascii="Arial Narrow" w:hAnsi="Arial Narrow"/>
                      <w:b/>
                      <w:bCs/>
                    </w:rPr>
                  </w:pPr>
                  <w:r w:rsidRPr="00225C61">
                    <w:rPr>
                      <w:rFonts w:ascii="Arial Narrow" w:hAnsi="Arial Narrow"/>
                      <w:b/>
                      <w:bCs/>
                    </w:rPr>
                    <w:t>Chiffre</w:t>
                  </w:r>
                </w:p>
                <w:p w:rsidR="00832537" w:rsidRPr="00225C61" w:rsidRDefault="00832537" w:rsidP="001B652A">
                  <w:pPr>
                    <w:spacing w:line="276" w:lineRule="auto"/>
                    <w:jc w:val="center"/>
                    <w:rPr>
                      <w:rFonts w:ascii="Arial Narrow" w:hAnsi="Arial Narrow"/>
                      <w:b/>
                      <w:bCs/>
                    </w:rPr>
                  </w:pPr>
                  <w:r w:rsidRPr="00225C61">
                    <w:rPr>
                      <w:rFonts w:ascii="Arial Narrow" w:hAnsi="Arial Narrow"/>
                      <w:b/>
                      <w:bCs/>
                    </w:rPr>
                    <w:t>d’affaire</w:t>
                  </w:r>
                </w:p>
              </w:tc>
              <w:tc>
                <w:tcPr>
                  <w:tcW w:w="1665" w:type="dxa"/>
                  <w:tcBorders>
                    <w:top w:val="single" w:sz="4" w:space="0" w:color="auto"/>
                    <w:left w:val="single" w:sz="4" w:space="0" w:color="auto"/>
                    <w:bottom w:val="single" w:sz="12" w:space="0" w:color="auto"/>
                    <w:right w:val="single" w:sz="4" w:space="0" w:color="auto"/>
                  </w:tcBorders>
                  <w:vAlign w:val="center"/>
                </w:tcPr>
                <w:p w:rsidR="00832537" w:rsidRPr="00225C61" w:rsidRDefault="00832537" w:rsidP="001B652A">
                  <w:pPr>
                    <w:jc w:val="center"/>
                    <w:rPr>
                      <w:rFonts w:ascii="Arial Narrow" w:hAnsi="Arial Narrow"/>
                      <w:b/>
                      <w:bCs/>
                    </w:rPr>
                  </w:pPr>
                  <w:r w:rsidRPr="00225C61">
                    <w:rPr>
                      <w:rFonts w:ascii="Arial Narrow" w:hAnsi="Arial Narrow"/>
                      <w:b/>
                      <w:bCs/>
                    </w:rPr>
                    <w:t>Compréhension du projet</w:t>
                  </w:r>
                </w:p>
              </w:tc>
              <w:tc>
                <w:tcPr>
                  <w:tcW w:w="1431" w:type="dxa"/>
                  <w:vMerge/>
                  <w:tcBorders>
                    <w:top w:val="single" w:sz="12" w:space="0" w:color="auto"/>
                    <w:left w:val="single" w:sz="4" w:space="0" w:color="auto"/>
                    <w:bottom w:val="single" w:sz="12" w:space="0" w:color="auto"/>
                    <w:right w:val="single" w:sz="12" w:space="0" w:color="auto"/>
                  </w:tcBorders>
                  <w:vAlign w:val="center"/>
                  <w:hideMark/>
                </w:tcPr>
                <w:p w:rsidR="00832537" w:rsidRPr="00225C61" w:rsidRDefault="00832537" w:rsidP="001B652A">
                  <w:pPr>
                    <w:rPr>
                      <w:rFonts w:ascii="Arial Narrow" w:hAnsi="Arial Narrow"/>
                      <w:b/>
                      <w:bCs/>
                      <w:sz w:val="26"/>
                      <w:szCs w:val="26"/>
                    </w:rPr>
                  </w:pPr>
                </w:p>
              </w:tc>
            </w:tr>
            <w:tr w:rsidR="00164FE2" w:rsidRPr="00225C61" w:rsidTr="00F612C4">
              <w:trPr>
                <w:trHeight w:val="291"/>
              </w:trPr>
              <w:tc>
                <w:tcPr>
                  <w:tcW w:w="63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b/>
                      <w:bCs/>
                      <w:sz w:val="26"/>
                      <w:szCs w:val="26"/>
                    </w:rPr>
                  </w:pPr>
                </w:p>
              </w:tc>
              <w:tc>
                <w:tcPr>
                  <w:tcW w:w="123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b/>
                      <w:bCs/>
                      <w:sz w:val="26"/>
                      <w:szCs w:val="26"/>
                    </w:rPr>
                  </w:pPr>
                </w:p>
              </w:tc>
              <w:tc>
                <w:tcPr>
                  <w:tcW w:w="1146"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225C61" w:rsidRDefault="00832537" w:rsidP="001B652A">
                  <w:pPr>
                    <w:jc w:val="center"/>
                    <w:rPr>
                      <w:rFonts w:ascii="Arial Narrow" w:hAnsi="Arial Narrow"/>
                      <w:b/>
                      <w:bCs/>
                      <w:sz w:val="26"/>
                      <w:szCs w:val="26"/>
                    </w:rPr>
                  </w:pPr>
                </w:p>
              </w:tc>
              <w:tc>
                <w:tcPr>
                  <w:tcW w:w="98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98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1665" w:type="dxa"/>
                  <w:tcBorders>
                    <w:top w:val="single" w:sz="12" w:space="0" w:color="auto"/>
                    <w:left w:val="single" w:sz="4" w:space="0" w:color="auto"/>
                    <w:bottom w:val="single" w:sz="4" w:space="0" w:color="auto"/>
                    <w:right w:val="single" w:sz="4" w:space="0" w:color="auto"/>
                  </w:tcBorders>
                  <w:shd w:val="clear" w:color="auto" w:fill="FFFFFF"/>
                </w:tcPr>
                <w:p w:rsidR="00832537" w:rsidRPr="00225C61" w:rsidRDefault="00832537" w:rsidP="001B652A">
                  <w:pPr>
                    <w:spacing w:line="276" w:lineRule="auto"/>
                    <w:jc w:val="center"/>
                    <w:rPr>
                      <w:rFonts w:ascii="Arial Narrow" w:hAnsi="Arial Narrow"/>
                      <w:b/>
                      <w:bCs/>
                      <w:sz w:val="26"/>
                      <w:szCs w:val="26"/>
                    </w:rPr>
                  </w:pPr>
                </w:p>
              </w:tc>
              <w:tc>
                <w:tcPr>
                  <w:tcW w:w="1431"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225C61" w:rsidRDefault="00832537" w:rsidP="001B652A">
                  <w:pPr>
                    <w:spacing w:line="276" w:lineRule="auto"/>
                    <w:jc w:val="center"/>
                    <w:rPr>
                      <w:rFonts w:ascii="Arial Narrow" w:hAnsi="Arial Narrow"/>
                      <w:b/>
                      <w:bCs/>
                      <w:sz w:val="26"/>
                      <w:szCs w:val="26"/>
                    </w:rPr>
                  </w:pPr>
                </w:p>
              </w:tc>
            </w:tr>
            <w:tr w:rsidR="00164FE2" w:rsidRPr="00225C61" w:rsidTr="00F612C4">
              <w:trPr>
                <w:trHeight w:val="302"/>
              </w:trPr>
              <w:tc>
                <w:tcPr>
                  <w:tcW w:w="63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b/>
                      <w:bCs/>
                      <w:sz w:val="26"/>
                      <w:szCs w:val="26"/>
                    </w:rPr>
                  </w:pP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b/>
                      <w:bCs/>
                      <w:sz w:val="26"/>
                      <w:szCs w:val="2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832537" w:rsidRPr="00225C61" w:rsidRDefault="00832537" w:rsidP="001B652A">
                  <w:pPr>
                    <w:spacing w:line="276" w:lineRule="auto"/>
                    <w:jc w:val="center"/>
                    <w:rPr>
                      <w:rFonts w:ascii="Arial Narrow" w:hAnsi="Arial Narrow"/>
                      <w:b/>
                      <w:bCs/>
                      <w:sz w:val="26"/>
                      <w:szCs w:val="26"/>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c>
                <w:tcPr>
                  <w:tcW w:w="1665" w:type="dxa"/>
                  <w:tcBorders>
                    <w:top w:val="single" w:sz="4" w:space="0" w:color="auto"/>
                    <w:left w:val="single" w:sz="4" w:space="0" w:color="auto"/>
                    <w:bottom w:val="single" w:sz="4" w:space="0" w:color="auto"/>
                    <w:right w:val="single" w:sz="4" w:space="0" w:color="auto"/>
                  </w:tcBorders>
                  <w:shd w:val="clear" w:color="auto" w:fill="FFFFFF"/>
                </w:tcPr>
                <w:p w:rsidR="00832537" w:rsidRPr="00225C61" w:rsidRDefault="00832537" w:rsidP="001B652A">
                  <w:pPr>
                    <w:spacing w:line="276" w:lineRule="auto"/>
                    <w:jc w:val="center"/>
                    <w:rPr>
                      <w:rFonts w:ascii="Arial Narrow" w:hAnsi="Arial Narrow"/>
                      <w:b/>
                      <w:bCs/>
                      <w:sz w:val="26"/>
                      <w:szCs w:val="26"/>
                    </w:rPr>
                  </w:pPr>
                </w:p>
              </w:tc>
              <w:tc>
                <w:tcPr>
                  <w:tcW w:w="1431"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b/>
                      <w:bCs/>
                      <w:sz w:val="26"/>
                      <w:szCs w:val="26"/>
                    </w:rPr>
                  </w:pPr>
                </w:p>
              </w:tc>
            </w:tr>
          </w:tbl>
          <w:p w:rsidR="00832537" w:rsidRPr="00225C61" w:rsidRDefault="00832537" w:rsidP="00832537">
            <w:pPr>
              <w:pStyle w:val="Corpsdetexte"/>
              <w:ind w:left="1852"/>
              <w:rPr>
                <w:rFonts w:ascii="Arial Narrow" w:hAnsi="Arial Narrow" w:cs="Tahoma"/>
                <w:i/>
                <w:sz w:val="26"/>
                <w:szCs w:val="26"/>
              </w:rPr>
            </w:pPr>
          </w:p>
          <w:p w:rsidR="00832537" w:rsidRPr="00225C61" w:rsidRDefault="00832537" w:rsidP="004B3A6A">
            <w:pPr>
              <w:pStyle w:val="Corpsdetexte"/>
              <w:numPr>
                <w:ilvl w:val="4"/>
                <w:numId w:val="31"/>
              </w:numPr>
              <w:tabs>
                <w:tab w:val="clear" w:pos="3948"/>
                <w:tab w:val="num" w:pos="1143"/>
              </w:tabs>
              <w:spacing w:line="276" w:lineRule="auto"/>
              <w:ind w:left="1285"/>
              <w:rPr>
                <w:rFonts w:ascii="Arial Narrow" w:hAnsi="Arial Narrow" w:cs="Tahoma"/>
                <w:b/>
                <w:sz w:val="26"/>
                <w:szCs w:val="26"/>
              </w:rPr>
            </w:pPr>
            <w:r w:rsidRPr="00225C61">
              <w:rPr>
                <w:rFonts w:ascii="Arial Narrow" w:hAnsi="Arial Narrow" w:cs="Tahoma"/>
                <w:sz w:val="26"/>
                <w:szCs w:val="26"/>
                <w:u w:val="single"/>
              </w:rPr>
              <w:t>Troisième</w:t>
            </w:r>
            <w:r w:rsidR="00510AE5" w:rsidRPr="00225C61">
              <w:rPr>
                <w:rFonts w:ascii="Arial Narrow" w:hAnsi="Arial Narrow" w:cs="Tahoma"/>
                <w:sz w:val="26"/>
                <w:szCs w:val="26"/>
                <w:u w:val="single"/>
              </w:rPr>
              <w:t xml:space="preserve"> </w:t>
            </w:r>
            <w:r w:rsidRPr="00225C61">
              <w:rPr>
                <w:rFonts w:ascii="Arial Narrow" w:hAnsi="Arial Narrow" w:cs="Tahoma"/>
                <w:sz w:val="26"/>
                <w:szCs w:val="26"/>
                <w:u w:val="single"/>
              </w:rPr>
              <w:t>étape</w:t>
            </w:r>
            <w:r w:rsidRPr="00225C61">
              <w:rPr>
                <w:rFonts w:ascii="Arial Narrow" w:hAnsi="Arial Narrow" w:cs="Tahoma"/>
                <w:sz w:val="26"/>
                <w:szCs w:val="26"/>
              </w:rPr>
              <w:t> : Evaluation de l’offre financière (Volume 3)</w:t>
            </w:r>
          </w:p>
          <w:p w:rsidR="00832537" w:rsidRPr="00225C61" w:rsidRDefault="00832537" w:rsidP="004B3A6A">
            <w:pPr>
              <w:pStyle w:val="Corpsdetexte"/>
              <w:numPr>
                <w:ilvl w:val="5"/>
                <w:numId w:val="31"/>
              </w:numPr>
              <w:tabs>
                <w:tab w:val="clear" w:pos="4668"/>
                <w:tab w:val="num" w:pos="1852"/>
              </w:tabs>
              <w:spacing w:line="276" w:lineRule="auto"/>
              <w:ind w:left="1852"/>
              <w:rPr>
                <w:rFonts w:ascii="Arial Narrow" w:hAnsi="Arial Narrow" w:cs="Tahoma"/>
                <w:sz w:val="26"/>
                <w:szCs w:val="26"/>
              </w:rPr>
            </w:pPr>
            <w:r w:rsidRPr="00225C61">
              <w:rPr>
                <w:rFonts w:ascii="Arial Narrow" w:hAnsi="Arial Narrow" w:cs="Tahoma"/>
                <w:i/>
                <w:sz w:val="26"/>
                <w:szCs w:val="26"/>
              </w:rPr>
              <w:t>Rappel des Critères éliminatoires de l’Offre financière ;</w:t>
            </w:r>
          </w:p>
          <w:p w:rsidR="00832537" w:rsidRPr="00225C61" w:rsidRDefault="00832537" w:rsidP="004B3A6A">
            <w:pPr>
              <w:pStyle w:val="Corpsdetexte"/>
              <w:numPr>
                <w:ilvl w:val="5"/>
                <w:numId w:val="31"/>
              </w:numPr>
              <w:tabs>
                <w:tab w:val="clear" w:pos="4668"/>
                <w:tab w:val="num" w:pos="1852"/>
              </w:tabs>
              <w:spacing w:line="276" w:lineRule="auto"/>
              <w:ind w:left="1852"/>
              <w:rPr>
                <w:rFonts w:ascii="Arial Narrow" w:hAnsi="Arial Narrow" w:cs="Tahoma"/>
                <w:sz w:val="26"/>
                <w:szCs w:val="26"/>
              </w:rPr>
            </w:pPr>
            <w:r w:rsidRPr="00225C61">
              <w:rPr>
                <w:rFonts w:ascii="Arial Narrow" w:hAnsi="Arial Narrow" w:cs="Tahoma"/>
                <w:i/>
                <w:sz w:val="26"/>
                <w:szCs w:val="26"/>
              </w:rPr>
              <w:t>Rectification des montants des Offres :</w:t>
            </w:r>
          </w:p>
          <w:p w:rsidR="00832537" w:rsidRPr="00225C61" w:rsidRDefault="00832537" w:rsidP="004B3A6A">
            <w:pPr>
              <w:pStyle w:val="Corpsdetexte"/>
              <w:numPr>
                <w:ilvl w:val="6"/>
                <w:numId w:val="31"/>
              </w:numPr>
              <w:tabs>
                <w:tab w:val="clear" w:pos="5388"/>
                <w:tab w:val="num" w:pos="2231"/>
              </w:tabs>
              <w:ind w:left="2561"/>
              <w:rPr>
                <w:rFonts w:ascii="Arial Narrow" w:hAnsi="Arial Narrow" w:cs="Calibri"/>
                <w:i/>
                <w:sz w:val="26"/>
                <w:szCs w:val="26"/>
                <w:lang w:eastAsia="en-US"/>
              </w:rPr>
            </w:pPr>
            <w:r w:rsidRPr="00225C61">
              <w:rPr>
                <w:rFonts w:ascii="Arial Narrow" w:hAnsi="Arial Narrow" w:cs="Tahoma"/>
                <w:i/>
                <w:sz w:val="26"/>
                <w:szCs w:val="26"/>
              </w:rPr>
              <w:t>Détermination</w:t>
            </w:r>
            <w:r w:rsidRPr="00225C61">
              <w:rPr>
                <w:rFonts w:ascii="Arial Narrow" w:hAnsi="Arial Narrow" w:cs="Calibri"/>
                <w:i/>
                <w:sz w:val="26"/>
                <w:szCs w:val="26"/>
                <w:lang w:eastAsia="en-US"/>
              </w:rPr>
              <w:t>, conformément aux spécifications  du CCTP, des quantités des matériaux entrant dans la constitution de chaque prix ;</w:t>
            </w:r>
          </w:p>
          <w:p w:rsidR="00B55CED" w:rsidRPr="00225C61" w:rsidRDefault="00832537" w:rsidP="00164FE2">
            <w:pPr>
              <w:pStyle w:val="Corpsdetexte"/>
              <w:numPr>
                <w:ilvl w:val="6"/>
                <w:numId w:val="31"/>
              </w:numPr>
              <w:tabs>
                <w:tab w:val="clear" w:pos="5388"/>
                <w:tab w:val="num" w:pos="2231"/>
              </w:tabs>
              <w:ind w:left="2561"/>
              <w:rPr>
                <w:rFonts w:ascii="Arial Narrow" w:hAnsi="Arial Narrow" w:cs="Calibri"/>
                <w:i/>
                <w:sz w:val="26"/>
                <w:szCs w:val="26"/>
                <w:lang w:eastAsia="en-US"/>
              </w:rPr>
            </w:pPr>
            <w:r w:rsidRPr="00225C61">
              <w:rPr>
                <w:rFonts w:ascii="Arial Narrow" w:hAnsi="Arial Narrow" w:cs="Calibri"/>
                <w:i/>
                <w:sz w:val="26"/>
                <w:szCs w:val="26"/>
                <w:lang w:eastAsia="en-US"/>
              </w:rPr>
              <w:t>Correction des sous-détails et bordereau des prix unitaires ;</w:t>
            </w:r>
          </w:p>
          <w:p w:rsidR="00832537" w:rsidRPr="00225C61" w:rsidRDefault="00832537" w:rsidP="004B3A6A">
            <w:pPr>
              <w:pStyle w:val="Corpsdetexte"/>
              <w:numPr>
                <w:ilvl w:val="5"/>
                <w:numId w:val="31"/>
              </w:numPr>
              <w:tabs>
                <w:tab w:val="clear" w:pos="4668"/>
                <w:tab w:val="num" w:pos="1852"/>
              </w:tabs>
              <w:ind w:left="1852"/>
              <w:rPr>
                <w:rFonts w:ascii="Arial Narrow" w:hAnsi="Arial Narrow" w:cs="Tahoma"/>
                <w:sz w:val="26"/>
                <w:szCs w:val="26"/>
              </w:rPr>
            </w:pPr>
            <w:r w:rsidRPr="00225C61">
              <w:rPr>
                <w:rFonts w:ascii="Arial Narrow" w:hAnsi="Arial Narrow" w:cs="Tahoma"/>
                <w:sz w:val="26"/>
                <w:szCs w:val="26"/>
              </w:rPr>
              <w:t>Vérification de la satisfaction des critères éliminatoires.</w:t>
            </w:r>
          </w:p>
          <w:p w:rsidR="00832537" w:rsidRPr="00225C61" w:rsidRDefault="00832537" w:rsidP="00832537">
            <w:pPr>
              <w:pStyle w:val="Corpsdetexte"/>
              <w:ind w:left="1852"/>
              <w:rPr>
                <w:rFonts w:ascii="Arial Narrow" w:hAnsi="Arial Narrow" w:cs="Tahoma"/>
                <w:sz w:val="26"/>
                <w:szCs w:val="26"/>
              </w:rPr>
            </w:pP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50"/>
              <w:gridCol w:w="1282"/>
              <w:gridCol w:w="1735"/>
              <w:gridCol w:w="1728"/>
              <w:gridCol w:w="1982"/>
            </w:tblGrid>
            <w:tr w:rsidR="00832537" w:rsidRPr="00225C61" w:rsidTr="00F612C4">
              <w:trPr>
                <w:trHeight w:val="151"/>
                <w:jc w:val="center"/>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Observations</w:t>
                  </w:r>
                </w:p>
              </w:tc>
            </w:tr>
            <w:tr w:rsidR="00832537" w:rsidRPr="00225C61" w:rsidTr="00F612C4">
              <w:trPr>
                <w:trHeight w:val="325"/>
                <w:jc w:val="center"/>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
                      <w:bCs/>
                      <w:sz w:val="26"/>
                      <w:szCs w:val="2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cs="Calibri"/>
                      <w:b/>
                      <w:bCs/>
                      <w:sz w:val="26"/>
                      <w:szCs w:val="2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F36CAB">
                  <w:pPr>
                    <w:pStyle w:val="Paragraphedeliste"/>
                    <w:numPr>
                      <w:ilvl w:val="0"/>
                      <w:numId w:val="103"/>
                    </w:numPr>
                    <w:jc w:val="center"/>
                    <w:rPr>
                      <w:rFonts w:ascii="Arial Narrow" w:hAnsi="Arial Narrow" w:cs="Calibri"/>
                      <w:b/>
                      <w:bCs/>
                      <w:sz w:val="26"/>
                      <w:szCs w:val="2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Cs/>
                      <w:sz w:val="26"/>
                      <w:szCs w:val="2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
                      <w:bCs/>
                      <w:sz w:val="26"/>
                      <w:szCs w:val="26"/>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225C61" w:rsidRDefault="00832537" w:rsidP="001B652A">
                  <w:pPr>
                    <w:spacing w:line="276" w:lineRule="auto"/>
                    <w:jc w:val="center"/>
                    <w:rPr>
                      <w:rFonts w:ascii="Arial Narrow" w:hAnsi="Arial Narrow" w:cs="Calibri"/>
                      <w:b/>
                      <w:bCs/>
                      <w:sz w:val="26"/>
                      <w:szCs w:val="26"/>
                    </w:rPr>
                  </w:pPr>
                </w:p>
              </w:tc>
            </w:tr>
            <w:tr w:rsidR="00832537" w:rsidRPr="00225C61" w:rsidTr="00F612C4">
              <w:trPr>
                <w:trHeight w:val="278"/>
                <w:jc w:val="center"/>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Pr="00225C61" w:rsidRDefault="00832537" w:rsidP="001B652A">
                  <w:pPr>
                    <w:spacing w:line="276" w:lineRule="auto"/>
                    <w:jc w:val="center"/>
                    <w:rPr>
                      <w:rFonts w:ascii="Arial Narrow" w:hAnsi="Arial Narrow" w:cs="Calibri"/>
                      <w:b/>
                      <w:bCs/>
                      <w:sz w:val="26"/>
                      <w:szCs w:val="2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cs="Calibri"/>
                      <w:b/>
                      <w:bCs/>
                      <w:sz w:val="26"/>
                      <w:szCs w:val="2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F36CAB">
                  <w:pPr>
                    <w:pStyle w:val="Paragraphedeliste"/>
                    <w:numPr>
                      <w:ilvl w:val="0"/>
                      <w:numId w:val="103"/>
                    </w:numPr>
                    <w:jc w:val="center"/>
                    <w:rPr>
                      <w:rFonts w:ascii="Arial Narrow" w:hAnsi="Arial Narrow" w:cs="Calibri"/>
                      <w:b/>
                      <w:bCs/>
                      <w:sz w:val="26"/>
                      <w:szCs w:val="2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Cs/>
                      <w:sz w:val="26"/>
                      <w:szCs w:val="2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1B652A">
                  <w:pPr>
                    <w:jc w:val="center"/>
                    <w:rPr>
                      <w:rFonts w:ascii="Arial Narrow" w:hAnsi="Arial Narrow" w:cs="Calibri"/>
                      <w:b/>
                      <w:bCs/>
                      <w:sz w:val="26"/>
                      <w:szCs w:val="26"/>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Pr="00225C61" w:rsidRDefault="00832537" w:rsidP="001B652A">
                  <w:pPr>
                    <w:jc w:val="center"/>
                    <w:rPr>
                      <w:rFonts w:ascii="Arial Narrow" w:hAnsi="Arial Narrow" w:cs="Calibri"/>
                      <w:b/>
                      <w:bCs/>
                      <w:sz w:val="26"/>
                      <w:szCs w:val="26"/>
                    </w:rPr>
                  </w:pPr>
                </w:p>
              </w:tc>
            </w:tr>
          </w:tbl>
          <w:p w:rsidR="00832537" w:rsidRPr="00225C61" w:rsidRDefault="00832537" w:rsidP="004B3A6A">
            <w:pPr>
              <w:pStyle w:val="Corpsdetexte"/>
              <w:numPr>
                <w:ilvl w:val="5"/>
                <w:numId w:val="31"/>
              </w:numPr>
              <w:tabs>
                <w:tab w:val="clear" w:pos="4668"/>
                <w:tab w:val="num" w:pos="1852"/>
                <w:tab w:val="num" w:pos="2231"/>
              </w:tabs>
              <w:ind w:left="1852"/>
              <w:rPr>
                <w:rFonts w:ascii="Arial Narrow" w:hAnsi="Arial Narrow" w:cs="Calibri"/>
                <w:b/>
                <w:i/>
                <w:sz w:val="26"/>
                <w:szCs w:val="26"/>
                <w:lang w:eastAsia="en-US"/>
              </w:rPr>
            </w:pPr>
            <w:r w:rsidRPr="00225C61">
              <w:rPr>
                <w:rFonts w:ascii="Arial Narrow" w:hAnsi="Arial Narrow" w:cs="Calibri"/>
                <w:i/>
                <w:sz w:val="26"/>
                <w:szCs w:val="26"/>
                <w:lang w:eastAsia="en-US"/>
              </w:rPr>
              <w:t>Correction des devis estimatifs des offres ;</w:t>
            </w:r>
          </w:p>
          <w:p w:rsidR="00832537" w:rsidRPr="00225C61" w:rsidRDefault="00832537" w:rsidP="00832537">
            <w:pPr>
              <w:pStyle w:val="Corpsdetexte"/>
              <w:ind w:left="1852"/>
              <w:rPr>
                <w:rFonts w:ascii="Arial Narrow" w:hAnsi="Arial Narrow" w:cs="Tahoma"/>
                <w:sz w:val="26"/>
                <w:szCs w:val="26"/>
              </w:rPr>
            </w:pPr>
          </w:p>
          <w:p w:rsidR="00457A89" w:rsidRPr="00225C61" w:rsidRDefault="00832537" w:rsidP="00164FE2">
            <w:pPr>
              <w:pStyle w:val="Corpsdetexte"/>
              <w:numPr>
                <w:ilvl w:val="5"/>
                <w:numId w:val="31"/>
              </w:numPr>
              <w:tabs>
                <w:tab w:val="clear" w:pos="4668"/>
                <w:tab w:val="num" w:pos="1852"/>
              </w:tabs>
              <w:ind w:left="1852"/>
              <w:rPr>
                <w:rFonts w:ascii="Arial Narrow" w:hAnsi="Arial Narrow" w:cs="Tahoma"/>
                <w:sz w:val="26"/>
                <w:szCs w:val="26"/>
              </w:rPr>
            </w:pPr>
            <w:r w:rsidRPr="00225C61">
              <w:rPr>
                <w:rFonts w:ascii="Arial Narrow" w:hAnsi="Arial Narrow" w:cs="Tahoma"/>
                <w:sz w:val="26"/>
                <w:szCs w:val="26"/>
              </w:rPr>
              <w:t>Récapitulatif de l’évaluation et de la correction des Offres Retenues.</w:t>
            </w:r>
          </w:p>
          <w:p w:rsidR="00832537" w:rsidRPr="00225C61" w:rsidRDefault="00832537" w:rsidP="00832537">
            <w:pPr>
              <w:jc w:val="both"/>
              <w:rPr>
                <w:rFonts w:ascii="Arial Narrow" w:hAnsi="Arial Narrow"/>
                <w:sz w:val="26"/>
                <w:szCs w:val="26"/>
              </w:rPr>
            </w:pP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50"/>
              <w:gridCol w:w="1282"/>
              <w:gridCol w:w="1735"/>
              <w:gridCol w:w="1425"/>
              <w:gridCol w:w="2285"/>
            </w:tblGrid>
            <w:tr w:rsidR="00832537" w:rsidRPr="00225C61" w:rsidTr="00F612C4">
              <w:trPr>
                <w:trHeight w:val="151"/>
                <w:jc w:val="center"/>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Observations</w:t>
                  </w:r>
                </w:p>
              </w:tc>
            </w:tr>
            <w:tr w:rsidR="00832537" w:rsidRPr="00225C61" w:rsidTr="00F612C4">
              <w:trPr>
                <w:trHeight w:val="325"/>
                <w:jc w:val="center"/>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
                      <w:bCs/>
                      <w:sz w:val="26"/>
                      <w:szCs w:val="2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cs="Calibri"/>
                      <w:b/>
                      <w:bCs/>
                      <w:sz w:val="26"/>
                      <w:szCs w:val="2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F36CAB">
                  <w:pPr>
                    <w:pStyle w:val="Paragraphedeliste"/>
                    <w:numPr>
                      <w:ilvl w:val="0"/>
                      <w:numId w:val="103"/>
                    </w:numPr>
                    <w:jc w:val="center"/>
                    <w:rPr>
                      <w:rFonts w:ascii="Arial Narrow" w:hAnsi="Arial Narrow" w:cs="Calibri"/>
                      <w:b/>
                      <w:bCs/>
                      <w:sz w:val="26"/>
                      <w:szCs w:val="2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Cs/>
                      <w:sz w:val="26"/>
                      <w:szCs w:val="26"/>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
                      <w:bCs/>
                      <w:sz w:val="26"/>
                      <w:szCs w:val="26"/>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225C61" w:rsidRDefault="00832537" w:rsidP="001B652A">
                  <w:pPr>
                    <w:spacing w:line="276" w:lineRule="auto"/>
                    <w:jc w:val="center"/>
                    <w:rPr>
                      <w:rFonts w:ascii="Arial Narrow" w:hAnsi="Arial Narrow" w:cs="Calibri"/>
                      <w:b/>
                      <w:bCs/>
                      <w:sz w:val="26"/>
                      <w:szCs w:val="26"/>
                    </w:rPr>
                  </w:pPr>
                </w:p>
              </w:tc>
            </w:tr>
            <w:tr w:rsidR="00832537" w:rsidRPr="00225C61" w:rsidTr="00F612C4">
              <w:trPr>
                <w:trHeight w:val="278"/>
                <w:jc w:val="center"/>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Pr="00225C61" w:rsidRDefault="00832537" w:rsidP="001B652A">
                  <w:pPr>
                    <w:spacing w:line="276" w:lineRule="auto"/>
                    <w:jc w:val="center"/>
                    <w:rPr>
                      <w:rFonts w:ascii="Arial Narrow" w:hAnsi="Arial Narrow" w:cs="Calibri"/>
                      <w:b/>
                      <w:bCs/>
                      <w:sz w:val="26"/>
                      <w:szCs w:val="2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1B652A">
                  <w:pPr>
                    <w:pStyle w:val="Paragraphedeliste"/>
                    <w:ind w:left="0"/>
                    <w:jc w:val="center"/>
                    <w:rPr>
                      <w:rFonts w:ascii="Arial Narrow" w:hAnsi="Arial Narrow" w:cs="Calibri"/>
                      <w:b/>
                      <w:bCs/>
                      <w:sz w:val="26"/>
                      <w:szCs w:val="2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F36CAB">
                  <w:pPr>
                    <w:pStyle w:val="Paragraphedeliste"/>
                    <w:numPr>
                      <w:ilvl w:val="0"/>
                      <w:numId w:val="103"/>
                    </w:numPr>
                    <w:jc w:val="center"/>
                    <w:rPr>
                      <w:rFonts w:ascii="Arial Narrow" w:hAnsi="Arial Narrow" w:cs="Calibri"/>
                      <w:b/>
                      <w:bCs/>
                      <w:sz w:val="26"/>
                      <w:szCs w:val="2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1B652A">
                  <w:pPr>
                    <w:spacing w:line="276" w:lineRule="auto"/>
                    <w:jc w:val="center"/>
                    <w:rPr>
                      <w:rFonts w:ascii="Arial Narrow" w:hAnsi="Arial Narrow" w:cs="Calibri"/>
                      <w:bCs/>
                      <w:sz w:val="26"/>
                      <w:szCs w:val="26"/>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225C61" w:rsidRDefault="00832537" w:rsidP="001B652A">
                  <w:pPr>
                    <w:jc w:val="center"/>
                    <w:rPr>
                      <w:rFonts w:ascii="Arial Narrow" w:hAnsi="Arial Narrow" w:cs="Calibri"/>
                      <w:b/>
                      <w:bCs/>
                      <w:sz w:val="26"/>
                      <w:szCs w:val="26"/>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Pr="00225C61" w:rsidRDefault="00832537" w:rsidP="001B652A">
                  <w:pPr>
                    <w:jc w:val="center"/>
                    <w:rPr>
                      <w:rFonts w:ascii="Arial Narrow" w:hAnsi="Arial Narrow" w:cs="Calibri"/>
                      <w:b/>
                      <w:bCs/>
                      <w:sz w:val="26"/>
                      <w:szCs w:val="26"/>
                    </w:rPr>
                  </w:pPr>
                </w:p>
              </w:tc>
            </w:tr>
          </w:tbl>
          <w:p w:rsidR="00457A89" w:rsidRPr="00225C61" w:rsidRDefault="00457A89" w:rsidP="00164FE2">
            <w:pPr>
              <w:pStyle w:val="Corpsdetexte"/>
              <w:rPr>
                <w:rFonts w:ascii="Arial Narrow" w:hAnsi="Arial Narrow"/>
                <w:sz w:val="26"/>
                <w:szCs w:val="26"/>
              </w:rPr>
            </w:pPr>
          </w:p>
          <w:p w:rsidR="00832537" w:rsidRPr="00225C61" w:rsidRDefault="00832537" w:rsidP="004B3A6A">
            <w:pPr>
              <w:pStyle w:val="Corpsdetexte"/>
              <w:numPr>
                <w:ilvl w:val="5"/>
                <w:numId w:val="31"/>
              </w:numPr>
              <w:tabs>
                <w:tab w:val="clear" w:pos="4668"/>
                <w:tab w:val="num" w:pos="1852"/>
              </w:tabs>
              <w:ind w:left="1852"/>
              <w:rPr>
                <w:rFonts w:ascii="Arial Narrow" w:hAnsi="Arial Narrow" w:cs="Tahoma"/>
                <w:sz w:val="26"/>
                <w:szCs w:val="26"/>
              </w:rPr>
            </w:pPr>
            <w:r w:rsidRPr="00225C61">
              <w:rPr>
                <w:rFonts w:ascii="Arial Narrow" w:hAnsi="Arial Narrow" w:cs="Tahoma"/>
                <w:sz w:val="26"/>
                <w:szCs w:val="26"/>
              </w:rPr>
              <w:t>Comparaison des offres Retenues</w:t>
            </w:r>
          </w:p>
          <w:p w:rsidR="00832537" w:rsidRPr="00225C61" w:rsidRDefault="00832537" w:rsidP="00832537">
            <w:pPr>
              <w:pStyle w:val="Corpsdetexte"/>
              <w:ind w:left="1852"/>
              <w:rPr>
                <w:rFonts w:ascii="Arial Narrow" w:hAnsi="Arial Narrow" w:cs="Tahoma"/>
                <w:sz w:val="26"/>
                <w:szCs w:val="26"/>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170"/>
              <w:gridCol w:w="2271"/>
              <w:gridCol w:w="1646"/>
              <w:gridCol w:w="1153"/>
            </w:tblGrid>
            <w:tr w:rsidR="00832537" w:rsidRPr="00225C61" w:rsidTr="00F612C4">
              <w:trPr>
                <w:trHeight w:val="489"/>
                <w:jc w:val="center"/>
              </w:trPr>
              <w:tc>
                <w:tcPr>
                  <w:tcW w:w="629"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t>Lot</w:t>
                  </w:r>
                </w:p>
              </w:tc>
              <w:tc>
                <w:tcPr>
                  <w:tcW w:w="3170"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t>Entreprises</w:t>
                  </w:r>
                </w:p>
              </w:tc>
              <w:tc>
                <w:tcPr>
                  <w:tcW w:w="227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t>Montant prévisionnel du DAO</w:t>
                  </w:r>
                </w:p>
              </w:tc>
              <w:tc>
                <w:tcPr>
                  <w:tcW w:w="1646" w:type="dxa"/>
                  <w:vMerge w:val="restart"/>
                  <w:tcBorders>
                    <w:top w:val="single" w:sz="12" w:space="0" w:color="auto"/>
                    <w:left w:val="single" w:sz="4" w:space="0" w:color="auto"/>
                    <w:bottom w:val="single" w:sz="12" w:space="0" w:color="auto"/>
                    <w:right w:val="single" w:sz="2" w:space="0" w:color="auto"/>
                  </w:tcBorders>
                  <w:vAlign w:val="center"/>
                  <w:hideMark/>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t>Montant TTC proposé et corrigé</w:t>
                  </w:r>
                </w:p>
              </w:tc>
              <w:tc>
                <w:tcPr>
                  <w:tcW w:w="1153" w:type="dxa"/>
                  <w:vMerge w:val="restart"/>
                  <w:tcBorders>
                    <w:top w:val="single" w:sz="12" w:space="0" w:color="auto"/>
                    <w:left w:val="single" w:sz="2"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t>Rang</w:t>
                  </w:r>
                </w:p>
              </w:tc>
            </w:tr>
            <w:tr w:rsidR="00832537" w:rsidRPr="00225C61" w:rsidTr="00F612C4">
              <w:trPr>
                <w:trHeight w:val="305"/>
                <w:jc w:val="center"/>
              </w:trPr>
              <w:tc>
                <w:tcPr>
                  <w:tcW w:w="629" w:type="dxa"/>
                  <w:vMerge/>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b/>
                      <w:sz w:val="26"/>
                      <w:szCs w:val="26"/>
                    </w:rPr>
                  </w:pPr>
                </w:p>
              </w:tc>
              <w:tc>
                <w:tcPr>
                  <w:tcW w:w="3170" w:type="dxa"/>
                  <w:vMerge/>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b/>
                      <w:sz w:val="26"/>
                      <w:szCs w:val="26"/>
                    </w:rPr>
                  </w:pPr>
                </w:p>
              </w:tc>
              <w:tc>
                <w:tcPr>
                  <w:tcW w:w="2271" w:type="dxa"/>
                  <w:vMerge/>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b/>
                      <w:sz w:val="26"/>
                      <w:szCs w:val="26"/>
                    </w:rPr>
                  </w:pPr>
                </w:p>
              </w:tc>
              <w:tc>
                <w:tcPr>
                  <w:tcW w:w="1646" w:type="dxa"/>
                  <w:vMerge/>
                  <w:tcBorders>
                    <w:top w:val="single" w:sz="12" w:space="0" w:color="auto"/>
                    <w:left w:val="single" w:sz="4" w:space="0" w:color="auto"/>
                    <w:bottom w:val="single" w:sz="12" w:space="0" w:color="auto"/>
                    <w:right w:val="single" w:sz="2" w:space="0" w:color="auto"/>
                  </w:tcBorders>
                  <w:vAlign w:val="center"/>
                  <w:hideMark/>
                </w:tcPr>
                <w:p w:rsidR="00832537" w:rsidRPr="00225C61" w:rsidRDefault="00832537" w:rsidP="001B652A">
                  <w:pPr>
                    <w:rPr>
                      <w:rFonts w:ascii="Arial Narrow" w:hAnsi="Arial Narrow"/>
                      <w:b/>
                      <w:sz w:val="26"/>
                      <w:szCs w:val="26"/>
                    </w:rPr>
                  </w:pPr>
                </w:p>
              </w:tc>
              <w:tc>
                <w:tcPr>
                  <w:tcW w:w="1153" w:type="dxa"/>
                  <w:vMerge/>
                  <w:tcBorders>
                    <w:top w:val="single" w:sz="12" w:space="0" w:color="auto"/>
                    <w:left w:val="single" w:sz="2" w:space="0" w:color="auto"/>
                    <w:bottom w:val="single" w:sz="12" w:space="0" w:color="auto"/>
                    <w:right w:val="single" w:sz="12" w:space="0" w:color="auto"/>
                  </w:tcBorders>
                  <w:vAlign w:val="center"/>
                  <w:hideMark/>
                </w:tcPr>
                <w:p w:rsidR="00832537" w:rsidRPr="00225C61" w:rsidRDefault="00832537" w:rsidP="001B652A">
                  <w:pPr>
                    <w:rPr>
                      <w:rFonts w:ascii="Arial Narrow" w:hAnsi="Arial Narrow"/>
                      <w:b/>
                      <w:sz w:val="26"/>
                      <w:szCs w:val="26"/>
                    </w:rPr>
                  </w:pPr>
                </w:p>
              </w:tc>
            </w:tr>
            <w:tr w:rsidR="00832537" w:rsidRPr="00225C61" w:rsidTr="00F612C4">
              <w:trPr>
                <w:trHeight w:val="151"/>
                <w:jc w:val="center"/>
              </w:trPr>
              <w:tc>
                <w:tcPr>
                  <w:tcW w:w="629" w:type="dxa"/>
                  <w:vMerge w:val="restart"/>
                  <w:tcBorders>
                    <w:top w:val="single" w:sz="12" w:space="0" w:color="auto"/>
                    <w:left w:val="single" w:sz="12" w:space="0" w:color="auto"/>
                    <w:bottom w:val="single" w:sz="12" w:space="0" w:color="auto"/>
                    <w:right w:val="single" w:sz="4" w:space="0" w:color="auto"/>
                  </w:tcBorders>
                  <w:vAlign w:val="center"/>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lastRenderedPageBreak/>
                    <w:t>1</w:t>
                  </w:r>
                </w:p>
              </w:tc>
              <w:tc>
                <w:tcPr>
                  <w:tcW w:w="3170" w:type="dxa"/>
                  <w:tcBorders>
                    <w:top w:val="single" w:sz="12" w:space="0" w:color="auto"/>
                    <w:left w:val="single" w:sz="4" w:space="0" w:color="auto"/>
                    <w:bottom w:val="single" w:sz="4"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sz w:val="26"/>
                      <w:szCs w:val="26"/>
                    </w:rPr>
                  </w:pPr>
                </w:p>
              </w:tc>
              <w:tc>
                <w:tcPr>
                  <w:tcW w:w="227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sz w:val="26"/>
                      <w:szCs w:val="26"/>
                    </w:rPr>
                  </w:pPr>
                  <w:r w:rsidRPr="00225C61">
                    <w:rPr>
                      <w:rFonts w:ascii="Arial Narrow" w:hAnsi="Arial Narrow" w:cs="Calibri"/>
                      <w:b/>
                      <w:sz w:val="26"/>
                      <w:szCs w:val="26"/>
                    </w:rPr>
                    <w:t>……………….</w:t>
                  </w:r>
                </w:p>
              </w:tc>
              <w:tc>
                <w:tcPr>
                  <w:tcW w:w="1646" w:type="dxa"/>
                  <w:tcBorders>
                    <w:top w:val="single" w:sz="12" w:space="0" w:color="auto"/>
                    <w:left w:val="single" w:sz="4" w:space="0" w:color="auto"/>
                    <w:bottom w:val="single" w:sz="4" w:space="0" w:color="auto"/>
                    <w:right w:val="single" w:sz="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c>
                <w:tcPr>
                  <w:tcW w:w="1153" w:type="dxa"/>
                  <w:tcBorders>
                    <w:top w:val="single" w:sz="12" w:space="0" w:color="auto"/>
                    <w:left w:val="single" w:sz="2" w:space="0" w:color="auto"/>
                    <w:bottom w:val="single" w:sz="4"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r>
            <w:tr w:rsidR="00832537" w:rsidRPr="00225C61" w:rsidTr="00F612C4">
              <w:trPr>
                <w:trHeight w:val="277"/>
                <w:jc w:val="center"/>
              </w:trPr>
              <w:tc>
                <w:tcPr>
                  <w:tcW w:w="629" w:type="dxa"/>
                  <w:vMerge/>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jc w:val="center"/>
                    <w:rPr>
                      <w:rFonts w:ascii="Arial Narrow" w:hAnsi="Arial Narrow"/>
                      <w:b/>
                      <w:sz w:val="26"/>
                      <w:szCs w:val="26"/>
                    </w:rPr>
                  </w:pPr>
                </w:p>
              </w:tc>
              <w:tc>
                <w:tcPr>
                  <w:tcW w:w="3170" w:type="dxa"/>
                  <w:tcBorders>
                    <w:top w:val="single" w:sz="4"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sz w:val="26"/>
                      <w:szCs w:val="26"/>
                    </w:rPr>
                  </w:pPr>
                </w:p>
              </w:tc>
              <w:tc>
                <w:tcPr>
                  <w:tcW w:w="2271" w:type="dxa"/>
                  <w:vMerge/>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jc w:val="center"/>
                    <w:rPr>
                      <w:rFonts w:ascii="Arial Narrow" w:hAnsi="Arial Narrow" w:cs="Calibri"/>
                      <w:b/>
                      <w:sz w:val="26"/>
                      <w:szCs w:val="26"/>
                    </w:rPr>
                  </w:pPr>
                </w:p>
              </w:tc>
              <w:tc>
                <w:tcPr>
                  <w:tcW w:w="1646" w:type="dxa"/>
                  <w:tcBorders>
                    <w:top w:val="single" w:sz="4" w:space="0" w:color="auto"/>
                    <w:left w:val="single" w:sz="4" w:space="0" w:color="auto"/>
                    <w:bottom w:val="single" w:sz="12" w:space="0" w:color="auto"/>
                    <w:right w:val="single" w:sz="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c>
                <w:tcPr>
                  <w:tcW w:w="1153" w:type="dxa"/>
                  <w:tcBorders>
                    <w:top w:val="single" w:sz="4" w:space="0" w:color="auto"/>
                    <w:left w:val="single" w:sz="2"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r>
            <w:tr w:rsidR="00832537" w:rsidRPr="00225C61" w:rsidTr="00F612C4">
              <w:trPr>
                <w:trHeight w:val="151"/>
                <w:jc w:val="center"/>
              </w:trPr>
              <w:tc>
                <w:tcPr>
                  <w:tcW w:w="629" w:type="dxa"/>
                  <w:vMerge w:val="restart"/>
                  <w:tcBorders>
                    <w:top w:val="single" w:sz="12" w:space="0" w:color="auto"/>
                    <w:left w:val="single" w:sz="12" w:space="0" w:color="auto"/>
                    <w:bottom w:val="single" w:sz="4" w:space="0" w:color="auto"/>
                    <w:right w:val="single" w:sz="4" w:space="0" w:color="auto"/>
                  </w:tcBorders>
                  <w:vAlign w:val="center"/>
                </w:tcPr>
                <w:p w:rsidR="00832537" w:rsidRPr="00225C61" w:rsidRDefault="00832537" w:rsidP="001B652A">
                  <w:pPr>
                    <w:spacing w:line="276" w:lineRule="auto"/>
                    <w:jc w:val="center"/>
                    <w:rPr>
                      <w:rFonts w:ascii="Arial Narrow" w:hAnsi="Arial Narrow"/>
                      <w:b/>
                      <w:sz w:val="26"/>
                      <w:szCs w:val="26"/>
                    </w:rPr>
                  </w:pPr>
                  <w:r w:rsidRPr="00225C61">
                    <w:rPr>
                      <w:rFonts w:ascii="Arial Narrow" w:hAnsi="Arial Narrow"/>
                      <w:b/>
                      <w:sz w:val="26"/>
                      <w:szCs w:val="26"/>
                    </w:rPr>
                    <w:t>2</w:t>
                  </w:r>
                </w:p>
              </w:tc>
              <w:tc>
                <w:tcPr>
                  <w:tcW w:w="3170" w:type="dxa"/>
                  <w:tcBorders>
                    <w:top w:val="single" w:sz="12" w:space="0" w:color="auto"/>
                    <w:left w:val="single" w:sz="4" w:space="0" w:color="auto"/>
                    <w:bottom w:val="single" w:sz="4"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sz w:val="26"/>
                      <w:szCs w:val="26"/>
                    </w:rPr>
                  </w:pPr>
                </w:p>
              </w:tc>
              <w:tc>
                <w:tcPr>
                  <w:tcW w:w="2271" w:type="dxa"/>
                  <w:vMerge w:val="restart"/>
                  <w:tcBorders>
                    <w:top w:val="single" w:sz="12" w:space="0" w:color="auto"/>
                    <w:left w:val="single" w:sz="4" w:space="0" w:color="auto"/>
                    <w:bottom w:val="single" w:sz="4"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sz w:val="26"/>
                      <w:szCs w:val="26"/>
                    </w:rPr>
                  </w:pPr>
                  <w:r w:rsidRPr="00225C61">
                    <w:rPr>
                      <w:rFonts w:ascii="Arial Narrow" w:hAnsi="Arial Narrow" w:cs="Calibri"/>
                      <w:b/>
                      <w:sz w:val="26"/>
                      <w:szCs w:val="26"/>
                    </w:rPr>
                    <w:t>……….</w:t>
                  </w:r>
                </w:p>
              </w:tc>
              <w:tc>
                <w:tcPr>
                  <w:tcW w:w="1646" w:type="dxa"/>
                  <w:tcBorders>
                    <w:top w:val="single" w:sz="12" w:space="0" w:color="auto"/>
                    <w:left w:val="single" w:sz="4" w:space="0" w:color="auto"/>
                    <w:bottom w:val="single" w:sz="4" w:space="0" w:color="auto"/>
                    <w:right w:val="single" w:sz="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c>
                <w:tcPr>
                  <w:tcW w:w="1153" w:type="dxa"/>
                  <w:tcBorders>
                    <w:top w:val="single" w:sz="12" w:space="0" w:color="auto"/>
                    <w:left w:val="single" w:sz="2" w:space="0" w:color="auto"/>
                    <w:bottom w:val="single" w:sz="4"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r>
            <w:tr w:rsidR="00832537" w:rsidRPr="00225C61" w:rsidTr="00F612C4">
              <w:trPr>
                <w:trHeight w:val="309"/>
                <w:jc w:val="center"/>
              </w:trPr>
              <w:tc>
                <w:tcPr>
                  <w:tcW w:w="629" w:type="dxa"/>
                  <w:vMerge/>
                  <w:tcBorders>
                    <w:top w:val="single" w:sz="12" w:space="0" w:color="auto"/>
                    <w:left w:val="single" w:sz="12"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b/>
                      <w:sz w:val="26"/>
                      <w:szCs w:val="26"/>
                    </w:rPr>
                  </w:pPr>
                </w:p>
              </w:tc>
              <w:tc>
                <w:tcPr>
                  <w:tcW w:w="3170" w:type="dxa"/>
                  <w:tcBorders>
                    <w:top w:val="single" w:sz="4" w:space="0" w:color="auto"/>
                    <w:left w:val="single" w:sz="4" w:space="0" w:color="auto"/>
                    <w:bottom w:val="single" w:sz="12" w:space="0" w:color="auto"/>
                    <w:right w:val="single" w:sz="4" w:space="0" w:color="auto"/>
                  </w:tcBorders>
                  <w:vAlign w:val="center"/>
                  <w:hideMark/>
                </w:tcPr>
                <w:p w:rsidR="00832537" w:rsidRPr="00225C61" w:rsidRDefault="00832537" w:rsidP="001B652A">
                  <w:pPr>
                    <w:spacing w:line="276" w:lineRule="auto"/>
                    <w:jc w:val="center"/>
                    <w:rPr>
                      <w:rFonts w:ascii="Arial Narrow" w:hAnsi="Arial Narrow" w:cs="Calibri"/>
                      <w:b/>
                      <w:sz w:val="26"/>
                      <w:szCs w:val="26"/>
                    </w:rPr>
                  </w:pPr>
                </w:p>
              </w:tc>
              <w:tc>
                <w:tcPr>
                  <w:tcW w:w="2271" w:type="dxa"/>
                  <w:vMerge/>
                  <w:tcBorders>
                    <w:top w:val="single" w:sz="12" w:space="0" w:color="auto"/>
                    <w:left w:val="single" w:sz="4" w:space="0" w:color="auto"/>
                    <w:bottom w:val="single" w:sz="12" w:space="0" w:color="auto"/>
                    <w:right w:val="single" w:sz="4" w:space="0" w:color="auto"/>
                  </w:tcBorders>
                  <w:vAlign w:val="center"/>
                  <w:hideMark/>
                </w:tcPr>
                <w:p w:rsidR="00832537" w:rsidRPr="00225C61" w:rsidRDefault="00832537" w:rsidP="001B652A">
                  <w:pPr>
                    <w:rPr>
                      <w:rFonts w:ascii="Arial Narrow" w:hAnsi="Arial Narrow" w:cs="Calibri"/>
                      <w:b/>
                      <w:sz w:val="26"/>
                      <w:szCs w:val="26"/>
                    </w:rPr>
                  </w:pPr>
                </w:p>
              </w:tc>
              <w:tc>
                <w:tcPr>
                  <w:tcW w:w="1646" w:type="dxa"/>
                  <w:tcBorders>
                    <w:top w:val="single" w:sz="4" w:space="0" w:color="auto"/>
                    <w:left w:val="single" w:sz="4" w:space="0" w:color="auto"/>
                    <w:bottom w:val="single" w:sz="12" w:space="0" w:color="auto"/>
                    <w:right w:val="single" w:sz="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c>
                <w:tcPr>
                  <w:tcW w:w="1153" w:type="dxa"/>
                  <w:tcBorders>
                    <w:top w:val="single" w:sz="4" w:space="0" w:color="auto"/>
                    <w:left w:val="single" w:sz="2" w:space="0" w:color="auto"/>
                    <w:bottom w:val="single" w:sz="12" w:space="0" w:color="auto"/>
                    <w:right w:val="single" w:sz="12" w:space="0" w:color="auto"/>
                  </w:tcBorders>
                  <w:vAlign w:val="center"/>
                  <w:hideMark/>
                </w:tcPr>
                <w:p w:rsidR="00832537" w:rsidRPr="00225C61" w:rsidRDefault="00832537" w:rsidP="001B652A">
                  <w:pPr>
                    <w:spacing w:line="276" w:lineRule="auto"/>
                    <w:jc w:val="center"/>
                    <w:rPr>
                      <w:rFonts w:ascii="Arial Narrow" w:hAnsi="Arial Narrow" w:cs="Calibri"/>
                      <w:b/>
                      <w:bCs/>
                      <w:sz w:val="26"/>
                      <w:szCs w:val="26"/>
                    </w:rPr>
                  </w:pPr>
                  <w:r w:rsidRPr="00225C61">
                    <w:rPr>
                      <w:rFonts w:ascii="Arial Narrow" w:hAnsi="Arial Narrow" w:cs="Calibri"/>
                      <w:b/>
                      <w:bCs/>
                      <w:sz w:val="26"/>
                      <w:szCs w:val="26"/>
                    </w:rPr>
                    <w:t>…………</w:t>
                  </w:r>
                </w:p>
              </w:tc>
            </w:tr>
          </w:tbl>
          <w:p w:rsidR="00832537" w:rsidRPr="00225C61" w:rsidRDefault="00832537" w:rsidP="00A649C0">
            <w:pPr>
              <w:spacing w:line="276" w:lineRule="auto"/>
              <w:rPr>
                <w:rFonts w:ascii="Arial Narrow" w:hAnsi="Arial Narrow" w:cs="Calibri"/>
                <w:b/>
                <w:i/>
                <w:sz w:val="26"/>
                <w:szCs w:val="26"/>
                <w:lang w:eastAsia="en-US"/>
              </w:rPr>
            </w:pPr>
          </w:p>
          <w:p w:rsidR="00457A89" w:rsidRPr="00225C61" w:rsidRDefault="00457A89" w:rsidP="00A649C0">
            <w:pPr>
              <w:spacing w:line="276" w:lineRule="auto"/>
              <w:rPr>
                <w:rFonts w:ascii="Arial Narrow" w:hAnsi="Arial Narrow" w:cs="Calibri"/>
                <w:b/>
                <w:i/>
                <w:sz w:val="26"/>
                <w:szCs w:val="26"/>
                <w:lang w:eastAsia="en-US"/>
              </w:rPr>
            </w:pPr>
          </w:p>
        </w:tc>
      </w:tr>
      <w:tr w:rsidR="009C36F0" w:rsidRPr="00225C61" w:rsidTr="00F612C4">
        <w:trPr>
          <w:trHeight w:val="373"/>
          <w:jc w:val="center"/>
        </w:trPr>
        <w:tc>
          <w:tcPr>
            <w:tcW w:w="958" w:type="dxa"/>
            <w:tcBorders>
              <w:top w:val="single" w:sz="4" w:space="0" w:color="auto"/>
              <w:left w:val="single" w:sz="4" w:space="0" w:color="auto"/>
              <w:bottom w:val="single" w:sz="4" w:space="0" w:color="auto"/>
              <w:right w:val="single" w:sz="4" w:space="0" w:color="auto"/>
            </w:tcBorders>
            <w:vAlign w:val="center"/>
          </w:tcPr>
          <w:p w:rsidR="009C36F0" w:rsidRPr="00225C61" w:rsidRDefault="009C36F0" w:rsidP="00A649C0">
            <w:pPr>
              <w:tabs>
                <w:tab w:val="left" w:pos="3900"/>
              </w:tabs>
              <w:spacing w:line="276" w:lineRule="auto"/>
              <w:jc w:val="center"/>
              <w:rPr>
                <w:rFonts w:ascii="Arial Narrow" w:hAnsi="Arial Narrow" w:cs="Calibri"/>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tabs>
                <w:tab w:val="left" w:pos="3900"/>
              </w:tabs>
              <w:spacing w:line="276" w:lineRule="auto"/>
              <w:jc w:val="both"/>
              <w:rPr>
                <w:rFonts w:ascii="Arial Narrow" w:hAnsi="Arial Narrow" w:cs="Calibri"/>
                <w:b/>
                <w:i/>
                <w:sz w:val="26"/>
                <w:szCs w:val="26"/>
                <w:lang w:eastAsia="en-US"/>
              </w:rPr>
            </w:pPr>
            <w:r w:rsidRPr="00225C61">
              <w:rPr>
                <w:rFonts w:ascii="Arial Narrow" w:hAnsi="Arial Narrow" w:cs="Calibri"/>
                <w:b/>
                <w:i/>
                <w:sz w:val="26"/>
                <w:szCs w:val="26"/>
                <w:lang w:eastAsia="en-US"/>
              </w:rPr>
              <w:t>ATTRIBUTION DU MARCHE</w:t>
            </w:r>
          </w:p>
        </w:tc>
      </w:tr>
      <w:tr w:rsidR="009C36F0" w:rsidRPr="00225C61" w:rsidTr="00F612C4">
        <w:trPr>
          <w:trHeight w:val="64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9C36F0" w:rsidRPr="00225C61" w:rsidRDefault="009C36F0" w:rsidP="00A649C0">
            <w:pPr>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39.1.</w:t>
            </w:r>
          </w:p>
          <w:p w:rsidR="009C36F0" w:rsidRPr="00225C61" w:rsidRDefault="009C36F0" w:rsidP="00A649C0">
            <w:pPr>
              <w:spacing w:line="276" w:lineRule="auto"/>
              <w:jc w:val="center"/>
              <w:rPr>
                <w:rFonts w:ascii="Arial Narrow" w:hAnsi="Arial Narrow" w:cs="Calibri"/>
                <w:sz w:val="26"/>
                <w:szCs w:val="26"/>
                <w:lang w:eastAsia="en-US"/>
              </w:rPr>
            </w:pPr>
            <w:r w:rsidRPr="00225C61">
              <w:rPr>
                <w:rFonts w:ascii="Arial Narrow" w:hAnsi="Arial Narrow" w:cs="Calibri"/>
                <w:sz w:val="26"/>
                <w:szCs w:val="26"/>
                <w:lang w:eastAsia="en-US"/>
              </w:rPr>
              <w:t>39.2.</w:t>
            </w:r>
          </w:p>
          <w:p w:rsidR="009C36F0" w:rsidRPr="00225C61" w:rsidRDefault="009C36F0" w:rsidP="00A649C0">
            <w:pPr>
              <w:spacing w:line="276" w:lineRule="auto"/>
              <w:jc w:val="center"/>
              <w:rPr>
                <w:rFonts w:ascii="Arial Narrow" w:hAnsi="Arial Narrow"/>
                <w:sz w:val="26"/>
                <w:szCs w:val="26"/>
                <w:lang w:eastAsia="en-US"/>
              </w:rPr>
            </w:pPr>
          </w:p>
        </w:tc>
        <w:tc>
          <w:tcPr>
            <w:tcW w:w="9657" w:type="dxa"/>
            <w:tcBorders>
              <w:top w:val="single" w:sz="4" w:space="0" w:color="auto"/>
              <w:left w:val="single" w:sz="4" w:space="0" w:color="auto"/>
              <w:bottom w:val="single" w:sz="4" w:space="0" w:color="auto"/>
              <w:right w:val="single" w:sz="4" w:space="0" w:color="auto"/>
            </w:tcBorders>
            <w:vAlign w:val="center"/>
            <w:hideMark/>
          </w:tcPr>
          <w:p w:rsidR="00457A89" w:rsidRPr="00225C61" w:rsidRDefault="00457A89" w:rsidP="00567060">
            <w:pPr>
              <w:ind w:firstLine="426"/>
              <w:jc w:val="both"/>
              <w:rPr>
                <w:rFonts w:ascii="Arial Narrow" w:hAnsi="Arial Narrow" w:cs="Calibri"/>
                <w:sz w:val="26"/>
                <w:szCs w:val="26"/>
              </w:rPr>
            </w:pPr>
          </w:p>
          <w:p w:rsidR="009C36F0" w:rsidRPr="00225C61" w:rsidRDefault="009C36F0" w:rsidP="00567060">
            <w:pPr>
              <w:ind w:firstLine="426"/>
              <w:jc w:val="both"/>
              <w:rPr>
                <w:rFonts w:ascii="Arial Narrow" w:hAnsi="Arial Narrow" w:cs="Calibri"/>
                <w:sz w:val="26"/>
                <w:szCs w:val="26"/>
              </w:rPr>
            </w:pPr>
            <w:r w:rsidRPr="00225C61">
              <w:rPr>
                <w:rFonts w:ascii="Arial Narrow" w:hAnsi="Arial Narrow" w:cs="Calibri"/>
                <w:sz w:val="26"/>
                <w:szCs w:val="26"/>
              </w:rPr>
              <w:t>Le Marché sera attribué au soumissionnaire dont l’offre:</w:t>
            </w:r>
          </w:p>
          <w:p w:rsidR="009C36F0" w:rsidRPr="00225C61" w:rsidRDefault="009C36F0" w:rsidP="00F36CAB">
            <w:pPr>
              <w:pStyle w:val="Paragraphedeliste"/>
              <w:numPr>
                <w:ilvl w:val="0"/>
                <w:numId w:val="104"/>
              </w:numPr>
              <w:ind w:left="1528"/>
              <w:jc w:val="both"/>
              <w:rPr>
                <w:rFonts w:ascii="Arial Narrow" w:hAnsi="Arial Narrow" w:cs="Calibri"/>
                <w:sz w:val="26"/>
                <w:szCs w:val="26"/>
              </w:rPr>
            </w:pPr>
            <w:r w:rsidRPr="00225C61">
              <w:rPr>
                <w:rFonts w:ascii="Arial Narrow" w:hAnsi="Arial Narrow" w:cs="Calibri"/>
                <w:sz w:val="26"/>
                <w:szCs w:val="26"/>
              </w:rPr>
              <w:t>administrative sera jugée conforme ;</w:t>
            </w:r>
          </w:p>
          <w:p w:rsidR="009C36F0" w:rsidRPr="00225C61" w:rsidRDefault="009C36F0" w:rsidP="00567060">
            <w:pPr>
              <w:pStyle w:val="Paragraphedeliste"/>
              <w:ind w:left="1812"/>
              <w:jc w:val="both"/>
              <w:rPr>
                <w:rFonts w:ascii="Arial Narrow" w:hAnsi="Arial Narrow" w:cs="Calibri"/>
                <w:sz w:val="26"/>
                <w:szCs w:val="26"/>
              </w:rPr>
            </w:pPr>
          </w:p>
          <w:p w:rsidR="009C36F0" w:rsidRPr="00225C61" w:rsidRDefault="009C36F0" w:rsidP="00F36CAB">
            <w:pPr>
              <w:pStyle w:val="Paragraphedeliste"/>
              <w:numPr>
                <w:ilvl w:val="0"/>
                <w:numId w:val="104"/>
              </w:numPr>
              <w:ind w:left="1528"/>
              <w:jc w:val="both"/>
              <w:rPr>
                <w:rFonts w:ascii="Arial Narrow" w:hAnsi="Arial Narrow" w:cs="Calibri"/>
                <w:sz w:val="26"/>
                <w:szCs w:val="26"/>
              </w:rPr>
            </w:pPr>
            <w:r w:rsidRPr="00225C61">
              <w:rPr>
                <w:rFonts w:ascii="Arial Narrow" w:hAnsi="Arial Narrow" w:cs="Calibri"/>
                <w:sz w:val="26"/>
                <w:szCs w:val="26"/>
              </w:rPr>
              <w:t xml:space="preserve">technique sera jugée conforme et aura reçu un pourcentage </w:t>
            </w:r>
            <w:r w:rsidR="004730F8" w:rsidRPr="00225C61">
              <w:rPr>
                <w:rFonts w:ascii="Arial Narrow" w:hAnsi="Arial Narrow" w:cs="Calibri"/>
                <w:sz w:val="26"/>
                <w:szCs w:val="26"/>
              </w:rPr>
              <w:t>de « oui » supérieur ou égal à 7</w:t>
            </w:r>
            <w:r w:rsidRPr="00225C61">
              <w:rPr>
                <w:rFonts w:ascii="Arial Narrow" w:hAnsi="Arial Narrow" w:cs="Calibri"/>
                <w:sz w:val="26"/>
                <w:szCs w:val="26"/>
              </w:rPr>
              <w:t>0 % ;</w:t>
            </w:r>
          </w:p>
          <w:p w:rsidR="009C36F0" w:rsidRPr="00225C61" w:rsidRDefault="009C36F0" w:rsidP="00567060">
            <w:pPr>
              <w:pStyle w:val="Paragraphedeliste"/>
              <w:ind w:left="1812"/>
              <w:rPr>
                <w:rFonts w:ascii="Arial Narrow" w:hAnsi="Arial Narrow" w:cs="Calibri"/>
                <w:sz w:val="26"/>
                <w:szCs w:val="26"/>
              </w:rPr>
            </w:pPr>
          </w:p>
          <w:p w:rsidR="009C36F0" w:rsidRPr="00225C61" w:rsidRDefault="009C36F0" w:rsidP="00F36CAB">
            <w:pPr>
              <w:pStyle w:val="Paragraphedeliste"/>
              <w:numPr>
                <w:ilvl w:val="0"/>
                <w:numId w:val="104"/>
              </w:numPr>
              <w:ind w:left="1528"/>
              <w:jc w:val="both"/>
              <w:rPr>
                <w:rFonts w:ascii="Arial Narrow" w:hAnsi="Arial Narrow" w:cs="Calibri"/>
                <w:sz w:val="26"/>
                <w:szCs w:val="26"/>
              </w:rPr>
            </w:pPr>
            <w:r w:rsidRPr="00225C61">
              <w:rPr>
                <w:rFonts w:ascii="Arial Narrow" w:hAnsi="Arial Narrow" w:cs="Calibri"/>
                <w:sz w:val="26"/>
                <w:szCs w:val="26"/>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225C61">
              <w:rPr>
                <w:rFonts w:ascii="Arial Narrow" w:hAnsi="Arial Narrow" w:cs="Calibri"/>
                <w:sz w:val="26"/>
                <w:szCs w:val="26"/>
              </w:rPr>
              <w:t>disante</w:t>
            </w:r>
            <w:proofErr w:type="spellEnd"/>
            <w:r w:rsidRPr="00225C61">
              <w:rPr>
                <w:rFonts w:ascii="Arial Narrow" w:hAnsi="Arial Narrow" w:cs="Calibri"/>
                <w:sz w:val="26"/>
                <w:szCs w:val="26"/>
              </w:rPr>
              <w:t>.</w:t>
            </w:r>
          </w:p>
          <w:p w:rsidR="00457A89" w:rsidRPr="00225C61" w:rsidRDefault="00457A89" w:rsidP="00457A89">
            <w:pPr>
              <w:pStyle w:val="Paragraphedeliste"/>
              <w:ind w:left="1528"/>
              <w:jc w:val="both"/>
              <w:rPr>
                <w:rFonts w:ascii="Arial Narrow" w:hAnsi="Arial Narrow" w:cs="Calibri"/>
                <w:sz w:val="26"/>
                <w:szCs w:val="26"/>
              </w:rPr>
            </w:pPr>
          </w:p>
        </w:tc>
      </w:tr>
    </w:tbl>
    <w:p w:rsidR="009C36F0" w:rsidRPr="00225C61" w:rsidRDefault="009C36F0" w:rsidP="009C36F0">
      <w:pPr>
        <w:tabs>
          <w:tab w:val="left" w:pos="3900"/>
        </w:tabs>
        <w:rPr>
          <w:rFonts w:ascii="Arial Narrow" w:hAnsi="Arial Narrow"/>
          <w:sz w:val="26"/>
          <w:szCs w:val="26"/>
        </w:rPr>
      </w:pPr>
    </w:p>
    <w:p w:rsidR="009C36F0" w:rsidRPr="00225C61" w:rsidRDefault="009C36F0" w:rsidP="009C36F0">
      <w:pPr>
        <w:spacing w:before="120" w:after="120"/>
        <w:jc w:val="both"/>
        <w:rPr>
          <w:rFonts w:ascii="Arial Narrow" w:hAnsi="Arial Narrow" w:cs="Tahoma"/>
          <w:b/>
          <w:sz w:val="26"/>
          <w:szCs w:val="26"/>
          <w:u w:val="single"/>
        </w:rPr>
      </w:pPr>
    </w:p>
    <w:p w:rsidR="009C36F0" w:rsidRPr="00225C61" w:rsidRDefault="009C36F0" w:rsidP="009C36F0">
      <w:pPr>
        <w:spacing w:before="120" w:after="120"/>
        <w:rPr>
          <w:rFonts w:ascii="Arial Narrow" w:hAnsi="Arial Narrow" w:cs="Tahoma"/>
          <w:sz w:val="26"/>
          <w:szCs w:val="26"/>
        </w:rPr>
      </w:pPr>
    </w:p>
    <w:p w:rsidR="009C36F0" w:rsidRPr="00225C61" w:rsidRDefault="009C36F0" w:rsidP="009C36F0">
      <w:pPr>
        <w:spacing w:before="120" w:after="120"/>
        <w:rPr>
          <w:rFonts w:ascii="Arial Narrow" w:hAnsi="Arial Narrow" w:cs="Tahoma"/>
          <w:sz w:val="26"/>
          <w:szCs w:val="26"/>
        </w:rPr>
      </w:pPr>
    </w:p>
    <w:p w:rsidR="009C36F0" w:rsidRPr="00225C61" w:rsidRDefault="009C36F0" w:rsidP="009C36F0">
      <w:pPr>
        <w:spacing w:before="120" w:after="120"/>
        <w:rPr>
          <w:rFonts w:ascii="Arial Narrow" w:hAnsi="Arial Narrow" w:cs="Tahoma"/>
          <w:sz w:val="26"/>
          <w:szCs w:val="26"/>
        </w:rPr>
      </w:pPr>
    </w:p>
    <w:p w:rsidR="009C36F0" w:rsidRPr="00225C61" w:rsidRDefault="009C36F0" w:rsidP="009C36F0">
      <w:pPr>
        <w:spacing w:before="120" w:after="120"/>
        <w:rPr>
          <w:rFonts w:ascii="Arial Narrow" w:hAnsi="Arial Narrow" w:cs="Tahoma"/>
          <w:sz w:val="26"/>
          <w:szCs w:val="26"/>
        </w:rPr>
      </w:pPr>
    </w:p>
    <w:p w:rsidR="00E062A3" w:rsidRPr="00225C61" w:rsidRDefault="00E062A3" w:rsidP="00F70624">
      <w:pPr>
        <w:spacing w:before="120" w:after="120"/>
        <w:jc w:val="both"/>
        <w:rPr>
          <w:rFonts w:ascii="Arial Narrow" w:hAnsi="Arial Narrow" w:cs="Tahoma"/>
          <w:b/>
          <w:sz w:val="26"/>
          <w:szCs w:val="26"/>
          <w:u w:val="single"/>
        </w:rPr>
      </w:pPr>
    </w:p>
    <w:p w:rsidR="00282D10" w:rsidRPr="00225C61" w:rsidRDefault="00282D10"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B55CED" w:rsidRPr="00225C61" w:rsidRDefault="00B55CED" w:rsidP="00F70624">
      <w:pPr>
        <w:spacing w:before="120" w:after="120"/>
        <w:jc w:val="both"/>
        <w:rPr>
          <w:rFonts w:ascii="Arial Narrow" w:hAnsi="Arial Narrow" w:cs="Tahoma"/>
          <w:b/>
          <w:sz w:val="26"/>
          <w:szCs w:val="26"/>
          <w:u w:val="single"/>
        </w:rPr>
      </w:pPr>
    </w:p>
    <w:p w:rsidR="00E062A3" w:rsidRPr="00225C61" w:rsidRDefault="00E062A3" w:rsidP="00F70624">
      <w:pPr>
        <w:spacing w:before="120" w:after="120"/>
        <w:jc w:val="both"/>
        <w:rPr>
          <w:rFonts w:ascii="Arial Narrow" w:hAnsi="Arial Narrow" w:cs="Tahoma"/>
          <w:b/>
          <w:sz w:val="26"/>
          <w:szCs w:val="26"/>
          <w:u w:val="single"/>
        </w:rPr>
      </w:pPr>
    </w:p>
    <w:p w:rsidR="003B528B" w:rsidRPr="00225C61" w:rsidRDefault="003B528B" w:rsidP="00F70624">
      <w:pPr>
        <w:spacing w:before="120" w:after="120"/>
        <w:jc w:val="both"/>
        <w:rPr>
          <w:rFonts w:ascii="Arial Narrow" w:hAnsi="Arial Narrow" w:cs="Tahoma"/>
          <w:b/>
          <w:sz w:val="26"/>
          <w:szCs w:val="26"/>
          <w:u w:val="single"/>
        </w:rPr>
      </w:pPr>
    </w:p>
    <w:p w:rsidR="00734FFB" w:rsidRPr="00225C61" w:rsidRDefault="00734FFB" w:rsidP="00F70624">
      <w:pPr>
        <w:spacing w:before="120" w:after="120"/>
        <w:jc w:val="both"/>
        <w:rPr>
          <w:rFonts w:ascii="Arial Narrow" w:hAnsi="Arial Narrow" w:cs="Tahoma"/>
          <w:b/>
          <w:sz w:val="26"/>
          <w:szCs w:val="26"/>
          <w:u w:val="single"/>
        </w:rPr>
      </w:pPr>
    </w:p>
    <w:p w:rsidR="00174D61" w:rsidRDefault="00174D61" w:rsidP="00F70624">
      <w:pPr>
        <w:spacing w:before="120" w:after="120"/>
        <w:rPr>
          <w:rFonts w:ascii="Arial Narrow" w:hAnsi="Arial Narrow" w:cs="Tahoma"/>
          <w:sz w:val="26"/>
          <w:szCs w:val="26"/>
        </w:rPr>
      </w:pPr>
    </w:p>
    <w:p w:rsidR="00C942FE" w:rsidRDefault="00C942FE" w:rsidP="00F70624">
      <w:pPr>
        <w:spacing w:before="120" w:after="120"/>
        <w:rPr>
          <w:rFonts w:ascii="Arial Narrow" w:hAnsi="Arial Narrow" w:cs="Tahoma"/>
          <w:sz w:val="26"/>
          <w:szCs w:val="26"/>
        </w:rPr>
      </w:pPr>
    </w:p>
    <w:p w:rsidR="00C942FE" w:rsidRPr="00225C61" w:rsidRDefault="00C942FE" w:rsidP="00F70624">
      <w:pPr>
        <w:spacing w:before="120" w:after="120"/>
        <w:rPr>
          <w:rFonts w:ascii="Arial Narrow" w:hAnsi="Arial Narrow" w:cs="Tahoma"/>
          <w:sz w:val="26"/>
          <w:szCs w:val="26"/>
        </w:rPr>
      </w:pPr>
    </w:p>
    <w:p w:rsidR="00AD3A53" w:rsidRPr="00225C61" w:rsidRDefault="00AD3A53" w:rsidP="00F70624">
      <w:pPr>
        <w:spacing w:before="120" w:after="120"/>
        <w:rPr>
          <w:rFonts w:ascii="Arial Narrow" w:hAnsi="Arial Narrow" w:cs="Tahoma"/>
          <w:sz w:val="26"/>
          <w:szCs w:val="26"/>
        </w:rPr>
      </w:pPr>
    </w:p>
    <w:p w:rsidR="00672D6A" w:rsidRPr="00225C61" w:rsidRDefault="00672D6A" w:rsidP="00F70624">
      <w:pPr>
        <w:spacing w:before="120" w:after="120"/>
        <w:rPr>
          <w:rFonts w:ascii="Arial Narrow" w:hAnsi="Arial Narrow" w:cs="Tahoma"/>
          <w:sz w:val="26"/>
          <w:szCs w:val="26"/>
        </w:rPr>
      </w:pPr>
    </w:p>
    <w:p w:rsidR="00A649C0" w:rsidRPr="00225C61" w:rsidRDefault="000004B4" w:rsidP="00A649C0">
      <w:pPr>
        <w:spacing w:before="120" w:after="120"/>
        <w:jc w:val="center"/>
        <w:rPr>
          <w:rFonts w:ascii="Arial Narrow" w:hAnsi="Arial Narrow" w:cs="Tahoma"/>
          <w:sz w:val="26"/>
          <w:szCs w:val="26"/>
        </w:rPr>
      </w:pPr>
      <w:r w:rsidRPr="00225C61">
        <w:rPr>
          <w:rFonts w:ascii="Arial Narrow" w:hAnsi="Arial Narrow" w:cs="Tahoma"/>
          <w:b/>
          <w:noProof/>
          <w:sz w:val="26"/>
          <w:szCs w:val="26"/>
        </w:rPr>
        <mc:AlternateContent>
          <mc:Choice Requires="wps">
            <w:drawing>
              <wp:inline distT="0" distB="0" distL="0" distR="0">
                <wp:extent cx="6410325" cy="1543050"/>
                <wp:effectExtent l="0" t="0" r="0" b="0"/>
                <wp:docPr id="1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10325" cy="1543050"/>
                        </a:xfrm>
                        <a:prstGeom prst="rect">
                          <a:avLst/>
                        </a:prstGeom>
                        <a:extLst>
                          <a:ext uri="{AF507438-7753-43E0-B8FC-AC1667EBCBE1}">
                            <a14:hiddenEffects xmlns:a14="http://schemas.microsoft.com/office/drawing/2010/main">
                              <a:effectLst/>
                            </a14:hiddenEffects>
                          </a:ext>
                        </a:extLst>
                      </wps:spPr>
                      <wps:txbx>
                        <w:txbxContent>
                          <w:p w:rsidR="00D70039" w:rsidRPr="00C942FE" w:rsidRDefault="00D70039"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Pièce N°4</w:t>
                            </w:r>
                          </w:p>
                          <w:p w:rsidR="00D70039" w:rsidRPr="00C942FE" w:rsidRDefault="00D70039"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 xml:space="preserve">CAHIER DES CLAUSES </w:t>
                            </w:r>
                          </w:p>
                          <w:p w:rsidR="00D70039" w:rsidRPr="00C942FE" w:rsidRDefault="00D70039"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ADMINISTRATIVES PARTICULIERES</w:t>
                            </w:r>
                          </w:p>
                          <w:p w:rsidR="00D70039" w:rsidRPr="00C942FE" w:rsidRDefault="00D70039"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6" o:spid="_x0000_s1032" type="#_x0000_t202" style="width:504.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" filled="f" stroked="f">
                <o:lock v:ext="edit" shapetype="t"/>
                <v:textbox style="mso-fit-shape-to-text:t">
                  <w:txbxContent>
                    <w:p w:rsidR="007117C8" w:rsidRPr="00C942FE" w:rsidRDefault="007117C8"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Pièce N°4</w:t>
                      </w:r>
                    </w:p>
                    <w:p w:rsidR="007117C8" w:rsidRPr="00C942FE" w:rsidRDefault="007117C8"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 xml:space="preserve">CAHIER DES CLAUSES </w:t>
                      </w:r>
                    </w:p>
                    <w:p w:rsidR="007117C8" w:rsidRPr="00C942FE" w:rsidRDefault="007117C8"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ADMINISTRATIVES PARTICULIERES</w:t>
                      </w:r>
                    </w:p>
                    <w:p w:rsidR="007117C8" w:rsidRPr="00C942FE" w:rsidRDefault="007117C8" w:rsidP="000004B4">
                      <w:pPr>
                        <w:pStyle w:val="NormalWeb"/>
                        <w:spacing w:before="0" w:beforeAutospacing="0" w:after="0" w:afterAutospacing="0"/>
                        <w:jc w:val="center"/>
                        <w:rPr>
                          <w:sz w:val="52"/>
                          <w:szCs w:val="52"/>
                        </w:rPr>
                      </w:pPr>
                      <w:r w:rsidRPr="00C942FE">
                        <w:rPr>
                          <w:color w:val="000000"/>
                          <w:sz w:val="52"/>
                          <w:szCs w:val="52"/>
                          <w14:textOutline w14:w="9525" w14:cap="flat" w14:cmpd="sng" w14:algn="ctr">
                            <w14:solidFill>
                              <w14:srgbClr w14:val="000000"/>
                            </w14:solidFill>
                            <w14:prstDash w14:val="solid"/>
                            <w14:round/>
                          </w14:textOutline>
                        </w:rPr>
                        <w:t xml:space="preserve"> (CCAP)</w:t>
                      </w:r>
                    </w:p>
                  </w:txbxContent>
                </v:textbox>
                <w10:anchorlock/>
              </v:shape>
            </w:pict>
          </mc:Fallback>
        </mc:AlternateContent>
      </w:r>
    </w:p>
    <w:p w:rsidR="00174D61" w:rsidRPr="00225C61" w:rsidRDefault="00174D61" w:rsidP="00F70624">
      <w:pPr>
        <w:spacing w:before="120" w:after="120"/>
        <w:rPr>
          <w:rFonts w:ascii="Arial Narrow" w:hAnsi="Arial Narrow" w:cs="Tahoma"/>
          <w:sz w:val="26"/>
          <w:szCs w:val="26"/>
        </w:rPr>
      </w:pPr>
    </w:p>
    <w:p w:rsidR="00174D61" w:rsidRPr="00225C61" w:rsidRDefault="00174D61"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101D0A" w:rsidRPr="00225C61" w:rsidRDefault="00101D0A"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4730F8" w:rsidRPr="00225C61" w:rsidRDefault="004730F8" w:rsidP="00F70624">
      <w:pPr>
        <w:spacing w:before="120" w:after="120"/>
        <w:rPr>
          <w:rFonts w:ascii="Arial Narrow" w:hAnsi="Arial Narrow" w:cs="Tahoma"/>
          <w:sz w:val="26"/>
          <w:szCs w:val="26"/>
        </w:rPr>
      </w:pPr>
    </w:p>
    <w:p w:rsidR="00104379" w:rsidRDefault="00104379" w:rsidP="00F70624">
      <w:pPr>
        <w:spacing w:before="120" w:after="120"/>
        <w:rPr>
          <w:rFonts w:ascii="Arial Narrow" w:hAnsi="Arial Narrow" w:cs="Tahoma"/>
          <w:sz w:val="26"/>
          <w:szCs w:val="26"/>
        </w:rPr>
      </w:pPr>
    </w:p>
    <w:p w:rsidR="00C942FE" w:rsidRDefault="00C942FE" w:rsidP="00F70624">
      <w:pPr>
        <w:spacing w:before="120" w:after="120"/>
        <w:rPr>
          <w:rFonts w:ascii="Arial Narrow" w:hAnsi="Arial Narrow" w:cs="Tahoma"/>
          <w:sz w:val="26"/>
          <w:szCs w:val="26"/>
        </w:rPr>
      </w:pPr>
    </w:p>
    <w:p w:rsidR="00C942FE" w:rsidRDefault="00C942FE" w:rsidP="00F70624">
      <w:pPr>
        <w:spacing w:before="120" w:after="120"/>
        <w:rPr>
          <w:rFonts w:ascii="Arial Narrow" w:hAnsi="Arial Narrow" w:cs="Tahoma"/>
          <w:sz w:val="26"/>
          <w:szCs w:val="26"/>
        </w:rPr>
      </w:pPr>
    </w:p>
    <w:p w:rsidR="00C942FE" w:rsidRDefault="00C942F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35163E" w:rsidRDefault="0035163E" w:rsidP="00F70624">
      <w:pPr>
        <w:spacing w:before="120" w:after="120"/>
        <w:rPr>
          <w:rFonts w:ascii="Arial Narrow" w:hAnsi="Arial Narrow" w:cs="Tahoma"/>
          <w:sz w:val="26"/>
          <w:szCs w:val="26"/>
        </w:rPr>
      </w:pPr>
    </w:p>
    <w:p w:rsidR="00C942FE" w:rsidRDefault="00C942FE" w:rsidP="00F70624">
      <w:pPr>
        <w:spacing w:before="120" w:after="120"/>
        <w:rPr>
          <w:rFonts w:ascii="Arial Narrow" w:hAnsi="Arial Narrow" w:cs="Tahoma"/>
          <w:sz w:val="26"/>
          <w:szCs w:val="26"/>
        </w:rPr>
      </w:pPr>
    </w:p>
    <w:p w:rsidR="00C942FE" w:rsidRPr="00225C61" w:rsidRDefault="00C942FE" w:rsidP="00F70624">
      <w:pPr>
        <w:spacing w:before="120" w:after="120"/>
        <w:rPr>
          <w:rFonts w:ascii="Arial Narrow" w:hAnsi="Arial Narrow" w:cs="Tahoma"/>
          <w:sz w:val="26"/>
          <w:szCs w:val="26"/>
        </w:rPr>
      </w:pPr>
    </w:p>
    <w:tbl>
      <w:tblPr>
        <w:tblW w:w="96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95"/>
        <w:gridCol w:w="7854"/>
      </w:tblGrid>
      <w:tr w:rsidR="007B3F4C" w:rsidRPr="00225C61" w:rsidTr="00C942FE">
        <w:trPr>
          <w:jc w:val="center"/>
        </w:trPr>
        <w:tc>
          <w:tcPr>
            <w:tcW w:w="9649" w:type="dxa"/>
            <w:gridSpan w:val="2"/>
            <w:vAlign w:val="center"/>
          </w:tcPr>
          <w:p w:rsidR="007B3F4C" w:rsidRPr="00225C61" w:rsidRDefault="007B3F4C" w:rsidP="002051FA">
            <w:pPr>
              <w:pStyle w:val="Titre10"/>
              <w:rPr>
                <w:rFonts w:ascii="Arial Narrow" w:hAnsi="Arial Narrow" w:cs="Tahoma"/>
                <w:sz w:val="26"/>
                <w:szCs w:val="26"/>
              </w:rPr>
            </w:pPr>
            <w:r w:rsidRPr="00225C61">
              <w:rPr>
                <w:rFonts w:ascii="Arial Narrow" w:hAnsi="Arial Narrow" w:cs="Tahoma"/>
                <w:sz w:val="26"/>
                <w:szCs w:val="26"/>
              </w:rPr>
              <w:lastRenderedPageBreak/>
              <w:br w:type="page"/>
              <w:t>SOMMAIRE C.C.A.P</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pStyle w:val="Titre3"/>
              <w:jc w:val="center"/>
              <w:rPr>
                <w:rFonts w:ascii="Arial Narrow" w:hAnsi="Arial Narrow" w:cs="Tahoma"/>
                <w:i w:val="0"/>
                <w:sz w:val="26"/>
                <w:szCs w:val="26"/>
                <w:lang w:val="en-GB"/>
              </w:rPr>
            </w:pPr>
            <w:r w:rsidRPr="00225C61">
              <w:rPr>
                <w:rFonts w:ascii="Arial Narrow" w:hAnsi="Arial Narrow" w:cs="Tahoma"/>
                <w:i w:val="0"/>
                <w:sz w:val="26"/>
                <w:szCs w:val="26"/>
                <w:lang w:val="en-GB"/>
              </w:rPr>
              <w:t>CHAPITRE I</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b/>
                <w:sz w:val="26"/>
                <w:szCs w:val="26"/>
                <w:lang w:val="en-GB"/>
              </w:rPr>
            </w:pPr>
            <w:r w:rsidRPr="00225C61">
              <w:rPr>
                <w:rFonts w:ascii="Arial Narrow" w:hAnsi="Arial Narrow" w:cs="Tahoma"/>
                <w:b/>
                <w:sz w:val="26"/>
                <w:szCs w:val="26"/>
                <w:lang w:val="en-GB"/>
              </w:rPr>
              <w:t>GENERALITES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pStyle w:val="Titre2"/>
              <w:jc w:val="center"/>
              <w:rPr>
                <w:rFonts w:ascii="Arial Narrow" w:hAnsi="Arial Narrow" w:cs="Tahoma"/>
                <w:sz w:val="26"/>
                <w:szCs w:val="26"/>
              </w:rPr>
            </w:pPr>
            <w:r w:rsidRPr="00225C61">
              <w:rPr>
                <w:rFonts w:ascii="Arial Narrow" w:hAnsi="Arial Narrow" w:cs="Tahoma"/>
                <w:sz w:val="26"/>
                <w:szCs w:val="26"/>
              </w:rPr>
              <w:t>Article 1</w:t>
            </w:r>
            <w:r w:rsidR="005775F3" w:rsidRPr="00225C61">
              <w:rPr>
                <w:rFonts w:ascii="Arial Narrow" w:hAnsi="Arial Narrow" w:cs="Tahoma"/>
                <w:sz w:val="26"/>
                <w:szCs w:val="26"/>
                <w:vertAlign w:val="superscript"/>
              </w:rPr>
              <w:t>er</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672D6A">
            <w:pPr>
              <w:jc w:val="both"/>
              <w:rPr>
                <w:rFonts w:ascii="Arial Narrow" w:hAnsi="Arial Narrow" w:cs="Tahoma"/>
                <w:sz w:val="26"/>
                <w:szCs w:val="26"/>
              </w:rPr>
            </w:pPr>
            <w:r w:rsidRPr="00225C61">
              <w:rPr>
                <w:rFonts w:ascii="Arial Narrow" w:hAnsi="Arial Narrow" w:cs="Tahoma"/>
                <w:sz w:val="26"/>
                <w:szCs w:val="26"/>
              </w:rPr>
              <w:t>Objet d</w:t>
            </w:r>
            <w:r w:rsidR="00672D6A" w:rsidRPr="00225C61">
              <w:rPr>
                <w:rFonts w:ascii="Arial Narrow" w:hAnsi="Arial Narrow" w:cs="Tahoma"/>
                <w:sz w:val="26"/>
                <w:szCs w:val="26"/>
              </w:rPr>
              <w:t>u Marché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672D6A">
            <w:pPr>
              <w:jc w:val="both"/>
              <w:rPr>
                <w:rFonts w:ascii="Arial Narrow" w:hAnsi="Arial Narrow" w:cs="Tahoma"/>
                <w:sz w:val="26"/>
                <w:szCs w:val="26"/>
              </w:rPr>
            </w:pPr>
            <w:r w:rsidRPr="00225C61">
              <w:rPr>
                <w:rFonts w:ascii="Arial Narrow" w:hAnsi="Arial Narrow" w:cs="Tahoma"/>
                <w:sz w:val="26"/>
                <w:szCs w:val="26"/>
              </w:rPr>
              <w:t>Procédure de passation d</w:t>
            </w:r>
            <w:r w:rsidR="00672D6A" w:rsidRPr="00225C61">
              <w:rPr>
                <w:rFonts w:ascii="Arial Narrow" w:hAnsi="Arial Narrow" w:cs="Tahoma"/>
                <w:sz w:val="26"/>
                <w:szCs w:val="26"/>
              </w:rPr>
              <w:t>u Marché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672D6A">
            <w:pPr>
              <w:jc w:val="both"/>
              <w:rPr>
                <w:rFonts w:ascii="Arial Narrow" w:hAnsi="Arial Narrow" w:cs="Tahoma"/>
                <w:sz w:val="26"/>
                <w:szCs w:val="26"/>
              </w:rPr>
            </w:pPr>
            <w:r w:rsidRPr="00225C61">
              <w:rPr>
                <w:rFonts w:ascii="Arial Narrow" w:hAnsi="Arial Narrow" w:cs="Tahoma"/>
                <w:sz w:val="26"/>
                <w:szCs w:val="26"/>
              </w:rPr>
              <w:t xml:space="preserve">Pièces contractuelles constitutives </w:t>
            </w:r>
            <w:r w:rsidR="00672D6A" w:rsidRPr="00225C61">
              <w:rPr>
                <w:rFonts w:ascii="Arial Narrow" w:hAnsi="Arial Narrow" w:cs="Tahoma"/>
                <w:sz w:val="26"/>
                <w:szCs w:val="26"/>
              </w:rPr>
              <w:t>du Marché</w:t>
            </w:r>
            <w:r w:rsidRPr="00225C61">
              <w:rPr>
                <w:rFonts w:ascii="Arial Narrow" w:hAnsi="Arial Narrow" w:cs="Tahoma"/>
                <w:sz w:val="26"/>
                <w:szCs w:val="26"/>
              </w:rPr>
              <w:t xml:space="preserve"> (CCAP Article 9)</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672D6A">
            <w:pPr>
              <w:jc w:val="both"/>
              <w:rPr>
                <w:rFonts w:ascii="Arial Narrow" w:hAnsi="Arial Narrow" w:cs="Tahoma"/>
                <w:sz w:val="26"/>
                <w:szCs w:val="26"/>
              </w:rPr>
            </w:pPr>
            <w:r w:rsidRPr="00225C61">
              <w:rPr>
                <w:rFonts w:ascii="Arial Narrow" w:hAnsi="Arial Narrow" w:cs="Tahoma"/>
                <w:sz w:val="26"/>
                <w:szCs w:val="26"/>
              </w:rPr>
              <w:t xml:space="preserve">Textes généraux applicables </w:t>
            </w:r>
            <w:r w:rsidR="00672D6A" w:rsidRPr="00225C61">
              <w:rPr>
                <w:rFonts w:ascii="Arial Narrow" w:hAnsi="Arial Narrow" w:cs="Tahoma"/>
                <w:sz w:val="26"/>
                <w:szCs w:val="26"/>
              </w:rPr>
              <w:t>au Marché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5</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Définitions et attributions (CCAP Article 2 complété)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b/>
                <w:sz w:val="26"/>
                <w:szCs w:val="26"/>
              </w:rPr>
            </w:pPr>
            <w:r w:rsidRPr="00225C61">
              <w:rPr>
                <w:rFonts w:ascii="Arial Narrow" w:hAnsi="Arial Narrow" w:cs="Tahoma"/>
                <w:b/>
                <w:sz w:val="26"/>
                <w:szCs w:val="26"/>
              </w:rPr>
              <w:t>CHAPITRE II</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b/>
                <w:sz w:val="26"/>
                <w:szCs w:val="26"/>
              </w:rPr>
            </w:pPr>
            <w:r w:rsidRPr="00225C61">
              <w:rPr>
                <w:rFonts w:ascii="Arial Narrow" w:hAnsi="Arial Narrow" w:cs="Tahoma"/>
                <w:b/>
                <w:sz w:val="26"/>
                <w:szCs w:val="26"/>
              </w:rPr>
              <w:t>EXECUTION DES TRAVAUX</w:t>
            </w:r>
          </w:p>
        </w:tc>
      </w:tr>
      <w:tr w:rsidR="007B3F4C" w:rsidRPr="00225C61" w:rsidTr="00C942FE">
        <w:tblPrEx>
          <w:tblBorders>
            <w:top w:val="none" w:sz="0" w:space="0" w:color="auto"/>
            <w:left w:val="none" w:sz="0" w:space="0" w:color="auto"/>
            <w:bottom w:val="none" w:sz="0" w:space="0" w:color="auto"/>
            <w:right w:val="none" w:sz="0" w:space="0" w:color="auto"/>
          </w:tblBorders>
        </w:tblPrEx>
        <w:trPr>
          <w:trHeight w:val="250"/>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6</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pStyle w:val="Titre7"/>
              <w:rPr>
                <w:rFonts w:ascii="Arial Narrow" w:hAnsi="Arial Narrow" w:cs="Tahoma"/>
                <w:sz w:val="26"/>
                <w:szCs w:val="26"/>
              </w:rPr>
            </w:pPr>
            <w:r w:rsidRPr="00225C61">
              <w:rPr>
                <w:rFonts w:ascii="Arial Narrow" w:hAnsi="Arial Narrow" w:cs="Tahoma"/>
                <w:sz w:val="26"/>
                <w:szCs w:val="26"/>
              </w:rPr>
              <w:t>Délai d’exécution (CCAP Article 38)</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7</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Communication (CCAP Article 6 et 10 complétés)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8</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Ordre de Service (CCAP Article 8)</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9</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Rôle et responsabilité du Cocontractant (CCAP Article 40)</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10</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Sous-traitance (CCAP Article 54)</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11</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Projet d’Exécution (CCAP Article 49)</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12</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Matériel et personnel à mettre en place (CCAP Article 15 complété)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13</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Législation concernant la main d’œuvre (CCAP Article 14)</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14</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Remplacement du personnel d’encadrement</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15</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Modification des ouvrages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16</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Matériaux (CCAP Article 53)</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17</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Démolition des ouvrages défectueux et enlèvement des matériaux refusés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18</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Brevet d’invention</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19</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Phasage des travaux</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20</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Accès au chantier (CCAP Article 44 complété)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21</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 xml:space="preserve">Attributions </w:t>
            </w:r>
            <w:r w:rsidR="00F47111" w:rsidRPr="00225C61">
              <w:rPr>
                <w:rFonts w:ascii="Arial Narrow" w:hAnsi="Arial Narrow" w:cs="Tahoma"/>
                <w:sz w:val="26"/>
                <w:szCs w:val="26"/>
              </w:rPr>
              <w:t>de l’Ingénieur</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22</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Réunions de chantier (CCAP Article 57)</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23</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Journal de chantier (CCAP Article 56 complété)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24</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Mise à disposition des lieux (CCAP Article 42 complété)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25</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Mesures de sécurité (CCAP Article 48)</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26</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Protection de l’environnement (CCAP Article 16)</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27</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Remise en état des lieux (CCAP Article 69)</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b/>
                <w:sz w:val="26"/>
                <w:szCs w:val="26"/>
              </w:rPr>
            </w:pPr>
            <w:r w:rsidRPr="00225C61">
              <w:rPr>
                <w:rFonts w:ascii="Arial Narrow" w:hAnsi="Arial Narrow" w:cs="Tahoma"/>
                <w:b/>
                <w:sz w:val="26"/>
                <w:szCs w:val="26"/>
              </w:rPr>
              <w:t>CHAPITRE III</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b/>
                <w:sz w:val="26"/>
                <w:szCs w:val="26"/>
              </w:rPr>
            </w:pPr>
            <w:r w:rsidRPr="00225C61">
              <w:rPr>
                <w:rFonts w:ascii="Arial Narrow" w:hAnsi="Arial Narrow" w:cs="Tahoma"/>
                <w:b/>
                <w:sz w:val="26"/>
                <w:szCs w:val="26"/>
              </w:rPr>
              <w:t>RECEPTION DES TRAVAUX</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28</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Réception provisoire (CCAP Article 67)</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29</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Délai de garantie (CCAP Article 70)</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30</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Entretien pendant la période de garantie (CCAP Article 71)</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31</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Réception définitive (CCAP Article 72)</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32</w:t>
            </w:r>
          </w:p>
        </w:tc>
        <w:tc>
          <w:tcPr>
            <w:tcW w:w="7854"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Commission de réception</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b/>
                <w:sz w:val="26"/>
                <w:szCs w:val="26"/>
              </w:rPr>
            </w:pPr>
            <w:r w:rsidRPr="00225C61">
              <w:rPr>
                <w:rFonts w:ascii="Arial Narrow" w:hAnsi="Arial Narrow" w:cs="Tahoma"/>
                <w:b/>
                <w:sz w:val="26"/>
                <w:szCs w:val="26"/>
              </w:rPr>
              <w:t>CHAPITRE IV</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b/>
                <w:sz w:val="26"/>
                <w:szCs w:val="26"/>
              </w:rPr>
            </w:pPr>
            <w:r w:rsidRPr="00225C61">
              <w:rPr>
                <w:rFonts w:ascii="Arial Narrow" w:hAnsi="Arial Narrow" w:cs="Tahoma"/>
                <w:b/>
                <w:sz w:val="26"/>
                <w:szCs w:val="26"/>
              </w:rPr>
              <w:t>DISPOSITIONS FINANCIERES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33</w:t>
            </w:r>
          </w:p>
        </w:tc>
        <w:tc>
          <w:tcPr>
            <w:tcW w:w="7854" w:type="dxa"/>
            <w:tcBorders>
              <w:top w:val="single" w:sz="4" w:space="0" w:color="auto"/>
              <w:left w:val="nil"/>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Montant de la Lett</w:t>
            </w:r>
            <w:r w:rsidR="00174D61" w:rsidRPr="00225C61">
              <w:rPr>
                <w:rFonts w:ascii="Arial Narrow" w:hAnsi="Arial Narrow" w:cs="Tahoma"/>
                <w:sz w:val="26"/>
                <w:szCs w:val="26"/>
              </w:rPr>
              <w:t>r</w:t>
            </w:r>
            <w:r w:rsidRPr="00225C61">
              <w:rPr>
                <w:rFonts w:ascii="Arial Narrow" w:hAnsi="Arial Narrow" w:cs="Tahoma"/>
                <w:sz w:val="26"/>
                <w:szCs w:val="26"/>
              </w:rPr>
              <w:t>e-Commande (CCAP Article 18 et 19 complété)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34</w:t>
            </w:r>
          </w:p>
        </w:tc>
        <w:tc>
          <w:tcPr>
            <w:tcW w:w="7854" w:type="dxa"/>
            <w:tcBorders>
              <w:top w:val="single" w:sz="4" w:space="0" w:color="auto"/>
              <w:left w:val="nil"/>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Consistance des travaux</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35</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Sous-détail des prix</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36</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Travaux supplémentaires – variation dans la masse des travaux et la nature des travaux</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37</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Préparation des Décomptes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38</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Modalités et règlement des travaux exécutés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39</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Avance de démarrage (CCAP Article 28)</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40</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Cautionnement définitif (CCAP Article 41)</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41</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Retenue de garantie (CCAP Article 29</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42</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Assurance et protection des chantiers (CCAP Article 45)</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43</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Variation des prix (CCAP Article 20)</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lastRenderedPageBreak/>
              <w:t>Article 44</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Régime fiscal et douanier (CCAP Article 36)</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45</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D46525">
            <w:pPr>
              <w:jc w:val="both"/>
              <w:rPr>
                <w:rFonts w:ascii="Arial Narrow" w:hAnsi="Arial Narrow" w:cs="Tahoma"/>
                <w:sz w:val="26"/>
                <w:szCs w:val="26"/>
              </w:rPr>
            </w:pPr>
            <w:r w:rsidRPr="00225C61">
              <w:rPr>
                <w:rFonts w:ascii="Arial Narrow" w:hAnsi="Arial Narrow" w:cs="Tahoma"/>
                <w:sz w:val="26"/>
                <w:szCs w:val="26"/>
              </w:rPr>
              <w:t>Nantissement d</w:t>
            </w:r>
            <w:r w:rsidR="00D46525" w:rsidRPr="00225C61">
              <w:rPr>
                <w:rFonts w:ascii="Arial Narrow" w:hAnsi="Arial Narrow" w:cs="Tahoma"/>
                <w:sz w:val="26"/>
                <w:szCs w:val="26"/>
              </w:rPr>
              <w:t>u Marché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46</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Timbre et enregistrement (CCAP Article 37)</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47</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Pénalités de retard (CCAP Article 32)</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AD3A53" w:rsidP="00AD3A53">
            <w:pPr>
              <w:jc w:val="center"/>
              <w:rPr>
                <w:rFonts w:ascii="Arial Narrow" w:hAnsi="Arial Narrow" w:cs="Tahoma"/>
                <w:sz w:val="26"/>
                <w:szCs w:val="26"/>
              </w:rPr>
            </w:pPr>
            <w:r w:rsidRPr="00225C61">
              <w:rPr>
                <w:rFonts w:ascii="Arial Narrow" w:hAnsi="Arial Narrow" w:cs="Tahoma"/>
                <w:b/>
                <w:sz w:val="26"/>
                <w:szCs w:val="26"/>
              </w:rPr>
              <w:t>CHAPITRE V</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b/>
                <w:sz w:val="26"/>
                <w:szCs w:val="26"/>
              </w:rPr>
            </w:pPr>
            <w:r w:rsidRPr="00225C61">
              <w:rPr>
                <w:rFonts w:ascii="Arial Narrow" w:hAnsi="Arial Narrow" w:cs="Tahoma"/>
                <w:b/>
                <w:sz w:val="26"/>
                <w:szCs w:val="26"/>
              </w:rPr>
              <w:t>CLAUSES DIVERSES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AD3A53" w:rsidP="002051FA">
            <w:pPr>
              <w:jc w:val="center"/>
              <w:rPr>
                <w:rFonts w:ascii="Arial Narrow" w:hAnsi="Arial Narrow" w:cs="Tahoma"/>
                <w:b/>
                <w:sz w:val="26"/>
                <w:szCs w:val="26"/>
              </w:rPr>
            </w:pPr>
            <w:r w:rsidRPr="00225C61">
              <w:rPr>
                <w:rFonts w:ascii="Arial Narrow" w:hAnsi="Arial Narrow" w:cs="Tahoma"/>
                <w:sz w:val="26"/>
                <w:szCs w:val="26"/>
              </w:rPr>
              <w:t>Article 48</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Frais commerciaux extraordinaires</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49</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Transports internationaux</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pStyle w:val="Titre2"/>
              <w:jc w:val="center"/>
              <w:rPr>
                <w:rFonts w:ascii="Arial Narrow" w:hAnsi="Arial Narrow" w:cs="Tahoma"/>
                <w:sz w:val="26"/>
                <w:szCs w:val="26"/>
              </w:rPr>
            </w:pPr>
            <w:r w:rsidRPr="00225C61">
              <w:rPr>
                <w:rFonts w:ascii="Arial Narrow" w:hAnsi="Arial Narrow" w:cs="Tahoma"/>
                <w:sz w:val="26"/>
                <w:szCs w:val="26"/>
              </w:rPr>
              <w:t>Article 50</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Informations de chantier à afficher</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51</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Résiliation de la Lett</w:t>
            </w:r>
            <w:r w:rsidR="00174D61" w:rsidRPr="00225C61">
              <w:rPr>
                <w:rFonts w:ascii="Arial Narrow" w:hAnsi="Arial Narrow" w:cs="Tahoma"/>
                <w:sz w:val="26"/>
                <w:szCs w:val="26"/>
              </w:rPr>
              <w:t>r</w:t>
            </w:r>
            <w:r w:rsidRPr="00225C61">
              <w:rPr>
                <w:rFonts w:ascii="Arial Narrow" w:hAnsi="Arial Narrow" w:cs="Tahoma"/>
                <w:sz w:val="26"/>
                <w:szCs w:val="26"/>
              </w:rPr>
              <w:t>e-Commande (CCAP Article 74)</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52</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Différends et litiges (CCAP Article 79)</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53</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2051FA">
            <w:pPr>
              <w:jc w:val="both"/>
              <w:rPr>
                <w:rFonts w:ascii="Arial Narrow" w:hAnsi="Arial Narrow" w:cs="Tahoma"/>
                <w:sz w:val="26"/>
                <w:szCs w:val="26"/>
              </w:rPr>
            </w:pPr>
            <w:r w:rsidRPr="00225C61">
              <w:rPr>
                <w:rFonts w:ascii="Arial Narrow" w:hAnsi="Arial Narrow" w:cs="Tahoma"/>
                <w:sz w:val="26"/>
                <w:szCs w:val="26"/>
              </w:rPr>
              <w:t>Cas de force majeure</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54</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672D6A">
            <w:pPr>
              <w:jc w:val="both"/>
              <w:rPr>
                <w:rFonts w:ascii="Arial Narrow" w:hAnsi="Arial Narrow" w:cs="Tahoma"/>
                <w:sz w:val="26"/>
                <w:szCs w:val="26"/>
              </w:rPr>
            </w:pPr>
            <w:r w:rsidRPr="00225C61">
              <w:rPr>
                <w:rFonts w:ascii="Arial Narrow" w:hAnsi="Arial Narrow" w:cs="Tahoma"/>
                <w:sz w:val="26"/>
                <w:szCs w:val="26"/>
              </w:rPr>
              <w:t xml:space="preserve">Edition et diffusion </w:t>
            </w:r>
            <w:r w:rsidR="00672D6A" w:rsidRPr="00225C61">
              <w:rPr>
                <w:rFonts w:ascii="Arial Narrow" w:hAnsi="Arial Narrow" w:cs="Tahoma"/>
                <w:sz w:val="26"/>
                <w:szCs w:val="26"/>
              </w:rPr>
              <w:t>du présent Marché</w:t>
            </w:r>
          </w:p>
        </w:tc>
      </w:tr>
      <w:tr w:rsidR="007B3F4C" w:rsidRPr="00225C61" w:rsidTr="00C942FE">
        <w:tblPrEx>
          <w:tblBorders>
            <w:top w:val="none" w:sz="0" w:space="0" w:color="auto"/>
            <w:left w:val="none" w:sz="0" w:space="0" w:color="auto"/>
            <w:bottom w:val="none" w:sz="0" w:space="0" w:color="auto"/>
            <w:right w:val="none" w:sz="0" w:space="0" w:color="auto"/>
          </w:tblBorders>
        </w:tblPrEx>
        <w:trPr>
          <w:jc w:val="center"/>
        </w:trPr>
        <w:tc>
          <w:tcPr>
            <w:tcW w:w="1795" w:type="dxa"/>
            <w:tcBorders>
              <w:top w:val="single" w:sz="4" w:space="0" w:color="auto"/>
              <w:left w:val="single" w:sz="4" w:space="0" w:color="auto"/>
              <w:bottom w:val="single" w:sz="4" w:space="0" w:color="auto"/>
              <w:right w:val="single" w:sz="4" w:space="0" w:color="auto"/>
            </w:tcBorders>
            <w:vAlign w:val="center"/>
          </w:tcPr>
          <w:p w:rsidR="007B3F4C" w:rsidRPr="00225C61" w:rsidRDefault="007B3F4C" w:rsidP="002051FA">
            <w:pPr>
              <w:jc w:val="center"/>
              <w:rPr>
                <w:rFonts w:ascii="Arial Narrow" w:hAnsi="Arial Narrow" w:cs="Tahoma"/>
                <w:sz w:val="26"/>
                <w:szCs w:val="26"/>
              </w:rPr>
            </w:pPr>
            <w:r w:rsidRPr="00225C61">
              <w:rPr>
                <w:rFonts w:ascii="Arial Narrow" w:hAnsi="Arial Narrow" w:cs="Tahoma"/>
                <w:sz w:val="26"/>
                <w:szCs w:val="26"/>
              </w:rPr>
              <w:t>Article 55 et dernier</w:t>
            </w:r>
          </w:p>
        </w:tc>
        <w:tc>
          <w:tcPr>
            <w:tcW w:w="7854" w:type="dxa"/>
            <w:tcBorders>
              <w:top w:val="single" w:sz="4" w:space="0" w:color="auto"/>
              <w:left w:val="nil"/>
              <w:bottom w:val="single" w:sz="4" w:space="0" w:color="auto"/>
              <w:right w:val="single" w:sz="4" w:space="0" w:color="auto"/>
            </w:tcBorders>
            <w:vAlign w:val="center"/>
          </w:tcPr>
          <w:p w:rsidR="007B3F4C" w:rsidRPr="00225C61" w:rsidRDefault="007B3F4C" w:rsidP="00672D6A">
            <w:pPr>
              <w:jc w:val="both"/>
              <w:rPr>
                <w:rFonts w:ascii="Arial Narrow" w:hAnsi="Arial Narrow" w:cs="Tahoma"/>
                <w:sz w:val="26"/>
                <w:szCs w:val="26"/>
              </w:rPr>
            </w:pPr>
            <w:r w:rsidRPr="00225C61">
              <w:rPr>
                <w:rFonts w:ascii="Arial Narrow" w:hAnsi="Arial Narrow" w:cs="Tahoma"/>
                <w:sz w:val="26"/>
                <w:szCs w:val="26"/>
              </w:rPr>
              <w:t>Validité et entrée en vigueur d</w:t>
            </w:r>
            <w:r w:rsidR="00672D6A" w:rsidRPr="00225C61">
              <w:rPr>
                <w:rFonts w:ascii="Arial Narrow" w:hAnsi="Arial Narrow" w:cs="Tahoma"/>
                <w:sz w:val="26"/>
                <w:szCs w:val="26"/>
              </w:rPr>
              <w:t>u Marché</w:t>
            </w:r>
          </w:p>
        </w:tc>
      </w:tr>
    </w:tbl>
    <w:p w:rsidR="00B33849" w:rsidRPr="00225C61" w:rsidRDefault="00B33849" w:rsidP="007B3F4C">
      <w:pPr>
        <w:rPr>
          <w:rFonts w:ascii="Arial Narrow" w:hAnsi="Arial Narrow" w:cs="Tahoma"/>
          <w:b/>
          <w:sz w:val="26"/>
          <w:szCs w:val="26"/>
          <w:u w:val="single"/>
        </w:rPr>
      </w:pPr>
    </w:p>
    <w:p w:rsidR="00B33849" w:rsidRPr="00225C61" w:rsidRDefault="00B33849"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D46525" w:rsidRPr="00225C61" w:rsidRDefault="00D46525" w:rsidP="007B3F4C">
      <w:pPr>
        <w:rPr>
          <w:rFonts w:ascii="Arial Narrow" w:hAnsi="Arial Narrow" w:cs="Tahoma"/>
          <w:b/>
          <w:sz w:val="26"/>
          <w:szCs w:val="26"/>
          <w:u w:val="single"/>
        </w:rPr>
      </w:pPr>
    </w:p>
    <w:p w:rsidR="00D46525" w:rsidRPr="00225C61" w:rsidRDefault="00D46525" w:rsidP="007B3F4C">
      <w:pPr>
        <w:rPr>
          <w:rFonts w:ascii="Arial Narrow" w:hAnsi="Arial Narrow" w:cs="Tahoma"/>
          <w:b/>
          <w:sz w:val="26"/>
          <w:szCs w:val="26"/>
          <w:u w:val="single"/>
        </w:rPr>
      </w:pPr>
    </w:p>
    <w:p w:rsidR="00D46525" w:rsidRPr="00225C61" w:rsidRDefault="00D46525" w:rsidP="007B3F4C">
      <w:pPr>
        <w:rPr>
          <w:rFonts w:ascii="Arial Narrow" w:hAnsi="Arial Narrow" w:cs="Tahoma"/>
          <w:b/>
          <w:sz w:val="26"/>
          <w:szCs w:val="26"/>
          <w:u w:val="single"/>
        </w:rPr>
      </w:pPr>
    </w:p>
    <w:p w:rsidR="00D46525" w:rsidRPr="00225C61" w:rsidRDefault="00D46525" w:rsidP="007B3F4C">
      <w:pPr>
        <w:rPr>
          <w:rFonts w:ascii="Arial Narrow" w:hAnsi="Arial Narrow" w:cs="Tahoma"/>
          <w:b/>
          <w:sz w:val="26"/>
          <w:szCs w:val="26"/>
          <w:u w:val="single"/>
        </w:rPr>
      </w:pPr>
    </w:p>
    <w:p w:rsidR="00D46525" w:rsidRPr="00225C61" w:rsidRDefault="00D46525"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164FE2" w:rsidRDefault="00164FE2" w:rsidP="007B3F4C">
      <w:pPr>
        <w:rPr>
          <w:rFonts w:ascii="Arial Narrow" w:hAnsi="Arial Narrow" w:cs="Tahoma"/>
          <w:b/>
          <w:sz w:val="26"/>
          <w:szCs w:val="26"/>
          <w:u w:val="single"/>
        </w:rPr>
      </w:pPr>
    </w:p>
    <w:p w:rsidR="00C942FE" w:rsidRDefault="00C942FE" w:rsidP="007B3F4C">
      <w:pPr>
        <w:rPr>
          <w:rFonts w:ascii="Arial Narrow" w:hAnsi="Arial Narrow" w:cs="Tahoma"/>
          <w:b/>
          <w:sz w:val="26"/>
          <w:szCs w:val="26"/>
          <w:u w:val="single"/>
        </w:rPr>
      </w:pPr>
    </w:p>
    <w:p w:rsidR="00C942FE" w:rsidRDefault="00C942FE" w:rsidP="007B3F4C">
      <w:pPr>
        <w:rPr>
          <w:rFonts w:ascii="Arial Narrow" w:hAnsi="Arial Narrow" w:cs="Tahoma"/>
          <w:b/>
          <w:sz w:val="26"/>
          <w:szCs w:val="26"/>
          <w:u w:val="single"/>
        </w:rPr>
      </w:pPr>
    </w:p>
    <w:p w:rsidR="00C942FE" w:rsidRDefault="00C942FE" w:rsidP="007B3F4C">
      <w:pPr>
        <w:rPr>
          <w:rFonts w:ascii="Arial Narrow" w:hAnsi="Arial Narrow" w:cs="Tahoma"/>
          <w:b/>
          <w:sz w:val="26"/>
          <w:szCs w:val="26"/>
          <w:u w:val="single"/>
        </w:rPr>
      </w:pPr>
    </w:p>
    <w:p w:rsidR="00C942FE" w:rsidRDefault="00C942FE" w:rsidP="007B3F4C">
      <w:pPr>
        <w:rPr>
          <w:rFonts w:ascii="Arial Narrow" w:hAnsi="Arial Narrow" w:cs="Tahoma"/>
          <w:b/>
          <w:sz w:val="26"/>
          <w:szCs w:val="26"/>
          <w:u w:val="single"/>
        </w:rPr>
      </w:pPr>
    </w:p>
    <w:p w:rsidR="00C942FE" w:rsidRPr="00225C61" w:rsidRDefault="00C942FE" w:rsidP="007B3F4C">
      <w:pPr>
        <w:rPr>
          <w:rFonts w:ascii="Arial Narrow" w:hAnsi="Arial Narrow" w:cs="Tahoma"/>
          <w:b/>
          <w:sz w:val="26"/>
          <w:szCs w:val="26"/>
          <w:u w:val="single"/>
        </w:rPr>
      </w:pPr>
    </w:p>
    <w:p w:rsidR="00164FE2" w:rsidRPr="00225C61" w:rsidRDefault="00164FE2" w:rsidP="007B3F4C">
      <w:pPr>
        <w:rPr>
          <w:rFonts w:ascii="Arial Narrow" w:hAnsi="Arial Narrow" w:cs="Tahoma"/>
          <w:b/>
          <w:sz w:val="26"/>
          <w:szCs w:val="26"/>
          <w:u w:val="single"/>
        </w:rPr>
      </w:pPr>
    </w:p>
    <w:p w:rsidR="007B3F4C" w:rsidRPr="00225C61" w:rsidRDefault="007B3F4C" w:rsidP="007B3F4C">
      <w:pPr>
        <w:rPr>
          <w:rFonts w:ascii="Arial Narrow" w:hAnsi="Arial Narrow" w:cs="Tahoma"/>
          <w:b/>
          <w:sz w:val="26"/>
          <w:szCs w:val="26"/>
        </w:rPr>
      </w:pPr>
      <w:r w:rsidRPr="00225C61">
        <w:rPr>
          <w:rFonts w:ascii="Arial Narrow" w:hAnsi="Arial Narrow" w:cs="Tahoma"/>
          <w:b/>
          <w:sz w:val="26"/>
          <w:szCs w:val="26"/>
          <w:u w:val="single"/>
        </w:rPr>
        <w:lastRenderedPageBreak/>
        <w:t>CHAPITRE I :</w:t>
      </w:r>
      <w:r w:rsidRPr="00225C61">
        <w:rPr>
          <w:rFonts w:ascii="Arial Narrow" w:hAnsi="Arial Narrow" w:cs="Tahoma"/>
          <w:b/>
          <w:sz w:val="26"/>
          <w:szCs w:val="26"/>
        </w:rPr>
        <w:t xml:space="preserve"> GENERALITES</w:t>
      </w:r>
    </w:p>
    <w:p w:rsidR="007B3F4C" w:rsidRPr="00225C61" w:rsidRDefault="0007297B" w:rsidP="0007297B">
      <w:pPr>
        <w:spacing w:before="120" w:after="120"/>
        <w:jc w:val="both"/>
        <w:rPr>
          <w:rFonts w:ascii="Arial Narrow" w:hAnsi="Arial Narrow" w:cs="Tahoma"/>
          <w:b/>
          <w:bCs/>
          <w:sz w:val="26"/>
          <w:szCs w:val="26"/>
        </w:rPr>
      </w:pPr>
      <w:r w:rsidRPr="00225C61">
        <w:rPr>
          <w:rFonts w:ascii="Arial Narrow" w:hAnsi="Arial Narrow" w:cs="Arial"/>
          <w:b/>
          <w:bCs/>
          <w:sz w:val="26"/>
          <w:szCs w:val="26"/>
          <w:u w:val="single"/>
        </w:rPr>
        <w:t>Article 1</w:t>
      </w:r>
      <w:r w:rsidRPr="00225C61">
        <w:rPr>
          <w:rFonts w:ascii="Arial Narrow" w:hAnsi="Arial Narrow" w:cs="Arial"/>
          <w:b/>
          <w:bCs/>
          <w:sz w:val="26"/>
          <w:szCs w:val="26"/>
          <w:u w:val="single"/>
          <w:vertAlign w:val="superscript"/>
        </w:rPr>
        <w:t>er </w:t>
      </w:r>
      <w:r w:rsidRPr="00225C61">
        <w:rPr>
          <w:rFonts w:ascii="Arial Narrow" w:hAnsi="Arial Narrow" w:cs="Arial"/>
          <w:b/>
          <w:bCs/>
          <w:sz w:val="26"/>
          <w:szCs w:val="26"/>
          <w:u w:val="single"/>
        </w:rPr>
        <w:t>:</w:t>
      </w:r>
      <w:r w:rsidRPr="00225C61">
        <w:rPr>
          <w:rFonts w:ascii="Arial Narrow" w:hAnsi="Arial Narrow" w:cs="Tahoma"/>
          <w:b/>
          <w:bCs/>
          <w:sz w:val="26"/>
          <w:szCs w:val="26"/>
        </w:rPr>
        <w:tab/>
      </w:r>
      <w:r w:rsidR="007B3F4C" w:rsidRPr="00225C61">
        <w:rPr>
          <w:rFonts w:ascii="Arial Narrow" w:hAnsi="Arial Narrow" w:cs="Tahoma"/>
          <w:b/>
          <w:bCs/>
          <w:sz w:val="26"/>
          <w:szCs w:val="26"/>
        </w:rPr>
        <w:t>OBJET DE LA LETTRE-COMMANDE</w:t>
      </w:r>
    </w:p>
    <w:p w:rsidR="007B3F4C" w:rsidRPr="00225C61" w:rsidRDefault="007B3F4C" w:rsidP="00672D6A">
      <w:pPr>
        <w:rPr>
          <w:rFonts w:ascii="Arial Narrow" w:hAnsi="Arial Narrow" w:cs="Tahoma"/>
          <w:b/>
          <w:sz w:val="26"/>
          <w:szCs w:val="26"/>
          <w:u w:val="single"/>
        </w:rPr>
      </w:pPr>
      <w:r w:rsidRPr="00225C61">
        <w:rPr>
          <w:rFonts w:ascii="Arial Narrow" w:hAnsi="Arial Narrow"/>
          <w:sz w:val="26"/>
          <w:szCs w:val="26"/>
        </w:rPr>
        <w:t>L</w:t>
      </w:r>
      <w:r w:rsidR="00672D6A" w:rsidRPr="00225C61">
        <w:rPr>
          <w:rFonts w:ascii="Arial Narrow" w:hAnsi="Arial Narrow"/>
          <w:sz w:val="26"/>
          <w:szCs w:val="26"/>
        </w:rPr>
        <w:t>e</w:t>
      </w:r>
      <w:r w:rsidRPr="00225C61">
        <w:rPr>
          <w:rFonts w:ascii="Arial Narrow" w:hAnsi="Arial Narrow"/>
          <w:sz w:val="26"/>
          <w:szCs w:val="26"/>
        </w:rPr>
        <w:t xml:space="preserve"> présent</w:t>
      </w:r>
      <w:r w:rsidR="00831957" w:rsidRPr="00225C61">
        <w:rPr>
          <w:rFonts w:ascii="Arial Narrow" w:hAnsi="Arial Narrow"/>
          <w:sz w:val="26"/>
          <w:szCs w:val="26"/>
        </w:rPr>
        <w:t xml:space="preserve"> </w:t>
      </w:r>
      <w:r w:rsidR="00672D6A" w:rsidRPr="00225C61">
        <w:rPr>
          <w:rFonts w:ascii="Arial Narrow" w:hAnsi="Arial Narrow"/>
          <w:sz w:val="26"/>
          <w:szCs w:val="26"/>
        </w:rPr>
        <w:t>Marché</w:t>
      </w:r>
      <w:r w:rsidRPr="00225C61">
        <w:rPr>
          <w:rFonts w:ascii="Arial Narrow" w:hAnsi="Arial Narrow"/>
          <w:sz w:val="26"/>
          <w:szCs w:val="26"/>
        </w:rPr>
        <w:t xml:space="preserve"> a pour objet l’exécution des </w:t>
      </w:r>
      <w:r w:rsidR="00672D6A" w:rsidRPr="00225C61">
        <w:rPr>
          <w:rFonts w:ascii="Arial Narrow" w:hAnsi="Arial Narrow"/>
          <w:sz w:val="26"/>
          <w:szCs w:val="26"/>
        </w:rPr>
        <w:t xml:space="preserve">travaux </w:t>
      </w:r>
      <w:r w:rsidR="00C942FE" w:rsidRPr="00C942FE">
        <w:rPr>
          <w:rFonts w:ascii="Arial Narrow" w:hAnsi="Arial Narrow"/>
          <w:sz w:val="26"/>
          <w:szCs w:val="26"/>
        </w:rPr>
        <w:t>de construction d’une clôture et l’aménagement des V.R.D. à l’hôtel de ville</w:t>
      </w:r>
      <w:r w:rsidR="00C942FE">
        <w:rPr>
          <w:rFonts w:ascii="Arial Narrow" w:hAnsi="Arial Narrow"/>
          <w:sz w:val="26"/>
          <w:szCs w:val="26"/>
        </w:rPr>
        <w:t xml:space="preserve"> de LOMIE, Département du Haut-N</w:t>
      </w:r>
      <w:r w:rsidR="00C942FE" w:rsidRPr="00C942FE">
        <w:rPr>
          <w:rFonts w:ascii="Arial Narrow" w:hAnsi="Arial Narrow"/>
          <w:sz w:val="26"/>
          <w:szCs w:val="26"/>
        </w:rPr>
        <w:t xml:space="preserve">yong, </w:t>
      </w:r>
      <w:r w:rsidR="00C942FE">
        <w:rPr>
          <w:rFonts w:ascii="Arial Narrow" w:hAnsi="Arial Narrow"/>
          <w:sz w:val="26"/>
          <w:szCs w:val="26"/>
        </w:rPr>
        <w:t>R</w:t>
      </w:r>
      <w:r w:rsidR="00C942FE" w:rsidRPr="00C942FE">
        <w:rPr>
          <w:rFonts w:ascii="Arial Narrow" w:hAnsi="Arial Narrow"/>
          <w:sz w:val="26"/>
          <w:szCs w:val="26"/>
        </w:rPr>
        <w:t>égion de l’est, lot unique.</w:t>
      </w:r>
    </w:p>
    <w:p w:rsidR="007B3F4C" w:rsidRPr="00225C61" w:rsidRDefault="007B3F4C" w:rsidP="00306616">
      <w:pPr>
        <w:numPr>
          <w:ilvl w:val="0"/>
          <w:numId w:val="7"/>
        </w:numPr>
        <w:spacing w:before="120" w:after="120"/>
        <w:jc w:val="both"/>
        <w:rPr>
          <w:rFonts w:ascii="Arial Narrow" w:hAnsi="Arial Narrow" w:cs="Tahoma"/>
          <w:b/>
          <w:bCs/>
          <w:sz w:val="26"/>
          <w:szCs w:val="26"/>
        </w:rPr>
      </w:pPr>
      <w:r w:rsidRPr="00225C61">
        <w:rPr>
          <w:rFonts w:ascii="Arial Narrow" w:hAnsi="Arial Narrow" w:cs="Tahoma"/>
          <w:b/>
          <w:bCs/>
          <w:sz w:val="26"/>
          <w:szCs w:val="26"/>
        </w:rPr>
        <w:t>PROCEDURE DE PASSATION D</w:t>
      </w:r>
      <w:r w:rsidR="00672D6A" w:rsidRPr="00225C61">
        <w:rPr>
          <w:rFonts w:ascii="Arial Narrow" w:hAnsi="Arial Narrow" w:cs="Tahoma"/>
          <w:b/>
          <w:bCs/>
          <w:sz w:val="26"/>
          <w:szCs w:val="26"/>
        </w:rPr>
        <w:t>U MARCHE</w:t>
      </w:r>
    </w:p>
    <w:p w:rsidR="00B33849" w:rsidRPr="00225C61" w:rsidRDefault="00672D6A" w:rsidP="00164FE2">
      <w:pPr>
        <w:spacing w:line="276" w:lineRule="auto"/>
        <w:jc w:val="both"/>
        <w:rPr>
          <w:rFonts w:ascii="Arial Narrow" w:hAnsi="Arial Narrow"/>
          <w:sz w:val="26"/>
          <w:szCs w:val="26"/>
        </w:rPr>
      </w:pPr>
      <w:r w:rsidRPr="00225C61">
        <w:rPr>
          <w:rFonts w:ascii="Arial Narrow" w:hAnsi="Arial Narrow"/>
          <w:sz w:val="26"/>
          <w:szCs w:val="26"/>
        </w:rPr>
        <w:t>Le présent</w:t>
      </w:r>
      <w:r w:rsidR="007B3F4C" w:rsidRPr="00225C61">
        <w:rPr>
          <w:rFonts w:ascii="Arial Narrow" w:hAnsi="Arial Narrow"/>
          <w:sz w:val="26"/>
          <w:szCs w:val="26"/>
        </w:rPr>
        <w:t xml:space="preserve"> </w:t>
      </w:r>
      <w:r w:rsidRPr="00225C61">
        <w:rPr>
          <w:rFonts w:ascii="Arial Narrow" w:hAnsi="Arial Narrow"/>
          <w:sz w:val="26"/>
          <w:szCs w:val="26"/>
        </w:rPr>
        <w:t>Marché est passé</w:t>
      </w:r>
      <w:r w:rsidR="007B3F4C" w:rsidRPr="00225C61">
        <w:rPr>
          <w:rFonts w:ascii="Arial Narrow" w:hAnsi="Arial Narrow"/>
          <w:sz w:val="26"/>
          <w:szCs w:val="26"/>
        </w:rPr>
        <w:t xml:space="preserve"> après Appel d’Offres National ouvert</w:t>
      </w:r>
      <w:r w:rsidR="0035163E" w:rsidRPr="0035163E">
        <w:rPr>
          <w:rFonts w:ascii="Arial Narrow" w:hAnsi="Arial Narrow" w:cs="Calibri"/>
          <w:i/>
          <w:sz w:val="26"/>
          <w:szCs w:val="26"/>
          <w:lang w:eastAsia="en-US"/>
        </w:rPr>
        <w:t xml:space="preserve"> </w:t>
      </w:r>
      <w:r w:rsidR="0035163E" w:rsidRPr="0035163E">
        <w:rPr>
          <w:rFonts w:ascii="Arial Narrow" w:hAnsi="Arial Narrow" w:cs="Calibri"/>
          <w:sz w:val="26"/>
          <w:szCs w:val="26"/>
          <w:lang w:eastAsia="en-US"/>
        </w:rPr>
        <w:t xml:space="preserve">procédure d’urgence  </w:t>
      </w:r>
      <w:r w:rsidR="007B3F4C" w:rsidRPr="00225C61">
        <w:rPr>
          <w:rFonts w:ascii="Arial Narrow" w:hAnsi="Arial Narrow"/>
          <w:sz w:val="26"/>
          <w:szCs w:val="26"/>
        </w:rPr>
        <w:t>N°</w:t>
      </w:r>
      <w:r w:rsidR="007A4424" w:rsidRPr="00225C61">
        <w:rPr>
          <w:rFonts w:ascii="Arial Narrow" w:hAnsi="Arial Narrow"/>
          <w:sz w:val="26"/>
          <w:szCs w:val="26"/>
        </w:rPr>
        <w:t>______</w:t>
      </w:r>
      <w:r w:rsidR="007B3F4C" w:rsidRPr="00225C61">
        <w:rPr>
          <w:rFonts w:ascii="Arial Narrow" w:hAnsi="Arial Narrow"/>
          <w:sz w:val="26"/>
          <w:szCs w:val="26"/>
        </w:rPr>
        <w:t>/</w:t>
      </w:r>
      <w:r w:rsidR="00C942FE">
        <w:rPr>
          <w:rFonts w:ascii="Arial Narrow" w:hAnsi="Arial Narrow"/>
          <w:sz w:val="26"/>
          <w:szCs w:val="26"/>
        </w:rPr>
        <w:t>AONO/C.LIE./CIPM-LIE</w:t>
      </w:r>
      <w:r w:rsidR="00B33849" w:rsidRPr="00225C61">
        <w:rPr>
          <w:rFonts w:ascii="Arial Narrow" w:hAnsi="Arial Narrow"/>
          <w:sz w:val="26"/>
          <w:szCs w:val="26"/>
        </w:rPr>
        <w:t>./</w:t>
      </w:r>
      <w:r w:rsidR="00C942FE">
        <w:rPr>
          <w:rFonts w:ascii="Arial Narrow" w:hAnsi="Arial Narrow"/>
          <w:sz w:val="26"/>
          <w:szCs w:val="26"/>
        </w:rPr>
        <w:t>LOMIE</w:t>
      </w:r>
      <w:r w:rsidR="005B6E97">
        <w:rPr>
          <w:rFonts w:ascii="Arial Narrow" w:hAnsi="Arial Narrow"/>
          <w:sz w:val="26"/>
          <w:szCs w:val="26"/>
        </w:rPr>
        <w:t>/2022</w:t>
      </w:r>
      <w:r w:rsidR="007B3F4C" w:rsidRPr="00225C61">
        <w:rPr>
          <w:rFonts w:ascii="Arial Narrow" w:hAnsi="Arial Narrow"/>
          <w:sz w:val="26"/>
          <w:szCs w:val="26"/>
        </w:rPr>
        <w:t xml:space="preserve"> du </w:t>
      </w:r>
      <w:r w:rsidRPr="00225C61">
        <w:rPr>
          <w:rFonts w:ascii="Arial Narrow" w:hAnsi="Arial Narrow"/>
          <w:b/>
          <w:sz w:val="26"/>
          <w:szCs w:val="26"/>
        </w:rPr>
        <w:t>___________/__________</w:t>
      </w:r>
      <w:r w:rsidR="00164FE2" w:rsidRPr="00225C61">
        <w:rPr>
          <w:rFonts w:ascii="Arial Narrow" w:hAnsi="Arial Narrow"/>
          <w:b/>
          <w:sz w:val="26"/>
          <w:szCs w:val="26"/>
        </w:rPr>
        <w:t>/202</w:t>
      </w:r>
      <w:r w:rsidR="005B6E97">
        <w:rPr>
          <w:rFonts w:ascii="Arial Narrow" w:hAnsi="Arial Narrow"/>
          <w:b/>
          <w:sz w:val="26"/>
          <w:szCs w:val="26"/>
        </w:rPr>
        <w:t>2</w:t>
      </w:r>
      <w:r w:rsidR="00164FE2" w:rsidRPr="00225C61">
        <w:rPr>
          <w:rFonts w:ascii="Arial Narrow" w:hAnsi="Arial Narrow"/>
          <w:b/>
          <w:color w:val="FF0000"/>
          <w:sz w:val="26"/>
          <w:szCs w:val="26"/>
        </w:rPr>
        <w:t xml:space="preserve"> </w:t>
      </w:r>
      <w:r w:rsidR="007B3F4C" w:rsidRPr="00225C61">
        <w:rPr>
          <w:rFonts w:ascii="Arial Narrow" w:hAnsi="Arial Narrow"/>
          <w:sz w:val="26"/>
          <w:szCs w:val="26"/>
        </w:rPr>
        <w:t xml:space="preserve">pour les </w:t>
      </w:r>
      <w:r w:rsidR="007A4424" w:rsidRPr="00225C61">
        <w:rPr>
          <w:rFonts w:ascii="Arial Narrow" w:hAnsi="Arial Narrow"/>
          <w:sz w:val="26"/>
          <w:szCs w:val="26"/>
        </w:rPr>
        <w:t>travaux</w:t>
      </w:r>
      <w:r w:rsidR="00C942FE" w:rsidRPr="00225C61">
        <w:rPr>
          <w:rFonts w:ascii="Arial Narrow" w:hAnsi="Arial Narrow"/>
          <w:sz w:val="26"/>
          <w:szCs w:val="26"/>
        </w:rPr>
        <w:t xml:space="preserve"> </w:t>
      </w:r>
      <w:r w:rsidR="00C942FE" w:rsidRPr="00C942FE">
        <w:rPr>
          <w:rFonts w:ascii="Arial Narrow" w:hAnsi="Arial Narrow"/>
          <w:sz w:val="26"/>
          <w:szCs w:val="26"/>
        </w:rPr>
        <w:t>de construction d’une clôture et l’aménagement des V.R.D. à l’hôtel de ville</w:t>
      </w:r>
      <w:r w:rsidR="00C942FE">
        <w:rPr>
          <w:rFonts w:ascii="Arial Narrow" w:hAnsi="Arial Narrow"/>
          <w:sz w:val="26"/>
          <w:szCs w:val="26"/>
        </w:rPr>
        <w:t xml:space="preserve"> de LOMIE, Département du Haut-N</w:t>
      </w:r>
      <w:r w:rsidR="00C942FE" w:rsidRPr="00C942FE">
        <w:rPr>
          <w:rFonts w:ascii="Arial Narrow" w:hAnsi="Arial Narrow"/>
          <w:sz w:val="26"/>
          <w:szCs w:val="26"/>
        </w:rPr>
        <w:t xml:space="preserve">yong, </w:t>
      </w:r>
      <w:r w:rsidR="00C942FE">
        <w:rPr>
          <w:rFonts w:ascii="Arial Narrow" w:hAnsi="Arial Narrow"/>
          <w:sz w:val="26"/>
          <w:szCs w:val="26"/>
        </w:rPr>
        <w:t>R</w:t>
      </w:r>
      <w:r w:rsidR="00C942FE" w:rsidRPr="00C942FE">
        <w:rPr>
          <w:rFonts w:ascii="Arial Narrow" w:hAnsi="Arial Narrow"/>
          <w:sz w:val="26"/>
          <w:szCs w:val="26"/>
        </w:rPr>
        <w:t>égion de l’est, lot unique.</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5"/>
          <w:szCs w:val="25"/>
        </w:rPr>
        <w:t>PIECES CONTRACTUELLES CONSTITUTIVES D</w:t>
      </w:r>
      <w:r w:rsidR="00672D6A" w:rsidRPr="00225C61">
        <w:rPr>
          <w:rFonts w:ascii="Arial Narrow" w:hAnsi="Arial Narrow" w:cs="Tahoma"/>
          <w:b/>
          <w:bCs/>
          <w:sz w:val="25"/>
          <w:szCs w:val="25"/>
        </w:rPr>
        <w:t>U MARCHE</w:t>
      </w:r>
      <w:r w:rsidR="00672D6A" w:rsidRPr="00225C61">
        <w:rPr>
          <w:rFonts w:ascii="Arial Narrow" w:hAnsi="Arial Narrow" w:cs="Tahoma"/>
          <w:b/>
          <w:bCs/>
          <w:sz w:val="26"/>
          <w:szCs w:val="26"/>
        </w:rPr>
        <w:t xml:space="preserve"> </w:t>
      </w:r>
      <w:r w:rsidR="00B934CC" w:rsidRPr="00225C61">
        <w:rPr>
          <w:rFonts w:ascii="Arial Narrow" w:hAnsi="Arial Narrow" w:cs="Tahoma"/>
          <w:b/>
          <w:bCs/>
          <w:sz w:val="26"/>
          <w:szCs w:val="26"/>
        </w:rPr>
        <w:t>(</w:t>
      </w:r>
      <w:r w:rsidRPr="00225C61">
        <w:rPr>
          <w:rFonts w:ascii="Arial Narrow" w:hAnsi="Arial Narrow" w:cs="Tahoma"/>
          <w:b/>
          <w:bCs/>
          <w:sz w:val="26"/>
          <w:szCs w:val="26"/>
        </w:rPr>
        <w:t>CCAG Article 9)</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Le Cocontractant est soumis aux pièces contractuelles énumérées ci-dessous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La lettre de soumission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la soumission du Cocontractant et ses annexes dans toutes les dispositions non contraires au Cahier des Clauses Administratives Particulières et au Cahier des Clauses Techniques Particulières ci-dessous visés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le cahier des Clauses Administratives Particulières (CCAP)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le cahier des Clauses Techniques Particulières CCTP)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 xml:space="preserve">les éléments propres à la détermination du montant </w:t>
      </w:r>
      <w:r w:rsidR="00787639" w:rsidRPr="00225C61">
        <w:rPr>
          <w:rFonts w:ascii="Arial Narrow" w:hAnsi="Arial Narrow" w:cs="Tahoma"/>
          <w:sz w:val="26"/>
          <w:szCs w:val="26"/>
        </w:rPr>
        <w:t>d</w:t>
      </w:r>
      <w:r w:rsidR="00C942FE">
        <w:rPr>
          <w:rFonts w:ascii="Arial Narrow" w:hAnsi="Arial Narrow" w:cs="Tahoma"/>
          <w:sz w:val="26"/>
          <w:szCs w:val="26"/>
        </w:rPr>
        <w:t>u Marché</w:t>
      </w:r>
      <w:r w:rsidRPr="00225C61">
        <w:rPr>
          <w:rFonts w:ascii="Arial Narrow" w:hAnsi="Arial Narrow" w:cs="Tahoma"/>
          <w:sz w:val="26"/>
          <w:szCs w:val="26"/>
        </w:rPr>
        <w:t xml:space="preserve">, tels que, par ordre de priorité : </w:t>
      </w:r>
    </w:p>
    <w:p w:rsidR="007B3F4C" w:rsidRPr="00225C61" w:rsidRDefault="007B3F4C" w:rsidP="004B3A6A">
      <w:pPr>
        <w:numPr>
          <w:ilvl w:val="0"/>
          <w:numId w:val="54"/>
        </w:numPr>
        <w:tabs>
          <w:tab w:val="clear" w:pos="1020"/>
          <w:tab w:val="num" w:pos="1418"/>
        </w:tabs>
        <w:ind w:left="1418" w:hanging="142"/>
        <w:jc w:val="both"/>
        <w:rPr>
          <w:rFonts w:ascii="Arial Narrow" w:hAnsi="Arial Narrow" w:cs="Tahoma"/>
          <w:sz w:val="26"/>
          <w:szCs w:val="26"/>
        </w:rPr>
      </w:pPr>
      <w:r w:rsidRPr="00225C61">
        <w:rPr>
          <w:rFonts w:ascii="Arial Narrow" w:hAnsi="Arial Narrow" w:cs="Tahoma"/>
          <w:sz w:val="26"/>
          <w:szCs w:val="26"/>
        </w:rPr>
        <w:t xml:space="preserve">les bordereaux des prix unitaires ; </w:t>
      </w:r>
    </w:p>
    <w:p w:rsidR="007B3F4C" w:rsidRPr="00225C61" w:rsidRDefault="007B3F4C" w:rsidP="004B3A6A">
      <w:pPr>
        <w:numPr>
          <w:ilvl w:val="0"/>
          <w:numId w:val="54"/>
        </w:numPr>
        <w:tabs>
          <w:tab w:val="clear" w:pos="1020"/>
          <w:tab w:val="num" w:pos="1418"/>
        </w:tabs>
        <w:ind w:left="1418" w:hanging="142"/>
        <w:jc w:val="both"/>
        <w:rPr>
          <w:rFonts w:ascii="Arial Narrow" w:hAnsi="Arial Narrow" w:cs="Tahoma"/>
          <w:sz w:val="26"/>
          <w:szCs w:val="26"/>
        </w:rPr>
      </w:pPr>
      <w:r w:rsidRPr="00225C61">
        <w:rPr>
          <w:rFonts w:ascii="Arial Narrow" w:hAnsi="Arial Narrow" w:cs="Tahoma"/>
          <w:sz w:val="26"/>
          <w:szCs w:val="26"/>
        </w:rPr>
        <w:t xml:space="preserve">le détail ou le devis estimatif ; </w:t>
      </w:r>
    </w:p>
    <w:p w:rsidR="007B3F4C" w:rsidRPr="00225C61" w:rsidRDefault="007B3F4C" w:rsidP="004B3A6A">
      <w:pPr>
        <w:numPr>
          <w:ilvl w:val="0"/>
          <w:numId w:val="54"/>
        </w:numPr>
        <w:tabs>
          <w:tab w:val="clear" w:pos="1020"/>
          <w:tab w:val="num" w:pos="1418"/>
        </w:tabs>
        <w:ind w:left="1418" w:hanging="142"/>
        <w:jc w:val="both"/>
        <w:rPr>
          <w:rFonts w:ascii="Arial Narrow" w:hAnsi="Arial Narrow" w:cs="Tahoma"/>
          <w:sz w:val="26"/>
          <w:szCs w:val="26"/>
        </w:rPr>
      </w:pPr>
      <w:r w:rsidRPr="00225C61">
        <w:rPr>
          <w:rFonts w:ascii="Arial Narrow" w:hAnsi="Arial Narrow" w:cs="Tahoma"/>
          <w:sz w:val="26"/>
          <w:szCs w:val="26"/>
        </w:rPr>
        <w:t>le sous-détail des prix unitaires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les plans et dessins approuvés par l’Ingénieur du Marché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le planning d’exécution approuvé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le cahier des Clauses Administratives Générales (CCAG) applicable aux marchés publics de travaux mis en vigueur par arrêté n° 033 du 13 février 2007 ;</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le ou les Cahiers des Clauses Techniques Générales (CCTG) applicables aux marchés des travaux.</w:t>
      </w:r>
    </w:p>
    <w:p w:rsidR="007B3F4C" w:rsidRPr="00225C61" w:rsidRDefault="007B3F4C" w:rsidP="004B3A6A">
      <w:pPr>
        <w:numPr>
          <w:ilvl w:val="0"/>
          <w:numId w:val="14"/>
        </w:numPr>
        <w:jc w:val="both"/>
        <w:rPr>
          <w:rFonts w:ascii="Arial Narrow" w:hAnsi="Arial Narrow" w:cs="Tahoma"/>
          <w:sz w:val="26"/>
          <w:szCs w:val="26"/>
        </w:rPr>
      </w:pPr>
      <w:r w:rsidRPr="00225C61">
        <w:rPr>
          <w:rFonts w:ascii="Arial Narrow" w:hAnsi="Arial Narrow" w:cs="Tahoma"/>
          <w:sz w:val="26"/>
          <w:szCs w:val="26"/>
        </w:rPr>
        <w:t xml:space="preserve">la décision portant attribution </w:t>
      </w:r>
      <w:r w:rsidR="00787639" w:rsidRPr="00225C61">
        <w:rPr>
          <w:rFonts w:ascii="Arial Narrow" w:hAnsi="Arial Narrow" w:cs="Tahoma"/>
          <w:sz w:val="26"/>
          <w:szCs w:val="26"/>
        </w:rPr>
        <w:t>de la Lettre-Commande</w:t>
      </w:r>
      <w:r w:rsidRPr="00225C61">
        <w:rPr>
          <w:rFonts w:ascii="Arial Narrow" w:hAnsi="Arial Narrow" w:cs="Tahoma"/>
          <w:sz w:val="26"/>
          <w:szCs w:val="26"/>
        </w:rPr>
        <w:t> ;</w:t>
      </w:r>
    </w:p>
    <w:p w:rsidR="00A649C0" w:rsidRPr="00225C61" w:rsidRDefault="00A649C0"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TEXTES GENERAUX APPLICABLES A</w:t>
      </w:r>
      <w:r w:rsidR="00672D6A" w:rsidRPr="00225C61">
        <w:rPr>
          <w:rFonts w:ascii="Arial Narrow" w:hAnsi="Arial Narrow" w:cs="Tahoma"/>
          <w:b/>
          <w:bCs/>
          <w:sz w:val="26"/>
          <w:szCs w:val="26"/>
        </w:rPr>
        <w:t>U LA PRESENT</w:t>
      </w:r>
      <w:r w:rsidRPr="00225C61">
        <w:rPr>
          <w:rFonts w:ascii="Arial Narrow" w:hAnsi="Arial Narrow" w:cs="Tahoma"/>
          <w:b/>
          <w:bCs/>
          <w:sz w:val="26"/>
          <w:szCs w:val="26"/>
        </w:rPr>
        <w:t xml:space="preserve"> </w:t>
      </w:r>
      <w:r w:rsidR="00672D6A" w:rsidRPr="00225C61">
        <w:rPr>
          <w:rFonts w:ascii="Arial Narrow" w:hAnsi="Arial Narrow" w:cs="Tahoma"/>
          <w:b/>
          <w:bCs/>
          <w:sz w:val="26"/>
          <w:szCs w:val="26"/>
        </w:rPr>
        <w:t>MARCHE</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La présente Lettre-Commande est soumise aux textes généraux ci-après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La loi N° 2018/012 du 11 juillet  2018 portant régime financier de l’Etat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La Loi N° 2021/026 du 16 décembre 2021 portant Loi de Finances de la République du Cameroun pour l’Exercice 2022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le décret N°2003/651/PM du 16 Avril 2003 fixant les modalités d’application du régime fiscal et douanier des Marchés Publics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Le décret n°2018/366 du 20 Juin 2018 portant Code des Marchés Publics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le décret N° 2012/076 du 08 Mars 2012, modifiant et complétant certaines dispositions du décret N°2001/048 du 23 Février 2001 portant création, organisation et fonctionnement de l’Agence de Régulation des Marchés Publics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la circulaire N° 001/CAB/PR du 19 Juin 2012 relative à la passation et au contrôle de l’exécution des marchés publics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la circulaire N°002/CAB/PM du 31 Janvier 2011 relative à l’amélioration de la performance du système des Marchés Publics ;</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la Circulaire n°00005/LC/MINMAP/CAB du 03 Juillet 2018  précisant les mesures transitoires à observer à la suite de la signature et  de la publication du décret n°2018/366 du 20 Juin 2018 portant Code des Marchés Publics</w:t>
      </w:r>
    </w:p>
    <w:p w:rsidR="005B6E97"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lastRenderedPageBreak/>
        <w:t>La Circulaire N°00000456/C/MINFI du 30 décembre 2021 Portant Instructions relatives à l’Exécution des Lois de Finances, au Suivi et au Contrôle de l’Exécution du Budget de l’État, des Entreprises et Établissements Publics, des Collectivités Territoriales D</w:t>
      </w:r>
      <w:r w:rsidRPr="005B6E97">
        <w:rPr>
          <w:rFonts w:ascii="Arial Narrow" w:hAnsi="Arial Narrow" w:cs="Tahoma" w:hint="eastAsia"/>
          <w:sz w:val="26"/>
          <w:szCs w:val="26"/>
        </w:rPr>
        <w:t>é</w:t>
      </w:r>
      <w:r w:rsidRPr="005B6E97">
        <w:rPr>
          <w:rFonts w:ascii="Arial Narrow" w:hAnsi="Arial Narrow" w:cs="Tahoma"/>
          <w:sz w:val="26"/>
          <w:szCs w:val="26"/>
        </w:rPr>
        <w:t>centralisées et des autres Organismes Subventionnés, pour l’Exercice 2022 ;</w:t>
      </w:r>
    </w:p>
    <w:p w:rsidR="00B55CED" w:rsidRPr="005B6E97" w:rsidRDefault="005B6E97" w:rsidP="005B6E97">
      <w:pPr>
        <w:numPr>
          <w:ilvl w:val="0"/>
          <w:numId w:val="17"/>
        </w:numPr>
        <w:tabs>
          <w:tab w:val="left" w:pos="630"/>
        </w:tabs>
        <w:jc w:val="both"/>
        <w:rPr>
          <w:rFonts w:ascii="Arial Narrow" w:hAnsi="Arial Narrow" w:cs="Tahoma"/>
          <w:sz w:val="26"/>
          <w:szCs w:val="26"/>
        </w:rPr>
      </w:pPr>
      <w:r w:rsidRPr="005B6E97">
        <w:rPr>
          <w:rFonts w:ascii="Arial Narrow" w:hAnsi="Arial Narrow" w:cs="Tahoma"/>
          <w:sz w:val="26"/>
          <w:szCs w:val="26"/>
        </w:rPr>
        <w:t>d’autres textes spécifiques au domaine concerné par la présente Lettre-Commande.</w:t>
      </w:r>
    </w:p>
    <w:p w:rsidR="007B3F4C" w:rsidRPr="00225C61" w:rsidRDefault="007B3F4C" w:rsidP="00306616">
      <w:pPr>
        <w:numPr>
          <w:ilvl w:val="0"/>
          <w:numId w:val="7"/>
        </w:numPr>
        <w:tabs>
          <w:tab w:val="clear" w:pos="510"/>
        </w:tabs>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DEFINITIONS ET </w:t>
      </w:r>
      <w:r w:rsidR="001E2449" w:rsidRPr="00225C61">
        <w:rPr>
          <w:rFonts w:ascii="Arial Narrow" w:hAnsi="Arial Narrow" w:cs="Tahoma"/>
          <w:b/>
          <w:bCs/>
          <w:sz w:val="26"/>
          <w:szCs w:val="26"/>
        </w:rPr>
        <w:t>ATTRIBUTIONS (</w:t>
      </w:r>
      <w:r w:rsidRPr="00225C61">
        <w:rPr>
          <w:rFonts w:ascii="Arial Narrow" w:hAnsi="Arial Narrow" w:cs="Tahoma"/>
          <w:b/>
          <w:bCs/>
          <w:sz w:val="26"/>
          <w:szCs w:val="26"/>
        </w:rPr>
        <w:t>CCAG Article 2 complété)</w:t>
      </w:r>
    </w:p>
    <w:p w:rsidR="007B3F4C" w:rsidRPr="00225C61" w:rsidRDefault="007B3F4C" w:rsidP="007B3F4C">
      <w:pPr>
        <w:spacing w:before="120"/>
        <w:jc w:val="both"/>
        <w:rPr>
          <w:rFonts w:ascii="Arial Narrow" w:hAnsi="Arial Narrow" w:cs="Tahoma"/>
          <w:color w:val="000000" w:themeColor="text1"/>
          <w:sz w:val="26"/>
          <w:szCs w:val="26"/>
        </w:rPr>
      </w:pPr>
      <w:r w:rsidRPr="00225C61">
        <w:rPr>
          <w:rFonts w:ascii="Arial Narrow" w:hAnsi="Arial Narrow" w:cs="Tahoma"/>
          <w:sz w:val="26"/>
          <w:szCs w:val="26"/>
        </w:rPr>
        <w:t xml:space="preserve">Pour </w:t>
      </w:r>
      <w:r w:rsidRPr="00225C61">
        <w:rPr>
          <w:rFonts w:ascii="Arial Narrow" w:hAnsi="Arial Narrow" w:cs="Tahoma"/>
          <w:color w:val="000000" w:themeColor="text1"/>
          <w:sz w:val="26"/>
          <w:szCs w:val="26"/>
        </w:rPr>
        <w:t>l</w:t>
      </w:r>
      <w:r w:rsidR="00103BF8" w:rsidRPr="00225C61">
        <w:rPr>
          <w:rFonts w:ascii="Arial Narrow" w:hAnsi="Arial Narrow" w:cs="Tahoma"/>
          <w:color w:val="000000" w:themeColor="text1"/>
          <w:sz w:val="26"/>
          <w:szCs w:val="26"/>
        </w:rPr>
        <w:t>’application des dispositions du  présent</w:t>
      </w:r>
      <w:r w:rsidRPr="00225C61">
        <w:rPr>
          <w:rFonts w:ascii="Arial Narrow" w:hAnsi="Arial Narrow" w:cs="Tahoma"/>
          <w:color w:val="000000" w:themeColor="text1"/>
          <w:sz w:val="26"/>
          <w:szCs w:val="26"/>
        </w:rPr>
        <w:t xml:space="preserve"> </w:t>
      </w:r>
      <w:r w:rsidR="00103BF8" w:rsidRPr="00225C61">
        <w:rPr>
          <w:rFonts w:ascii="Arial Narrow" w:hAnsi="Arial Narrow" w:cs="Tahoma"/>
          <w:color w:val="000000" w:themeColor="text1"/>
          <w:sz w:val="26"/>
          <w:szCs w:val="26"/>
        </w:rPr>
        <w:t>Marché</w:t>
      </w:r>
      <w:r w:rsidRPr="00225C61">
        <w:rPr>
          <w:rFonts w:ascii="Arial Narrow" w:hAnsi="Arial Narrow" w:cs="Tahoma"/>
          <w:color w:val="000000" w:themeColor="text1"/>
          <w:sz w:val="26"/>
          <w:szCs w:val="26"/>
        </w:rPr>
        <w:t>, il est à préciser que :</w:t>
      </w:r>
    </w:p>
    <w:p w:rsidR="007B3F4C" w:rsidRPr="00225C61" w:rsidRDefault="00576DDE" w:rsidP="004B3A6A">
      <w:pPr>
        <w:numPr>
          <w:ilvl w:val="0"/>
          <w:numId w:val="15"/>
        </w:numPr>
        <w:tabs>
          <w:tab w:val="num" w:pos="993"/>
        </w:tabs>
        <w:ind w:left="709" w:firstLine="0"/>
        <w:jc w:val="both"/>
        <w:rPr>
          <w:rFonts w:ascii="Arial Narrow" w:hAnsi="Arial Narrow" w:cs="Tahoma"/>
          <w:color w:val="000000" w:themeColor="text1"/>
          <w:sz w:val="26"/>
          <w:szCs w:val="26"/>
        </w:rPr>
      </w:pPr>
      <w:r w:rsidRPr="00225C61">
        <w:rPr>
          <w:rFonts w:ascii="Arial Narrow" w:hAnsi="Arial Narrow" w:cs="Tahoma"/>
          <w:color w:val="000000" w:themeColor="text1"/>
          <w:sz w:val="26"/>
          <w:szCs w:val="26"/>
        </w:rPr>
        <w:t>Le Maître</w:t>
      </w:r>
      <w:r w:rsidR="007B3F4C" w:rsidRPr="00225C61">
        <w:rPr>
          <w:rFonts w:ascii="Arial Narrow" w:hAnsi="Arial Narrow" w:cs="Tahoma"/>
          <w:color w:val="000000" w:themeColor="text1"/>
          <w:sz w:val="26"/>
          <w:szCs w:val="26"/>
        </w:rPr>
        <w:t xml:space="preserve"> d’Ouvrage est le </w:t>
      </w:r>
      <w:r w:rsidR="00312D28" w:rsidRPr="00225C61">
        <w:rPr>
          <w:rFonts w:ascii="Arial Narrow" w:hAnsi="Arial Narrow" w:cs="Tahoma"/>
          <w:color w:val="000000" w:themeColor="text1"/>
          <w:sz w:val="26"/>
          <w:szCs w:val="26"/>
        </w:rPr>
        <w:t>Maire de la Commune d</w:t>
      </w:r>
      <w:r w:rsidR="00823F02">
        <w:rPr>
          <w:rFonts w:ascii="Arial Narrow" w:hAnsi="Arial Narrow" w:cs="Tahoma"/>
          <w:color w:val="000000" w:themeColor="text1"/>
          <w:sz w:val="26"/>
          <w:szCs w:val="26"/>
        </w:rPr>
        <w:t>e LOMIE</w:t>
      </w:r>
      <w:r w:rsidR="007B3F4C" w:rsidRPr="00225C61">
        <w:rPr>
          <w:rFonts w:ascii="Arial Narrow" w:hAnsi="Arial Narrow" w:cs="Tahoma"/>
          <w:color w:val="000000" w:themeColor="text1"/>
          <w:sz w:val="26"/>
          <w:szCs w:val="26"/>
        </w:rPr>
        <w:t>;</w:t>
      </w:r>
    </w:p>
    <w:p w:rsidR="007B3F4C" w:rsidRPr="00225C61" w:rsidRDefault="007B3F4C" w:rsidP="004B3A6A">
      <w:pPr>
        <w:numPr>
          <w:ilvl w:val="0"/>
          <w:numId w:val="15"/>
        </w:numPr>
        <w:tabs>
          <w:tab w:val="num" w:pos="993"/>
        </w:tabs>
        <w:ind w:left="709" w:firstLine="0"/>
        <w:jc w:val="both"/>
        <w:rPr>
          <w:rFonts w:ascii="Arial Narrow" w:hAnsi="Arial Narrow" w:cs="Tahoma"/>
          <w:color w:val="000000" w:themeColor="text1"/>
          <w:sz w:val="26"/>
          <w:szCs w:val="26"/>
        </w:rPr>
      </w:pPr>
      <w:r w:rsidRPr="00225C61">
        <w:rPr>
          <w:rFonts w:ascii="Arial Narrow" w:hAnsi="Arial Narrow" w:cs="Tahoma"/>
          <w:color w:val="000000" w:themeColor="text1"/>
          <w:sz w:val="26"/>
          <w:szCs w:val="26"/>
        </w:rPr>
        <w:t>L’Autorité Contractante e</w:t>
      </w:r>
      <w:r w:rsidR="00312D28" w:rsidRPr="00225C61">
        <w:rPr>
          <w:rFonts w:ascii="Arial Narrow" w:hAnsi="Arial Narrow" w:cs="Tahoma"/>
          <w:color w:val="000000" w:themeColor="text1"/>
          <w:sz w:val="26"/>
          <w:szCs w:val="26"/>
        </w:rPr>
        <w:t xml:space="preserve">st le Maire de la Commune </w:t>
      </w:r>
      <w:r w:rsidR="00823F02" w:rsidRPr="00225C61">
        <w:rPr>
          <w:rFonts w:ascii="Arial Narrow" w:hAnsi="Arial Narrow" w:cs="Tahoma"/>
          <w:color w:val="000000" w:themeColor="text1"/>
          <w:sz w:val="26"/>
          <w:szCs w:val="26"/>
        </w:rPr>
        <w:t>d</w:t>
      </w:r>
      <w:r w:rsidR="00823F02">
        <w:rPr>
          <w:rFonts w:ascii="Arial Narrow" w:hAnsi="Arial Narrow" w:cs="Tahoma"/>
          <w:color w:val="000000" w:themeColor="text1"/>
          <w:sz w:val="26"/>
          <w:szCs w:val="26"/>
        </w:rPr>
        <w:t>e LOMIE</w:t>
      </w:r>
      <w:r w:rsidRPr="00225C61">
        <w:rPr>
          <w:rFonts w:ascii="Arial Narrow" w:hAnsi="Arial Narrow" w:cs="Tahoma"/>
          <w:color w:val="000000" w:themeColor="text1"/>
          <w:sz w:val="26"/>
          <w:szCs w:val="26"/>
        </w:rPr>
        <w:t> ;</w:t>
      </w:r>
    </w:p>
    <w:p w:rsidR="007B3F4C" w:rsidRPr="00225C61" w:rsidRDefault="007B3F4C" w:rsidP="004B3A6A">
      <w:pPr>
        <w:numPr>
          <w:ilvl w:val="0"/>
          <w:numId w:val="15"/>
        </w:numPr>
        <w:tabs>
          <w:tab w:val="num" w:pos="993"/>
        </w:tabs>
        <w:ind w:left="709" w:firstLine="0"/>
        <w:jc w:val="both"/>
        <w:rPr>
          <w:rFonts w:ascii="Arial Narrow" w:hAnsi="Arial Narrow" w:cs="Tahoma"/>
          <w:color w:val="000000" w:themeColor="text1"/>
          <w:sz w:val="26"/>
          <w:szCs w:val="26"/>
        </w:rPr>
      </w:pPr>
      <w:r w:rsidRPr="00225C61">
        <w:rPr>
          <w:rFonts w:ascii="Arial Narrow" w:hAnsi="Arial Narrow" w:cs="Tahoma"/>
          <w:color w:val="000000" w:themeColor="text1"/>
          <w:sz w:val="26"/>
          <w:szCs w:val="26"/>
        </w:rPr>
        <w:t xml:space="preserve">La Commission de Passation des Marchés est la Commission </w:t>
      </w:r>
      <w:r w:rsidR="00312D28" w:rsidRPr="00225C61">
        <w:rPr>
          <w:rFonts w:ascii="Arial Narrow" w:hAnsi="Arial Narrow" w:cs="Tahoma"/>
          <w:color w:val="000000" w:themeColor="text1"/>
          <w:sz w:val="26"/>
          <w:szCs w:val="26"/>
        </w:rPr>
        <w:t xml:space="preserve">Interne de Passation des Marchés </w:t>
      </w:r>
      <w:r w:rsidR="00823F02" w:rsidRPr="00225C61">
        <w:rPr>
          <w:rFonts w:ascii="Arial Narrow" w:hAnsi="Arial Narrow" w:cs="Tahoma"/>
          <w:color w:val="000000" w:themeColor="text1"/>
          <w:sz w:val="26"/>
          <w:szCs w:val="26"/>
        </w:rPr>
        <w:t>d</w:t>
      </w:r>
      <w:r w:rsidR="00823F02">
        <w:rPr>
          <w:rFonts w:ascii="Arial Narrow" w:hAnsi="Arial Narrow" w:cs="Tahoma"/>
          <w:color w:val="000000" w:themeColor="text1"/>
          <w:sz w:val="26"/>
          <w:szCs w:val="26"/>
        </w:rPr>
        <w:t>e LOMIE</w:t>
      </w:r>
      <w:r w:rsidRPr="00225C61">
        <w:rPr>
          <w:rFonts w:ascii="Arial Narrow" w:hAnsi="Arial Narrow" w:cs="Tahoma"/>
          <w:color w:val="000000" w:themeColor="text1"/>
          <w:sz w:val="26"/>
          <w:szCs w:val="26"/>
        </w:rPr>
        <w:t> ;</w:t>
      </w:r>
    </w:p>
    <w:p w:rsidR="00672D6A" w:rsidRPr="00225C61" w:rsidRDefault="00672D6A" w:rsidP="004B3A6A">
      <w:pPr>
        <w:numPr>
          <w:ilvl w:val="0"/>
          <w:numId w:val="15"/>
        </w:numPr>
        <w:tabs>
          <w:tab w:val="num" w:pos="993"/>
        </w:tabs>
        <w:ind w:left="709" w:firstLine="0"/>
        <w:jc w:val="both"/>
        <w:rPr>
          <w:rFonts w:ascii="Arial Narrow" w:hAnsi="Arial Narrow" w:cs="Tahoma"/>
          <w:color w:val="000000" w:themeColor="text1"/>
          <w:sz w:val="26"/>
          <w:szCs w:val="26"/>
        </w:rPr>
      </w:pPr>
      <w:r w:rsidRPr="00225C61">
        <w:rPr>
          <w:rFonts w:ascii="Arial Narrow" w:hAnsi="Arial Narrow" w:cs="Tahoma"/>
          <w:color w:val="000000" w:themeColor="text1"/>
          <w:sz w:val="26"/>
          <w:szCs w:val="26"/>
        </w:rPr>
        <w:t>Le bailleur de Fonds est le</w:t>
      </w:r>
      <w:r w:rsidR="00F20F8B" w:rsidRPr="00225C61">
        <w:rPr>
          <w:rFonts w:ascii="Arial Narrow" w:hAnsi="Arial Narrow" w:cs="Tahoma"/>
          <w:color w:val="000000" w:themeColor="text1"/>
          <w:sz w:val="26"/>
          <w:szCs w:val="26"/>
        </w:rPr>
        <w:t xml:space="preserve"> Fonds Spécial d’Equipement et d’Intervention Inter Communal ;</w:t>
      </w:r>
    </w:p>
    <w:p w:rsidR="007B3F4C" w:rsidRPr="00225C61" w:rsidRDefault="007B3F4C" w:rsidP="004B3A6A">
      <w:pPr>
        <w:numPr>
          <w:ilvl w:val="0"/>
          <w:numId w:val="15"/>
        </w:numPr>
        <w:tabs>
          <w:tab w:val="num" w:pos="993"/>
        </w:tabs>
        <w:ind w:left="993" w:hanging="284"/>
        <w:jc w:val="both"/>
        <w:rPr>
          <w:rFonts w:ascii="Arial Narrow" w:hAnsi="Arial Narrow" w:cs="Tahoma"/>
          <w:color w:val="000000" w:themeColor="text1"/>
          <w:sz w:val="26"/>
          <w:szCs w:val="26"/>
        </w:rPr>
      </w:pPr>
      <w:r w:rsidRPr="00225C61">
        <w:rPr>
          <w:rFonts w:ascii="Arial Narrow" w:hAnsi="Arial Narrow" w:cs="Tahoma"/>
          <w:color w:val="000000" w:themeColor="text1"/>
          <w:sz w:val="26"/>
          <w:szCs w:val="26"/>
        </w:rPr>
        <w:t xml:space="preserve">Le Chef de Service du </w:t>
      </w:r>
      <w:r w:rsidR="00BA2F1D" w:rsidRPr="00225C61">
        <w:rPr>
          <w:rFonts w:ascii="Arial Narrow" w:hAnsi="Arial Narrow" w:cs="Tahoma"/>
          <w:color w:val="000000" w:themeColor="text1"/>
          <w:sz w:val="26"/>
          <w:szCs w:val="26"/>
        </w:rPr>
        <w:t>Marché,</w:t>
      </w:r>
      <w:r w:rsidR="00312D28" w:rsidRPr="00225C61">
        <w:rPr>
          <w:rFonts w:ascii="Arial Narrow" w:hAnsi="Arial Narrow" w:cs="Tahoma"/>
          <w:color w:val="000000" w:themeColor="text1"/>
          <w:sz w:val="26"/>
          <w:szCs w:val="26"/>
        </w:rPr>
        <w:t xml:space="preserve"> </w:t>
      </w:r>
      <w:r w:rsidR="00BA2F1D" w:rsidRPr="00225C61">
        <w:rPr>
          <w:rFonts w:ascii="Arial Narrow" w:hAnsi="Arial Narrow" w:cs="Tahoma"/>
          <w:color w:val="000000" w:themeColor="text1"/>
          <w:sz w:val="26"/>
          <w:szCs w:val="26"/>
        </w:rPr>
        <w:t>ci-après</w:t>
      </w:r>
      <w:r w:rsidR="00C00F51" w:rsidRPr="00225C61">
        <w:rPr>
          <w:rFonts w:ascii="Arial Narrow" w:hAnsi="Arial Narrow" w:cs="Tahoma"/>
          <w:color w:val="000000" w:themeColor="text1"/>
          <w:sz w:val="26"/>
          <w:szCs w:val="26"/>
        </w:rPr>
        <w:t xml:space="preserve"> désigné le Chef de Service, </w:t>
      </w:r>
      <w:r w:rsidRPr="00225C61">
        <w:rPr>
          <w:rFonts w:ascii="Arial Narrow" w:hAnsi="Arial Narrow" w:cs="Tahoma"/>
          <w:color w:val="000000" w:themeColor="text1"/>
          <w:sz w:val="26"/>
          <w:szCs w:val="26"/>
        </w:rPr>
        <w:t>est</w:t>
      </w:r>
      <w:r w:rsidR="00312D28" w:rsidRPr="00225C61">
        <w:rPr>
          <w:rFonts w:ascii="Arial Narrow" w:hAnsi="Arial Narrow" w:cs="Tahoma"/>
          <w:color w:val="000000" w:themeColor="text1"/>
          <w:sz w:val="26"/>
          <w:szCs w:val="26"/>
        </w:rPr>
        <w:t xml:space="preserve"> </w:t>
      </w:r>
      <w:r w:rsidRPr="00225C61">
        <w:rPr>
          <w:rFonts w:ascii="Arial Narrow" w:hAnsi="Arial Narrow" w:cs="Tahoma"/>
          <w:color w:val="000000" w:themeColor="text1"/>
          <w:sz w:val="26"/>
          <w:szCs w:val="26"/>
        </w:rPr>
        <w:t xml:space="preserve"> le </w:t>
      </w:r>
      <w:r w:rsidR="007E0569" w:rsidRPr="00225C61">
        <w:rPr>
          <w:rFonts w:ascii="Arial Narrow" w:hAnsi="Arial Narrow" w:cs="Tahoma"/>
          <w:color w:val="000000" w:themeColor="text1"/>
          <w:sz w:val="26"/>
          <w:szCs w:val="26"/>
        </w:rPr>
        <w:t xml:space="preserve">Secrétaire général </w:t>
      </w:r>
      <w:r w:rsidR="00312D28" w:rsidRPr="00225C61">
        <w:rPr>
          <w:rFonts w:ascii="Arial Narrow" w:hAnsi="Arial Narrow" w:cs="Tahoma"/>
          <w:color w:val="000000" w:themeColor="text1"/>
          <w:sz w:val="26"/>
          <w:szCs w:val="26"/>
        </w:rPr>
        <w:t xml:space="preserve">de la Commune </w:t>
      </w:r>
      <w:r w:rsidR="00823F02" w:rsidRPr="00225C61">
        <w:rPr>
          <w:rFonts w:ascii="Arial Narrow" w:hAnsi="Arial Narrow" w:cs="Tahoma"/>
          <w:color w:val="000000" w:themeColor="text1"/>
          <w:sz w:val="26"/>
          <w:szCs w:val="26"/>
        </w:rPr>
        <w:t>d</w:t>
      </w:r>
      <w:r w:rsidR="00823F02">
        <w:rPr>
          <w:rFonts w:ascii="Arial Narrow" w:hAnsi="Arial Narrow" w:cs="Tahoma"/>
          <w:color w:val="000000" w:themeColor="text1"/>
          <w:sz w:val="26"/>
          <w:szCs w:val="26"/>
        </w:rPr>
        <w:t>e LOMIE</w:t>
      </w:r>
      <w:r w:rsidR="00F20F8B" w:rsidRPr="00225C61">
        <w:rPr>
          <w:rFonts w:ascii="Arial Narrow" w:hAnsi="Arial Narrow" w:cs="Tahoma"/>
          <w:color w:val="000000" w:themeColor="text1"/>
          <w:sz w:val="26"/>
          <w:szCs w:val="26"/>
        </w:rPr>
        <w:t>;</w:t>
      </w:r>
    </w:p>
    <w:p w:rsidR="00F20F8B" w:rsidRPr="00225C61" w:rsidRDefault="00F20F8B" w:rsidP="004B3A6A">
      <w:pPr>
        <w:numPr>
          <w:ilvl w:val="0"/>
          <w:numId w:val="15"/>
        </w:numPr>
        <w:tabs>
          <w:tab w:val="num" w:pos="993"/>
        </w:tabs>
        <w:ind w:left="993" w:hanging="284"/>
        <w:jc w:val="both"/>
        <w:rPr>
          <w:rFonts w:ascii="Arial Narrow" w:hAnsi="Arial Narrow" w:cs="Tahoma"/>
          <w:color w:val="000000" w:themeColor="text1"/>
          <w:sz w:val="26"/>
          <w:szCs w:val="26"/>
        </w:rPr>
      </w:pPr>
      <w:r w:rsidRPr="00225C61">
        <w:rPr>
          <w:rFonts w:ascii="Arial Narrow" w:hAnsi="Arial Narrow" w:cs="Tahoma"/>
          <w:color w:val="000000" w:themeColor="text1"/>
          <w:sz w:val="26"/>
          <w:szCs w:val="26"/>
        </w:rPr>
        <w:t>L’Autorité chargée du contrôle de l’effectivité de la réalisation est le Délégué Départemental des Marchés Publics du Haut Nyong ;</w:t>
      </w:r>
    </w:p>
    <w:p w:rsidR="00312D28" w:rsidRPr="00225C61" w:rsidRDefault="007B3F4C" w:rsidP="00D63BD4">
      <w:pPr>
        <w:numPr>
          <w:ilvl w:val="0"/>
          <w:numId w:val="15"/>
        </w:numPr>
        <w:tabs>
          <w:tab w:val="clear" w:pos="1333"/>
          <w:tab w:val="num" w:pos="993"/>
        </w:tabs>
        <w:ind w:left="993" w:hanging="284"/>
        <w:jc w:val="both"/>
        <w:rPr>
          <w:rFonts w:ascii="Arial Narrow" w:hAnsi="Arial Narrow" w:cs="Tahoma"/>
          <w:sz w:val="26"/>
          <w:szCs w:val="26"/>
        </w:rPr>
      </w:pPr>
      <w:r w:rsidRPr="00225C61">
        <w:rPr>
          <w:rFonts w:ascii="Arial Narrow" w:hAnsi="Arial Narrow" w:cs="Tahoma"/>
          <w:color w:val="000000" w:themeColor="text1"/>
          <w:sz w:val="26"/>
          <w:szCs w:val="26"/>
        </w:rPr>
        <w:t xml:space="preserve">L’Ingénieur du </w:t>
      </w:r>
      <w:r w:rsidR="00312D28" w:rsidRPr="00225C61">
        <w:rPr>
          <w:rFonts w:ascii="Arial Narrow" w:hAnsi="Arial Narrow" w:cs="Tahoma"/>
          <w:color w:val="000000" w:themeColor="text1"/>
          <w:sz w:val="26"/>
          <w:szCs w:val="26"/>
        </w:rPr>
        <w:t>Marché, ci-après</w:t>
      </w:r>
      <w:r w:rsidR="00C00F51" w:rsidRPr="00225C61">
        <w:rPr>
          <w:rFonts w:ascii="Arial Narrow" w:hAnsi="Arial Narrow" w:cs="Tahoma"/>
          <w:color w:val="000000" w:themeColor="text1"/>
          <w:sz w:val="26"/>
          <w:szCs w:val="26"/>
        </w:rPr>
        <w:t xml:space="preserve"> désigné l’Ingénieur, </w:t>
      </w:r>
      <w:r w:rsidRPr="00225C61">
        <w:rPr>
          <w:rFonts w:ascii="Arial Narrow" w:hAnsi="Arial Narrow" w:cs="Tahoma"/>
          <w:color w:val="000000" w:themeColor="text1"/>
          <w:sz w:val="26"/>
          <w:szCs w:val="26"/>
        </w:rPr>
        <w:t xml:space="preserve">est le </w:t>
      </w:r>
      <w:r w:rsidR="00DF632F" w:rsidRPr="00225C61">
        <w:rPr>
          <w:rFonts w:ascii="Arial Narrow" w:hAnsi="Arial Narrow" w:cs="Tahoma"/>
          <w:color w:val="000000" w:themeColor="text1"/>
          <w:sz w:val="26"/>
          <w:szCs w:val="26"/>
        </w:rPr>
        <w:t xml:space="preserve"> </w:t>
      </w:r>
      <w:r w:rsidR="00BF48DD" w:rsidRPr="00225C61">
        <w:rPr>
          <w:rFonts w:ascii="Arial Narrow" w:hAnsi="Arial Narrow" w:cs="Tahoma"/>
          <w:color w:val="000000" w:themeColor="text1"/>
          <w:sz w:val="26"/>
          <w:szCs w:val="26"/>
        </w:rPr>
        <w:t>Délégué Départemental</w:t>
      </w:r>
      <w:r w:rsidR="00312D28" w:rsidRPr="00225C61">
        <w:rPr>
          <w:rFonts w:ascii="Arial Narrow" w:hAnsi="Arial Narrow" w:cs="Tahoma"/>
          <w:color w:val="000000" w:themeColor="text1"/>
          <w:sz w:val="26"/>
          <w:szCs w:val="26"/>
        </w:rPr>
        <w:t xml:space="preserve"> de</w:t>
      </w:r>
      <w:r w:rsidR="00D63BD4" w:rsidRPr="00225C61">
        <w:rPr>
          <w:rFonts w:ascii="Arial Narrow" w:hAnsi="Arial Narrow" w:cs="Tahoma"/>
          <w:color w:val="000000" w:themeColor="text1"/>
          <w:sz w:val="26"/>
          <w:szCs w:val="26"/>
        </w:rPr>
        <w:t xml:space="preserve">s Travaux Publics </w:t>
      </w:r>
      <w:r w:rsidR="00921A75" w:rsidRPr="00225C61">
        <w:rPr>
          <w:rFonts w:ascii="Arial Narrow" w:hAnsi="Arial Narrow" w:cs="Tahoma"/>
          <w:color w:val="000000" w:themeColor="text1"/>
          <w:sz w:val="26"/>
          <w:szCs w:val="26"/>
        </w:rPr>
        <w:t xml:space="preserve">du Haut Nyong. </w:t>
      </w:r>
      <w:r w:rsidRPr="00225C61">
        <w:rPr>
          <w:rFonts w:ascii="Arial Narrow" w:hAnsi="Arial Narrow" w:cs="Tahoma"/>
          <w:color w:val="000000" w:themeColor="text1"/>
          <w:sz w:val="26"/>
          <w:szCs w:val="26"/>
        </w:rPr>
        <w:t xml:space="preserve">Il </w:t>
      </w:r>
      <w:r w:rsidR="00312D28" w:rsidRPr="00225C61">
        <w:rPr>
          <w:rFonts w:ascii="Arial Narrow" w:hAnsi="Arial Narrow" w:cs="Tahoma"/>
          <w:color w:val="000000" w:themeColor="text1"/>
          <w:sz w:val="26"/>
          <w:szCs w:val="26"/>
        </w:rPr>
        <w:t xml:space="preserve"> </w:t>
      </w:r>
      <w:r w:rsidR="00921A75" w:rsidRPr="00225C61">
        <w:rPr>
          <w:rFonts w:ascii="Arial Narrow" w:hAnsi="Arial Narrow" w:cs="Tahoma"/>
          <w:color w:val="000000" w:themeColor="text1"/>
          <w:sz w:val="26"/>
          <w:szCs w:val="26"/>
        </w:rPr>
        <w:t>est</w:t>
      </w:r>
      <w:r w:rsidR="00312D28" w:rsidRPr="00225C61">
        <w:rPr>
          <w:rFonts w:ascii="Arial Narrow" w:hAnsi="Arial Narrow" w:cs="Tahoma"/>
          <w:color w:val="000000" w:themeColor="text1"/>
          <w:sz w:val="26"/>
          <w:szCs w:val="26"/>
        </w:rPr>
        <w:t xml:space="preserve"> </w:t>
      </w:r>
      <w:r w:rsidRPr="00225C61">
        <w:rPr>
          <w:rFonts w:ascii="Arial Narrow" w:hAnsi="Arial Narrow" w:cs="Tahoma"/>
          <w:color w:val="000000" w:themeColor="text1"/>
          <w:sz w:val="26"/>
          <w:szCs w:val="26"/>
        </w:rPr>
        <w:t xml:space="preserve"> chargé</w:t>
      </w:r>
      <w:r w:rsidR="00312D28" w:rsidRPr="00225C61">
        <w:rPr>
          <w:rFonts w:ascii="Arial Narrow" w:hAnsi="Arial Narrow" w:cs="Tahoma"/>
          <w:color w:val="000000" w:themeColor="text1"/>
          <w:sz w:val="26"/>
          <w:szCs w:val="26"/>
        </w:rPr>
        <w:t>,</w:t>
      </w:r>
      <w:r w:rsidRPr="00225C61">
        <w:rPr>
          <w:rFonts w:ascii="Arial Narrow" w:hAnsi="Arial Narrow" w:cs="Tahoma"/>
          <w:color w:val="000000" w:themeColor="text1"/>
          <w:sz w:val="26"/>
          <w:szCs w:val="26"/>
        </w:rPr>
        <w:t xml:space="preserve"> d’ass</w:t>
      </w:r>
      <w:r w:rsidR="00C00F51" w:rsidRPr="00225C61">
        <w:rPr>
          <w:rFonts w:ascii="Arial Narrow" w:hAnsi="Arial Narrow" w:cs="Tahoma"/>
          <w:color w:val="000000" w:themeColor="text1"/>
          <w:sz w:val="26"/>
          <w:szCs w:val="26"/>
        </w:rPr>
        <w:t xml:space="preserve">urer la supervision du chantier, </w:t>
      </w:r>
      <w:r w:rsidRPr="00225C61">
        <w:rPr>
          <w:rFonts w:ascii="Arial Narrow" w:hAnsi="Arial Narrow" w:cs="Tahoma"/>
          <w:color w:val="000000" w:themeColor="text1"/>
          <w:sz w:val="26"/>
          <w:szCs w:val="26"/>
        </w:rPr>
        <w:t xml:space="preserve">la surveillance et le contrôle </w:t>
      </w:r>
      <w:r w:rsidR="00C00F51" w:rsidRPr="00225C61">
        <w:rPr>
          <w:rFonts w:ascii="Arial Narrow" w:hAnsi="Arial Narrow" w:cs="Tahoma"/>
          <w:color w:val="000000" w:themeColor="text1"/>
          <w:sz w:val="26"/>
          <w:szCs w:val="26"/>
        </w:rPr>
        <w:t>des travaux</w:t>
      </w:r>
      <w:r w:rsidRPr="00225C61">
        <w:rPr>
          <w:rFonts w:ascii="Arial Narrow" w:hAnsi="Arial Narrow" w:cs="Tahoma"/>
          <w:color w:val="000000" w:themeColor="text1"/>
          <w:sz w:val="26"/>
          <w:szCs w:val="26"/>
        </w:rPr>
        <w:t> ;</w:t>
      </w:r>
    </w:p>
    <w:p w:rsidR="007B3F4C" w:rsidRPr="00225C61" w:rsidRDefault="007B3F4C" w:rsidP="004B3A6A">
      <w:pPr>
        <w:numPr>
          <w:ilvl w:val="0"/>
          <w:numId w:val="15"/>
        </w:numPr>
        <w:tabs>
          <w:tab w:val="num" w:pos="993"/>
        </w:tabs>
        <w:ind w:left="709" w:firstLine="0"/>
        <w:jc w:val="both"/>
        <w:rPr>
          <w:rFonts w:ascii="Arial Narrow" w:hAnsi="Arial Narrow" w:cs="Tahoma"/>
          <w:sz w:val="26"/>
          <w:szCs w:val="26"/>
        </w:rPr>
      </w:pPr>
      <w:r w:rsidRPr="00225C61">
        <w:rPr>
          <w:rFonts w:ascii="Arial Narrow" w:hAnsi="Arial Narrow" w:cs="Tahoma"/>
          <w:sz w:val="26"/>
          <w:szCs w:val="26"/>
        </w:rPr>
        <w:t>Le mot « Entrepreneur » désigne la ou les personnes, firmes ou sociétés dont la soumission a été acceptée.</w:t>
      </w:r>
    </w:p>
    <w:p w:rsidR="007B3F4C" w:rsidRPr="00225C61" w:rsidRDefault="007B3F4C" w:rsidP="004B3A6A">
      <w:pPr>
        <w:numPr>
          <w:ilvl w:val="0"/>
          <w:numId w:val="15"/>
        </w:numPr>
        <w:tabs>
          <w:tab w:val="clear" w:pos="1333"/>
          <w:tab w:val="num" w:pos="993"/>
        </w:tabs>
        <w:ind w:left="993" w:hanging="284"/>
        <w:jc w:val="both"/>
        <w:rPr>
          <w:rFonts w:ascii="Arial Narrow" w:hAnsi="Arial Narrow" w:cs="Tahoma"/>
          <w:sz w:val="26"/>
          <w:szCs w:val="26"/>
        </w:rPr>
      </w:pPr>
      <w:r w:rsidRPr="00225C61">
        <w:rPr>
          <w:rFonts w:ascii="Arial Narrow" w:hAnsi="Arial Narrow" w:cs="Tahoma"/>
          <w:sz w:val="26"/>
          <w:szCs w:val="26"/>
        </w:rPr>
        <w:t xml:space="preserve">les « Travaux » désignent l’exécution des travaux </w:t>
      </w:r>
      <w:r w:rsidR="001A33C8" w:rsidRPr="00225C61">
        <w:rPr>
          <w:rFonts w:ascii="Arial Narrow" w:hAnsi="Arial Narrow" w:cs="Tahoma"/>
          <w:sz w:val="26"/>
          <w:szCs w:val="26"/>
        </w:rPr>
        <w:t>de construction de blocs de salles de classe et blocs maternels</w:t>
      </w:r>
      <w:r w:rsidR="00DF632F" w:rsidRPr="00225C61">
        <w:rPr>
          <w:rFonts w:ascii="Arial Narrow" w:hAnsi="Arial Narrow" w:cs="Tahoma"/>
          <w:sz w:val="26"/>
          <w:szCs w:val="26"/>
        </w:rPr>
        <w:t xml:space="preserve"> </w:t>
      </w:r>
      <w:r w:rsidRPr="00225C61">
        <w:rPr>
          <w:rFonts w:ascii="Arial Narrow" w:hAnsi="Arial Narrow" w:cs="Tahoma"/>
          <w:sz w:val="26"/>
          <w:szCs w:val="26"/>
        </w:rPr>
        <w:t>à réaliser dans le cadre de la présente Lettre-</w:t>
      </w:r>
      <w:r w:rsidR="00BA2F1D" w:rsidRPr="00225C61">
        <w:rPr>
          <w:rFonts w:ascii="Arial Narrow" w:hAnsi="Arial Narrow" w:cs="Tahoma"/>
          <w:sz w:val="26"/>
          <w:szCs w:val="26"/>
        </w:rPr>
        <w:t>C</w:t>
      </w:r>
      <w:r w:rsidRPr="00225C61">
        <w:rPr>
          <w:rFonts w:ascii="Arial Narrow" w:hAnsi="Arial Narrow" w:cs="Tahoma"/>
          <w:sz w:val="26"/>
          <w:szCs w:val="26"/>
        </w:rPr>
        <w:t xml:space="preserve">ommande. </w:t>
      </w:r>
    </w:p>
    <w:p w:rsidR="00591675" w:rsidRPr="00225C61" w:rsidRDefault="007B3F4C" w:rsidP="004B3A6A">
      <w:pPr>
        <w:numPr>
          <w:ilvl w:val="0"/>
          <w:numId w:val="15"/>
        </w:numPr>
        <w:tabs>
          <w:tab w:val="clear" w:pos="1333"/>
          <w:tab w:val="num" w:pos="993"/>
        </w:tabs>
        <w:ind w:left="993" w:hanging="284"/>
        <w:jc w:val="both"/>
        <w:rPr>
          <w:rFonts w:ascii="Arial Narrow" w:hAnsi="Arial Narrow" w:cs="Tahoma"/>
          <w:sz w:val="26"/>
          <w:szCs w:val="26"/>
        </w:rPr>
      </w:pPr>
      <w:r w:rsidRPr="00225C61">
        <w:rPr>
          <w:rFonts w:ascii="Arial Narrow" w:hAnsi="Arial Narrow" w:cs="Tahoma"/>
          <w:sz w:val="26"/>
          <w:szCs w:val="26"/>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7B3F4C" w:rsidRPr="00225C61" w:rsidRDefault="007B3F4C" w:rsidP="007B3F4C">
      <w:pPr>
        <w:spacing w:before="100" w:beforeAutospacing="1"/>
        <w:rPr>
          <w:rFonts w:ascii="Arial Narrow" w:hAnsi="Arial Narrow" w:cs="Tahoma"/>
          <w:b/>
          <w:sz w:val="26"/>
          <w:szCs w:val="26"/>
        </w:rPr>
      </w:pPr>
      <w:r w:rsidRPr="00225C61">
        <w:rPr>
          <w:rFonts w:ascii="Arial Narrow" w:hAnsi="Arial Narrow" w:cs="Tahoma"/>
          <w:b/>
          <w:sz w:val="26"/>
          <w:szCs w:val="26"/>
          <w:u w:val="single"/>
        </w:rPr>
        <w:t>CHAPITRE II :</w:t>
      </w:r>
      <w:r w:rsidRPr="00225C61">
        <w:rPr>
          <w:rFonts w:ascii="Arial Narrow" w:hAnsi="Arial Narrow" w:cs="Tahoma"/>
          <w:b/>
          <w:sz w:val="26"/>
          <w:szCs w:val="26"/>
        </w:rPr>
        <w:t xml:space="preserve"> EXECUTION DES TRAVAUX</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DELAI </w:t>
      </w:r>
      <w:r w:rsidR="001E2449" w:rsidRPr="00225C61">
        <w:rPr>
          <w:rFonts w:ascii="Arial Narrow" w:hAnsi="Arial Narrow" w:cs="Tahoma"/>
          <w:b/>
          <w:bCs/>
          <w:sz w:val="26"/>
          <w:szCs w:val="26"/>
        </w:rPr>
        <w:t>D’EXECUTION (</w:t>
      </w:r>
      <w:r w:rsidRPr="00225C61">
        <w:rPr>
          <w:rFonts w:ascii="Arial Narrow" w:hAnsi="Arial Narrow" w:cs="Tahoma"/>
          <w:b/>
          <w:bCs/>
          <w:sz w:val="26"/>
          <w:szCs w:val="26"/>
        </w:rPr>
        <w:t>CCAG Article 38)</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6.1. Le délai maximum d’exécution des trava</w:t>
      </w:r>
      <w:r w:rsidR="00BA2F1D" w:rsidRPr="00225C61">
        <w:rPr>
          <w:rFonts w:ascii="Arial Narrow" w:hAnsi="Arial Narrow" w:cs="Tahoma"/>
          <w:sz w:val="26"/>
          <w:szCs w:val="26"/>
        </w:rPr>
        <w:t xml:space="preserve">ux objet </w:t>
      </w:r>
      <w:r w:rsidR="006923F0" w:rsidRPr="00225C61">
        <w:rPr>
          <w:rFonts w:ascii="Arial Narrow" w:hAnsi="Arial Narrow" w:cs="Tahoma"/>
          <w:sz w:val="26"/>
          <w:szCs w:val="26"/>
        </w:rPr>
        <w:t>du présent</w:t>
      </w:r>
      <w:r w:rsidR="00BA2F1D" w:rsidRPr="00225C61">
        <w:rPr>
          <w:rFonts w:ascii="Arial Narrow" w:hAnsi="Arial Narrow" w:cs="Tahoma"/>
          <w:sz w:val="26"/>
          <w:szCs w:val="26"/>
        </w:rPr>
        <w:t xml:space="preserve"> </w:t>
      </w:r>
      <w:r w:rsidR="006923F0" w:rsidRPr="00225C61">
        <w:rPr>
          <w:rFonts w:ascii="Arial Narrow" w:hAnsi="Arial Narrow" w:cs="Tahoma"/>
          <w:sz w:val="26"/>
          <w:szCs w:val="26"/>
        </w:rPr>
        <w:t>Marché</w:t>
      </w:r>
      <w:r w:rsidRPr="00225C61">
        <w:rPr>
          <w:rFonts w:ascii="Arial Narrow" w:hAnsi="Arial Narrow" w:cs="Tahoma"/>
          <w:sz w:val="26"/>
          <w:szCs w:val="26"/>
        </w:rPr>
        <w:t xml:space="preserve"> est de </w:t>
      </w:r>
      <w:r w:rsidR="006923F0" w:rsidRPr="00225C61">
        <w:rPr>
          <w:rFonts w:ascii="Arial Narrow" w:hAnsi="Arial Narrow" w:cs="Tahoma"/>
          <w:b/>
          <w:sz w:val="26"/>
          <w:szCs w:val="26"/>
        </w:rPr>
        <w:t>six</w:t>
      </w:r>
      <w:r w:rsidR="00A649C0" w:rsidRPr="00225C61">
        <w:rPr>
          <w:rFonts w:ascii="Arial Narrow" w:hAnsi="Arial Narrow" w:cs="Tahoma"/>
          <w:b/>
          <w:sz w:val="26"/>
          <w:szCs w:val="26"/>
        </w:rPr>
        <w:t xml:space="preserve"> (0</w:t>
      </w:r>
      <w:r w:rsidR="006923F0" w:rsidRPr="00225C61">
        <w:rPr>
          <w:rFonts w:ascii="Arial Narrow" w:hAnsi="Arial Narrow" w:cs="Tahoma"/>
          <w:b/>
          <w:sz w:val="26"/>
          <w:szCs w:val="26"/>
        </w:rPr>
        <w:t>6</w:t>
      </w:r>
      <w:r w:rsidR="00A649C0" w:rsidRPr="00225C61">
        <w:rPr>
          <w:rFonts w:ascii="Arial Narrow" w:hAnsi="Arial Narrow" w:cs="Tahoma"/>
          <w:b/>
          <w:sz w:val="26"/>
          <w:szCs w:val="26"/>
        </w:rPr>
        <w:t xml:space="preserve">) </w:t>
      </w:r>
      <w:r w:rsidRPr="00225C61">
        <w:rPr>
          <w:rFonts w:ascii="Arial Narrow" w:hAnsi="Arial Narrow" w:cs="Tahoma"/>
          <w:b/>
          <w:sz w:val="26"/>
          <w:szCs w:val="26"/>
        </w:rPr>
        <w:t>mois</w:t>
      </w:r>
      <w:r w:rsidRPr="00225C61">
        <w:rPr>
          <w:rFonts w:ascii="Arial Narrow" w:hAnsi="Arial Narrow" w:cs="Tahoma"/>
          <w:sz w:val="26"/>
          <w:szCs w:val="26"/>
        </w:rPr>
        <w:t>, incluant toutes les contraintes liées à l’enclavement et aux contraintes particulières du site relatives aux conditions climatiques et aux moyens d’accès sur place.</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6.2. Ce délai court à compter de la date de notification de l’ordre de service de commencer les travaux.</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COMMUNICATION (CCAG Article 6 et 10 complétés)</w:t>
      </w:r>
    </w:p>
    <w:p w:rsidR="007B3F4C" w:rsidRPr="00225C61" w:rsidRDefault="007B3F4C" w:rsidP="007B3F4C">
      <w:pPr>
        <w:spacing w:before="120" w:after="120"/>
        <w:jc w:val="both"/>
        <w:rPr>
          <w:rFonts w:ascii="Arial Narrow" w:hAnsi="Arial Narrow" w:cs="Tahoma"/>
          <w:sz w:val="26"/>
          <w:szCs w:val="26"/>
        </w:rPr>
      </w:pPr>
      <w:r w:rsidRPr="00225C61">
        <w:rPr>
          <w:rFonts w:ascii="Arial Narrow" w:hAnsi="Arial Narrow" w:cs="Tahoma"/>
          <w:sz w:val="26"/>
          <w:szCs w:val="26"/>
        </w:rPr>
        <w:t>7.1. Toutes les notifications et communi</w:t>
      </w:r>
      <w:r w:rsidR="004D0DDE" w:rsidRPr="00225C61">
        <w:rPr>
          <w:rFonts w:ascii="Arial Narrow" w:hAnsi="Arial Narrow" w:cs="Tahoma"/>
          <w:sz w:val="26"/>
          <w:szCs w:val="26"/>
        </w:rPr>
        <w:t>cations écrites dans le cadre du  présent</w:t>
      </w:r>
      <w:r w:rsidRPr="00225C61">
        <w:rPr>
          <w:rFonts w:ascii="Arial Narrow" w:hAnsi="Arial Narrow" w:cs="Tahoma"/>
          <w:sz w:val="26"/>
          <w:szCs w:val="26"/>
        </w:rPr>
        <w:t xml:space="preserve"> </w:t>
      </w:r>
      <w:r w:rsidR="004D0DDE" w:rsidRPr="00225C61">
        <w:rPr>
          <w:rFonts w:ascii="Arial Narrow" w:hAnsi="Arial Narrow" w:cs="Tahoma"/>
          <w:sz w:val="26"/>
          <w:szCs w:val="26"/>
        </w:rPr>
        <w:t>Marché</w:t>
      </w:r>
      <w:r w:rsidRPr="00225C61">
        <w:rPr>
          <w:rFonts w:ascii="Arial Narrow" w:hAnsi="Arial Narrow" w:cs="Tahoma"/>
          <w:sz w:val="26"/>
          <w:szCs w:val="26"/>
        </w:rPr>
        <w:t xml:space="preserve"> devront être faites aux adresses suivantes :</w:t>
      </w:r>
    </w:p>
    <w:p w:rsidR="00576DDE" w:rsidRPr="00225C61" w:rsidRDefault="007B3F4C" w:rsidP="004B3A6A">
      <w:pPr>
        <w:numPr>
          <w:ilvl w:val="0"/>
          <w:numId w:val="15"/>
        </w:numPr>
        <w:tabs>
          <w:tab w:val="num" w:pos="993"/>
        </w:tabs>
        <w:ind w:left="709" w:firstLine="0"/>
        <w:jc w:val="both"/>
        <w:rPr>
          <w:rFonts w:ascii="Arial Narrow" w:hAnsi="Arial Narrow" w:cs="Tahoma"/>
          <w:sz w:val="26"/>
          <w:szCs w:val="26"/>
        </w:rPr>
      </w:pPr>
      <w:r w:rsidRPr="00225C61">
        <w:rPr>
          <w:rFonts w:ascii="Arial Narrow" w:hAnsi="Arial Narrow" w:cs="Tahoma"/>
          <w:sz w:val="26"/>
          <w:szCs w:val="26"/>
        </w:rPr>
        <w:t xml:space="preserve">Dans le cas </w:t>
      </w:r>
      <w:r w:rsidR="00250094" w:rsidRPr="00225C61">
        <w:rPr>
          <w:rFonts w:ascii="Arial Narrow" w:hAnsi="Arial Narrow" w:cs="Tahoma"/>
          <w:sz w:val="26"/>
          <w:szCs w:val="26"/>
        </w:rPr>
        <w:t>où</w:t>
      </w:r>
      <w:r w:rsidRPr="00225C61">
        <w:rPr>
          <w:rFonts w:ascii="Arial Narrow" w:hAnsi="Arial Narrow" w:cs="Tahoma"/>
          <w:sz w:val="26"/>
          <w:szCs w:val="26"/>
        </w:rPr>
        <w:t xml:space="preserve"> l’E</w:t>
      </w:r>
      <w:r w:rsidR="00576DDE" w:rsidRPr="00225C61">
        <w:rPr>
          <w:rFonts w:ascii="Arial Narrow" w:hAnsi="Arial Narrow" w:cs="Tahoma"/>
          <w:sz w:val="26"/>
          <w:szCs w:val="26"/>
        </w:rPr>
        <w:t>ntrepreneur est le destinataire :</w:t>
      </w:r>
      <w:r w:rsidR="00C9167D" w:rsidRPr="00225C61">
        <w:rPr>
          <w:rFonts w:ascii="Arial Narrow" w:hAnsi="Arial Narrow" w:cs="Tahoma"/>
          <w:sz w:val="26"/>
          <w:szCs w:val="26"/>
        </w:rPr>
        <w:t>…………………</w:t>
      </w:r>
      <w:r w:rsidR="00685EEE" w:rsidRPr="00225C61">
        <w:rPr>
          <w:rFonts w:ascii="Arial Narrow" w:hAnsi="Arial Narrow" w:cs="Tahoma"/>
          <w:sz w:val="26"/>
          <w:szCs w:val="26"/>
        </w:rPr>
        <w:t>…………………..</w:t>
      </w:r>
    </w:p>
    <w:p w:rsidR="00B55CED" w:rsidRPr="00225C61" w:rsidRDefault="007B3F4C" w:rsidP="001A33C8">
      <w:pPr>
        <w:ind w:left="709"/>
        <w:jc w:val="both"/>
        <w:rPr>
          <w:rFonts w:ascii="Arial Narrow" w:hAnsi="Arial Narrow" w:cs="Tahoma"/>
          <w:sz w:val="26"/>
          <w:szCs w:val="26"/>
        </w:rPr>
      </w:pPr>
      <w:proofErr w:type="gramStart"/>
      <w:r w:rsidRPr="00225C61">
        <w:rPr>
          <w:rFonts w:ascii="Arial Narrow" w:hAnsi="Arial Narrow" w:cs="Tahoma"/>
          <w:sz w:val="26"/>
          <w:szCs w:val="26"/>
        </w:rPr>
        <w:t>passé</w:t>
      </w:r>
      <w:proofErr w:type="gramEnd"/>
      <w:r w:rsidRPr="00225C61">
        <w:rPr>
          <w:rFonts w:ascii="Arial Narrow" w:hAnsi="Arial Narrow" w:cs="Tahoma"/>
          <w:sz w:val="26"/>
          <w:szCs w:val="26"/>
        </w:rPr>
        <w:t xml:space="preserve"> le délai de quinze (15) jours fixé à l’article 6.1 du CCAG pour faire connaître au Chef de Service son domicile, et dès achèvement des travaux, les correspondances seront valablement adressées à la Mairie de la Commune où s’exécutent les travaux.  </w:t>
      </w:r>
    </w:p>
    <w:p w:rsidR="007B3F4C" w:rsidRPr="00225C61" w:rsidRDefault="007B3F4C" w:rsidP="004B3A6A">
      <w:pPr>
        <w:numPr>
          <w:ilvl w:val="0"/>
          <w:numId w:val="15"/>
        </w:numPr>
        <w:tabs>
          <w:tab w:val="num" w:pos="993"/>
        </w:tabs>
        <w:ind w:left="709" w:firstLine="0"/>
        <w:jc w:val="both"/>
        <w:rPr>
          <w:rFonts w:ascii="Arial Narrow" w:hAnsi="Arial Narrow" w:cs="Tahoma"/>
          <w:sz w:val="26"/>
          <w:szCs w:val="26"/>
        </w:rPr>
      </w:pPr>
      <w:r w:rsidRPr="00225C61">
        <w:rPr>
          <w:rFonts w:ascii="Arial Narrow" w:hAnsi="Arial Narrow" w:cs="Tahoma"/>
          <w:sz w:val="26"/>
          <w:szCs w:val="26"/>
        </w:rPr>
        <w:t xml:space="preserve"> Dans le cas où le Chef de Service est le destinataire :</w:t>
      </w:r>
    </w:p>
    <w:p w:rsidR="00B55CED" w:rsidRPr="00225C61" w:rsidRDefault="007B3F4C" w:rsidP="001A33C8">
      <w:pPr>
        <w:numPr>
          <w:ilvl w:val="1"/>
          <w:numId w:val="15"/>
        </w:numPr>
        <w:jc w:val="both"/>
        <w:rPr>
          <w:rFonts w:ascii="Arial Narrow" w:hAnsi="Arial Narrow" w:cs="Tahoma"/>
          <w:sz w:val="26"/>
          <w:szCs w:val="26"/>
        </w:rPr>
      </w:pPr>
      <w:r w:rsidRPr="00225C61">
        <w:rPr>
          <w:rFonts w:ascii="Arial Narrow" w:hAnsi="Arial Narrow" w:cs="Tahoma"/>
          <w:sz w:val="26"/>
          <w:szCs w:val="26"/>
        </w:rPr>
        <w:t>Monsieur le </w:t>
      </w:r>
      <w:r w:rsidR="007E0569" w:rsidRPr="00225C61">
        <w:rPr>
          <w:rFonts w:ascii="Arial Narrow" w:hAnsi="Arial Narrow" w:cs="Tahoma"/>
          <w:sz w:val="26"/>
          <w:szCs w:val="26"/>
        </w:rPr>
        <w:t xml:space="preserve">Secrétaire général </w:t>
      </w:r>
      <w:r w:rsidR="001E2449" w:rsidRPr="00225C61">
        <w:rPr>
          <w:rFonts w:ascii="Arial Narrow" w:hAnsi="Arial Narrow" w:cs="Tahoma"/>
          <w:sz w:val="26"/>
          <w:szCs w:val="26"/>
        </w:rPr>
        <w:t xml:space="preserve">de la Commune </w:t>
      </w:r>
      <w:r w:rsidR="00250094" w:rsidRPr="00225C61">
        <w:rPr>
          <w:rFonts w:ascii="Arial Narrow" w:hAnsi="Arial Narrow" w:cs="Tahoma"/>
          <w:color w:val="000000" w:themeColor="text1"/>
          <w:sz w:val="26"/>
          <w:szCs w:val="26"/>
        </w:rPr>
        <w:t>d</w:t>
      </w:r>
      <w:r w:rsidR="00250094">
        <w:rPr>
          <w:rFonts w:ascii="Arial Narrow" w:hAnsi="Arial Narrow" w:cs="Tahoma"/>
          <w:color w:val="000000" w:themeColor="text1"/>
          <w:sz w:val="26"/>
          <w:szCs w:val="26"/>
        </w:rPr>
        <w:t>e LOMIE</w:t>
      </w:r>
      <w:r w:rsidR="001E2449" w:rsidRPr="00225C61">
        <w:rPr>
          <w:rFonts w:ascii="Arial Narrow" w:hAnsi="Arial Narrow" w:cs="Tahoma"/>
          <w:sz w:val="26"/>
          <w:szCs w:val="26"/>
        </w:rPr>
        <w:t>,</w:t>
      </w:r>
      <w:r w:rsidRPr="00225C61">
        <w:rPr>
          <w:rFonts w:ascii="Arial Narrow" w:hAnsi="Arial Narrow" w:cs="Tahoma"/>
          <w:sz w:val="26"/>
          <w:szCs w:val="26"/>
        </w:rPr>
        <w:t xml:space="preserve"> avec copies adressées dans les mêmes délais, à l’Ingénieur et à l’Autorité Contractante ;</w:t>
      </w:r>
      <w:r w:rsidR="00D46525" w:rsidRPr="00225C61">
        <w:rPr>
          <w:rFonts w:ascii="Arial Narrow" w:hAnsi="Arial Narrow" w:cs="Tahoma"/>
          <w:sz w:val="26"/>
          <w:szCs w:val="26"/>
        </w:rPr>
        <w:t xml:space="preserve"> au Maitre d’œuvre, au Délégué Départemental des Marchés Publics du Haut-Nyong et au FEICOM/BERTOUA.</w:t>
      </w:r>
    </w:p>
    <w:p w:rsidR="007B3F4C" w:rsidRPr="00225C61" w:rsidRDefault="007B3F4C" w:rsidP="004B3A6A">
      <w:pPr>
        <w:numPr>
          <w:ilvl w:val="0"/>
          <w:numId w:val="15"/>
        </w:numPr>
        <w:tabs>
          <w:tab w:val="num" w:pos="993"/>
        </w:tabs>
        <w:ind w:left="709" w:firstLine="0"/>
        <w:jc w:val="both"/>
        <w:rPr>
          <w:rFonts w:ascii="Arial Narrow" w:hAnsi="Arial Narrow" w:cs="Tahoma"/>
          <w:sz w:val="26"/>
          <w:szCs w:val="26"/>
        </w:rPr>
      </w:pPr>
      <w:r w:rsidRPr="00225C61">
        <w:rPr>
          <w:rFonts w:ascii="Arial Narrow" w:hAnsi="Arial Narrow" w:cs="Tahoma"/>
          <w:sz w:val="26"/>
          <w:szCs w:val="26"/>
        </w:rPr>
        <w:lastRenderedPageBreak/>
        <w:t>Dans le cas où l’Autorité Contractante est le destinataire :</w:t>
      </w:r>
    </w:p>
    <w:p w:rsidR="007B3F4C" w:rsidRPr="00225C61" w:rsidRDefault="007B3F4C" w:rsidP="004B3A6A">
      <w:pPr>
        <w:numPr>
          <w:ilvl w:val="1"/>
          <w:numId w:val="15"/>
        </w:numPr>
        <w:jc w:val="both"/>
        <w:rPr>
          <w:rFonts w:ascii="Arial Narrow" w:hAnsi="Arial Narrow" w:cs="Tahoma"/>
          <w:sz w:val="26"/>
          <w:szCs w:val="26"/>
        </w:rPr>
      </w:pPr>
      <w:r w:rsidRPr="00225C61">
        <w:rPr>
          <w:rFonts w:ascii="Arial Narrow" w:hAnsi="Arial Narrow" w:cs="Tahoma"/>
          <w:sz w:val="26"/>
          <w:szCs w:val="26"/>
        </w:rPr>
        <w:t>M</w:t>
      </w:r>
      <w:r w:rsidR="00881216">
        <w:rPr>
          <w:rFonts w:ascii="Arial Narrow" w:hAnsi="Arial Narrow" w:cs="Tahoma"/>
          <w:sz w:val="26"/>
          <w:szCs w:val="26"/>
        </w:rPr>
        <w:t>onsieur</w:t>
      </w:r>
      <w:r w:rsidR="001E2449" w:rsidRPr="00225C61">
        <w:rPr>
          <w:rFonts w:ascii="Arial Narrow" w:hAnsi="Arial Narrow" w:cs="Tahoma"/>
          <w:sz w:val="26"/>
          <w:szCs w:val="26"/>
        </w:rPr>
        <w:t xml:space="preserve"> le Maire de la Commune </w:t>
      </w:r>
      <w:r w:rsidR="00250094" w:rsidRPr="00225C61">
        <w:rPr>
          <w:rFonts w:ascii="Arial Narrow" w:hAnsi="Arial Narrow" w:cs="Tahoma"/>
          <w:color w:val="000000" w:themeColor="text1"/>
          <w:sz w:val="26"/>
          <w:szCs w:val="26"/>
        </w:rPr>
        <w:t>d</w:t>
      </w:r>
      <w:r w:rsidR="00250094">
        <w:rPr>
          <w:rFonts w:ascii="Arial Narrow" w:hAnsi="Arial Narrow" w:cs="Tahoma"/>
          <w:color w:val="000000" w:themeColor="text1"/>
          <w:sz w:val="26"/>
          <w:szCs w:val="26"/>
        </w:rPr>
        <w:t>e LOMIE</w:t>
      </w:r>
      <w:r w:rsidR="001E2449" w:rsidRPr="00225C61">
        <w:rPr>
          <w:rFonts w:ascii="Arial Narrow" w:hAnsi="Arial Narrow" w:cs="Tahoma"/>
          <w:sz w:val="26"/>
          <w:szCs w:val="26"/>
        </w:rPr>
        <w:t xml:space="preserve"> </w:t>
      </w:r>
      <w:r w:rsidRPr="00225C61">
        <w:rPr>
          <w:rFonts w:ascii="Arial Narrow" w:hAnsi="Arial Narrow" w:cs="Tahoma"/>
          <w:sz w:val="26"/>
          <w:szCs w:val="26"/>
        </w:rPr>
        <w:t>avec copies adressées dans les mêmes délais au Chef de Service et à l’Ingénieur</w:t>
      </w:r>
      <w:r w:rsidR="00D46525" w:rsidRPr="00225C61">
        <w:rPr>
          <w:rFonts w:ascii="Arial Narrow" w:hAnsi="Arial Narrow" w:cs="Tahoma"/>
          <w:sz w:val="26"/>
          <w:szCs w:val="26"/>
        </w:rPr>
        <w:t>, au Maitre d’œuvre, au Délégué Départemental des Marchés Publics du Haut-Nyong et au FEICOM/BERTOUA</w:t>
      </w:r>
      <w:r w:rsidRPr="00225C61">
        <w:rPr>
          <w:rFonts w:ascii="Arial Narrow" w:hAnsi="Arial Narrow" w:cs="Tahoma"/>
          <w:sz w:val="26"/>
          <w:szCs w:val="26"/>
        </w:rPr>
        <w:t>.</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7.2. L’Entrepreneur adressera toutes notifications écrites ou correspondances à l’Ingénieur</w:t>
      </w:r>
      <w:r w:rsidR="00A2611B" w:rsidRPr="00225C61">
        <w:rPr>
          <w:rFonts w:ascii="Arial Narrow" w:hAnsi="Arial Narrow" w:cs="Tahoma"/>
          <w:sz w:val="26"/>
          <w:szCs w:val="26"/>
        </w:rPr>
        <w:t xml:space="preserve"> du Marché</w:t>
      </w:r>
      <w:r w:rsidRPr="00225C61">
        <w:rPr>
          <w:rFonts w:ascii="Arial Narrow" w:hAnsi="Arial Narrow" w:cs="Tahoma"/>
          <w:sz w:val="26"/>
          <w:szCs w:val="26"/>
        </w:rPr>
        <w:t>, avec copie au Chef  Service</w:t>
      </w:r>
      <w:r w:rsidR="001E2449" w:rsidRPr="00225C61">
        <w:rPr>
          <w:rFonts w:ascii="Arial Narrow" w:hAnsi="Arial Narrow" w:cs="Tahoma"/>
          <w:sz w:val="26"/>
          <w:szCs w:val="26"/>
        </w:rPr>
        <w:t xml:space="preserve"> </w:t>
      </w:r>
      <w:r w:rsidR="00A2611B" w:rsidRPr="00225C61">
        <w:rPr>
          <w:rFonts w:ascii="Arial Narrow" w:hAnsi="Arial Narrow" w:cs="Tahoma"/>
          <w:sz w:val="26"/>
          <w:szCs w:val="26"/>
        </w:rPr>
        <w:t xml:space="preserve">du Marché </w:t>
      </w:r>
      <w:r w:rsidRPr="00225C61">
        <w:rPr>
          <w:rFonts w:ascii="Arial Narrow" w:hAnsi="Arial Narrow" w:cs="Tahoma"/>
          <w:sz w:val="26"/>
          <w:szCs w:val="26"/>
        </w:rPr>
        <w:t>et à l’Autorité Contractante.</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ORDRE DE SERVICE (CCAG Article 8)</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 xml:space="preserve">8.1. L’Ordre de Service de commencer les travaux </w:t>
      </w:r>
      <w:proofErr w:type="gramStart"/>
      <w:r w:rsidRPr="00225C61">
        <w:rPr>
          <w:rFonts w:ascii="Arial Narrow" w:hAnsi="Arial Narrow" w:cs="Tahoma"/>
          <w:sz w:val="26"/>
          <w:szCs w:val="26"/>
        </w:rPr>
        <w:t>est</w:t>
      </w:r>
      <w:proofErr w:type="gramEnd"/>
      <w:r w:rsidRPr="00225C61">
        <w:rPr>
          <w:rFonts w:ascii="Arial Narrow" w:hAnsi="Arial Narrow" w:cs="Tahoma"/>
          <w:sz w:val="26"/>
          <w:szCs w:val="26"/>
        </w:rPr>
        <w:t xml:space="preserve"> signé par l’Autorité Contractante et notifié par le Chef de Service </w:t>
      </w:r>
      <w:r w:rsidR="00D46525" w:rsidRPr="00225C61">
        <w:rPr>
          <w:rFonts w:ascii="Arial Narrow" w:hAnsi="Arial Narrow" w:cs="Tahoma"/>
          <w:sz w:val="26"/>
          <w:szCs w:val="26"/>
        </w:rPr>
        <w:t>du Marché</w:t>
      </w:r>
      <w:r w:rsidRPr="00225C61">
        <w:rPr>
          <w:rFonts w:ascii="Arial Narrow" w:hAnsi="Arial Narrow" w:cs="Tahoma"/>
          <w:sz w:val="26"/>
          <w:szCs w:val="26"/>
        </w:rPr>
        <w:t>.</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 xml:space="preserve"> 8.2. Les Ordres de Services à incidence financière ou susceptibles de modifier </w:t>
      </w:r>
      <w:r w:rsidR="00BA2F1D" w:rsidRPr="00225C61">
        <w:rPr>
          <w:rFonts w:ascii="Arial Narrow" w:hAnsi="Arial Narrow" w:cs="Tahoma"/>
          <w:sz w:val="26"/>
          <w:szCs w:val="26"/>
        </w:rPr>
        <w:t xml:space="preserve">les délais seront signés par </w:t>
      </w:r>
      <w:r w:rsidRPr="00225C61">
        <w:rPr>
          <w:rFonts w:ascii="Arial Narrow" w:hAnsi="Arial Narrow" w:cs="Tahoma"/>
          <w:sz w:val="26"/>
          <w:szCs w:val="26"/>
        </w:rPr>
        <w:t xml:space="preserve">l’Autorité Contractante et notifié par </w:t>
      </w:r>
      <w:r w:rsidR="00BA2F1D" w:rsidRPr="00225C61">
        <w:rPr>
          <w:rFonts w:ascii="Arial Narrow" w:hAnsi="Arial Narrow" w:cs="Tahoma"/>
          <w:sz w:val="26"/>
          <w:szCs w:val="26"/>
        </w:rPr>
        <w:t>le Chef de Service du Marché</w:t>
      </w:r>
      <w:r w:rsidRPr="00225C61">
        <w:rPr>
          <w:rFonts w:ascii="Arial Narrow" w:hAnsi="Arial Narrow" w:cs="Tahoma"/>
          <w:sz w:val="26"/>
          <w:szCs w:val="26"/>
        </w:rPr>
        <w:t>.</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 xml:space="preserve"> 8.3. Les Ordres de Service à caractères technique liés au déroulement normal du chantier et sans incidence ni sur le montant, ni sur le délai des travaux seront signés et notifiés par l’Ingénieur du Marché.</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8.4. Les Ordres de Service valant mise en demeure seront signés par l’Autorité Contractante et notifié par le Chef de Service du Marché.</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 xml:space="preserve"> 8.5. L’Entrepreneur dispose d’un délai de quinze (15) jours pour émettre des réserves sur tout Ordre de Service reçu. Le fait d’émettre des réserves ne dispense pas l’entreprise d’exécuter les ordres de service reçus.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ROLE ET RESPONSABILITE DU COCONTRACTANT</w:t>
      </w:r>
      <w:r w:rsidR="001E2449" w:rsidRPr="00225C61">
        <w:rPr>
          <w:rFonts w:ascii="Arial Narrow" w:hAnsi="Arial Narrow" w:cs="Tahoma"/>
          <w:b/>
          <w:bCs/>
          <w:sz w:val="26"/>
          <w:szCs w:val="26"/>
        </w:rPr>
        <w:t xml:space="preserve"> </w:t>
      </w:r>
      <w:r w:rsidRPr="00225C61">
        <w:rPr>
          <w:rFonts w:ascii="Arial Narrow" w:hAnsi="Arial Narrow" w:cs="Tahoma"/>
          <w:b/>
          <w:bCs/>
          <w:sz w:val="26"/>
          <w:szCs w:val="26"/>
        </w:rPr>
        <w:t>(CCAG Article 40)</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 planning détaillé et général d’avancement des travaux sera communiqué à l’Ingénieur en cinq (5) exemplaires à chaque début de mois.</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Les travaux seront exécutés conformément aux plans et spécifications techniques selon les règles de l’art conformément aux techniques et pratiques en République du Cameroun.</w:t>
      </w:r>
    </w:p>
    <w:p w:rsidR="007B3F4C" w:rsidRPr="00225C61" w:rsidRDefault="007B3F4C" w:rsidP="007B3F4C">
      <w:pPr>
        <w:pStyle w:val="CORPSCCAP"/>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A cet effet, le cocontractant devra prendre toutes les mesures pour fournir tous les moyens nécessaires et engager tout le personnel spécialisé.</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L’Entrepreneur devra assurer la protection et la sécurité des ouvrages existants pendant l’exécution des travaux.</w:t>
      </w:r>
    </w:p>
    <w:p w:rsidR="007B3F4C" w:rsidRPr="00225C61" w:rsidRDefault="007B3F4C" w:rsidP="004B3A6A">
      <w:pPr>
        <w:pStyle w:val="CORPSCCAP"/>
        <w:numPr>
          <w:ilvl w:val="1"/>
          <w:numId w:val="55"/>
        </w:numPr>
        <w:tabs>
          <w:tab w:val="left" w:pos="426"/>
        </w:tabs>
        <w:spacing w:before="120" w:after="0"/>
        <w:ind w:left="0" w:firstLine="0"/>
        <w:rPr>
          <w:rFonts w:ascii="Arial Narrow" w:hAnsi="Arial Narrow" w:cs="Times New Roman"/>
          <w:sz w:val="26"/>
        </w:rPr>
      </w:pPr>
      <w:r w:rsidRPr="00225C61">
        <w:rPr>
          <w:rFonts w:ascii="Arial Narrow" w:hAnsi="Arial Narrow" w:cs="Times New Roman"/>
          <w:sz w:val="26"/>
        </w:rPr>
        <w:t>L’Entrepreneur devra tenir constamment à jour un planning d’avancement des travaux  et le communiquer régulièrement à l’Ingénieur.</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SOUS TRAITANCE (CCAG Article 54)</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lastRenderedPageBreak/>
        <w:t>La présente Lettre-</w:t>
      </w:r>
      <w:r w:rsidR="00BA2F1D" w:rsidRPr="00225C61">
        <w:rPr>
          <w:rFonts w:ascii="Arial Narrow" w:hAnsi="Arial Narrow" w:cs="Tahoma"/>
          <w:sz w:val="26"/>
          <w:szCs w:val="26"/>
        </w:rPr>
        <w:t>C</w:t>
      </w:r>
      <w:r w:rsidRPr="00225C61">
        <w:rPr>
          <w:rFonts w:ascii="Arial Narrow" w:hAnsi="Arial Narrow" w:cs="Tahoma"/>
          <w:sz w:val="26"/>
          <w:szCs w:val="26"/>
        </w:rPr>
        <w:t>ommande prévoit la possibilité pour l’attributaire de faire exécuter une partie des travaux par un ou des sous-traitants.</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L’attributaire ne pourra confier des travaux en sous-traitance sans l’accord préalable du Maître d’Ouvrage, représenté par le Chef de Service du Marché. Cette autorisation n’affranchit l’attributaire d’aucune de ses obligations contractuelles.</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L’attributaire doit s’assurer que les sous-traitants sont en règle avec l’Administration Camerounaise. </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non-respect des dispositions ci-dessus constitue un motif de résiliation du marché.</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En cas d’autorisation, la </w:t>
      </w:r>
      <w:r w:rsidRPr="00225C61">
        <w:rPr>
          <w:rFonts w:ascii="Arial Narrow" w:hAnsi="Arial Narrow"/>
          <w:sz w:val="26"/>
          <w:szCs w:val="26"/>
        </w:rPr>
        <w:t>part sous-traitée des travaux ne doit pas excéder trente pourcent (30%) du montant de la Lettre-commande.</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Les sous-traitants devront satisfaire aux mêmes conditions techniques et financières que le titulaire du marché. Ils exécuteront les travaux sous la seule et pleine responsabilité de l’attributaire</w:t>
      </w:r>
    </w:p>
    <w:p w:rsidR="007B3F4C" w:rsidRPr="00225C61" w:rsidRDefault="007B3F4C" w:rsidP="004B3A6A">
      <w:pPr>
        <w:numPr>
          <w:ilvl w:val="1"/>
          <w:numId w:val="5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En tout état de cause, l’attributaire restera vis à vis du Maître d’ouvrage représenté par le Chef de Service du Marché, seul responsable de l’exécution du contrôle conformément aux obligations contractuelles.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PROJET </w:t>
      </w:r>
      <w:r w:rsidR="001E2449" w:rsidRPr="00225C61">
        <w:rPr>
          <w:rFonts w:ascii="Arial Narrow" w:hAnsi="Arial Narrow" w:cs="Tahoma"/>
          <w:b/>
          <w:bCs/>
          <w:sz w:val="26"/>
          <w:szCs w:val="26"/>
        </w:rPr>
        <w:t>D’EXECUTION (</w:t>
      </w:r>
      <w:r w:rsidRPr="00225C61">
        <w:rPr>
          <w:rFonts w:ascii="Arial Narrow" w:hAnsi="Arial Narrow" w:cs="Tahoma"/>
          <w:b/>
          <w:bCs/>
          <w:sz w:val="26"/>
          <w:szCs w:val="26"/>
        </w:rPr>
        <w:t>CCAG Article 49)</w:t>
      </w:r>
    </w:p>
    <w:p w:rsidR="007B3F4C" w:rsidRPr="00225C61" w:rsidRDefault="007B3F4C" w:rsidP="004B3A6A">
      <w:pPr>
        <w:numPr>
          <w:ilvl w:val="1"/>
          <w:numId w:val="57"/>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F6155" w:rsidRPr="00225C61" w:rsidRDefault="00BE26F4" w:rsidP="004B3A6A">
      <w:pPr>
        <w:numPr>
          <w:ilvl w:val="1"/>
          <w:numId w:val="57"/>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projet d’exécution est soumis au visa préalable de l’Ingénieur du Marché</w:t>
      </w:r>
      <w:r w:rsidR="00DF6155" w:rsidRPr="00225C61">
        <w:rPr>
          <w:rFonts w:ascii="Arial Narrow" w:hAnsi="Arial Narrow" w:cs="Tahoma"/>
          <w:sz w:val="26"/>
          <w:szCs w:val="26"/>
        </w:rPr>
        <w:t>. Il dispose</w:t>
      </w:r>
      <w:r w:rsidR="00E132D4" w:rsidRPr="00225C61">
        <w:rPr>
          <w:rFonts w:ascii="Arial Narrow" w:hAnsi="Arial Narrow" w:cs="Tahoma"/>
          <w:sz w:val="26"/>
          <w:szCs w:val="26"/>
        </w:rPr>
        <w:t xml:space="preserve"> </w:t>
      </w:r>
      <w:r w:rsidR="00DF6155" w:rsidRPr="00225C61">
        <w:rPr>
          <w:rFonts w:ascii="Arial Narrow" w:hAnsi="Arial Narrow" w:cs="Tahoma"/>
          <w:sz w:val="26"/>
          <w:szCs w:val="26"/>
        </w:rPr>
        <w:t>d’un délai maximum de 72 heures pour viser</w:t>
      </w:r>
      <w:r w:rsidR="00E132D4" w:rsidRPr="00225C61">
        <w:rPr>
          <w:rFonts w:ascii="Arial Narrow" w:hAnsi="Arial Narrow" w:cs="Tahoma"/>
          <w:sz w:val="26"/>
          <w:szCs w:val="26"/>
        </w:rPr>
        <w:t xml:space="preserve"> </w:t>
      </w:r>
      <w:r w:rsidR="00DF6155" w:rsidRPr="00225C61">
        <w:rPr>
          <w:rFonts w:ascii="Arial Narrow" w:hAnsi="Arial Narrow" w:cs="Tahoma"/>
          <w:sz w:val="26"/>
          <w:szCs w:val="26"/>
        </w:rPr>
        <w:t>ou rejeter</w:t>
      </w:r>
      <w:r w:rsidR="00EB463F" w:rsidRPr="00225C61">
        <w:rPr>
          <w:rFonts w:ascii="Arial Narrow" w:hAnsi="Arial Narrow" w:cs="Tahoma"/>
          <w:sz w:val="26"/>
          <w:szCs w:val="26"/>
        </w:rPr>
        <w:t xml:space="preserve"> en motivant son rejet,</w:t>
      </w:r>
      <w:r w:rsidR="00DF6155" w:rsidRPr="00225C61">
        <w:rPr>
          <w:rFonts w:ascii="Arial Narrow" w:hAnsi="Arial Narrow" w:cs="Tahoma"/>
          <w:sz w:val="26"/>
          <w:szCs w:val="26"/>
        </w:rPr>
        <w:t xml:space="preserve"> le projet d’exécution.</w:t>
      </w:r>
    </w:p>
    <w:p w:rsidR="00BF3115" w:rsidRPr="00225C61" w:rsidRDefault="00DF6155" w:rsidP="00BF3115">
      <w:pPr>
        <w:tabs>
          <w:tab w:val="left" w:pos="567"/>
        </w:tabs>
        <w:spacing w:before="120"/>
        <w:jc w:val="both"/>
        <w:rPr>
          <w:rFonts w:ascii="Arial Narrow" w:hAnsi="Arial Narrow" w:cs="Tahoma"/>
          <w:sz w:val="26"/>
          <w:szCs w:val="26"/>
        </w:rPr>
      </w:pPr>
      <w:r w:rsidRPr="00225C61">
        <w:rPr>
          <w:rFonts w:ascii="Arial Narrow" w:hAnsi="Arial Narrow" w:cs="Tahoma"/>
          <w:sz w:val="26"/>
          <w:szCs w:val="26"/>
        </w:rPr>
        <w:t>Après visa, le projet d’exécution</w:t>
      </w:r>
      <w:r w:rsidR="00E132D4" w:rsidRPr="00225C61">
        <w:rPr>
          <w:rFonts w:ascii="Arial Narrow" w:hAnsi="Arial Narrow" w:cs="Tahoma"/>
          <w:sz w:val="26"/>
          <w:szCs w:val="26"/>
        </w:rPr>
        <w:t xml:space="preserve"> </w:t>
      </w:r>
      <w:r w:rsidRPr="00225C61">
        <w:rPr>
          <w:rFonts w:ascii="Arial Narrow" w:hAnsi="Arial Narrow" w:cs="Tahoma"/>
          <w:sz w:val="26"/>
          <w:szCs w:val="26"/>
        </w:rPr>
        <w:t>est</w:t>
      </w:r>
      <w:r w:rsidR="00BE26F4" w:rsidRPr="00225C61">
        <w:rPr>
          <w:rFonts w:ascii="Arial Narrow" w:hAnsi="Arial Narrow" w:cs="Tahoma"/>
          <w:sz w:val="26"/>
          <w:szCs w:val="26"/>
        </w:rPr>
        <w:t xml:space="preserve"> transmis au Chef de Service du Marché pour approbation.</w:t>
      </w:r>
      <w:r w:rsidRPr="00225C61">
        <w:rPr>
          <w:rFonts w:ascii="Arial Narrow" w:hAnsi="Arial Narrow" w:cs="Tahoma"/>
          <w:sz w:val="26"/>
          <w:szCs w:val="26"/>
        </w:rPr>
        <w:t xml:space="preserve"> Le Chef de Service du Marché dispose</w:t>
      </w:r>
      <w:r w:rsidR="00E132D4" w:rsidRPr="00225C61">
        <w:rPr>
          <w:rFonts w:ascii="Arial Narrow" w:hAnsi="Arial Narrow" w:cs="Tahoma"/>
          <w:sz w:val="26"/>
          <w:szCs w:val="26"/>
        </w:rPr>
        <w:t xml:space="preserve"> </w:t>
      </w:r>
      <w:r w:rsidRPr="00225C61">
        <w:rPr>
          <w:rFonts w:ascii="Arial Narrow" w:hAnsi="Arial Narrow" w:cs="Tahoma"/>
          <w:sz w:val="26"/>
          <w:szCs w:val="26"/>
        </w:rPr>
        <w:t>d’un délai maximum de 72 heures pour approuver</w:t>
      </w:r>
      <w:r w:rsidR="00E132D4" w:rsidRPr="00225C61">
        <w:rPr>
          <w:rFonts w:ascii="Arial Narrow" w:hAnsi="Arial Narrow" w:cs="Tahoma"/>
          <w:sz w:val="26"/>
          <w:szCs w:val="26"/>
        </w:rPr>
        <w:t xml:space="preserve"> </w:t>
      </w:r>
      <w:r w:rsidRPr="00225C61">
        <w:rPr>
          <w:rFonts w:ascii="Arial Narrow" w:hAnsi="Arial Narrow" w:cs="Tahoma"/>
          <w:sz w:val="26"/>
          <w:szCs w:val="26"/>
        </w:rPr>
        <w:t>ou rejeter le projet d’exécution</w:t>
      </w:r>
    </w:p>
    <w:p w:rsidR="00BE26F4" w:rsidRPr="00225C61" w:rsidRDefault="00BF3115" w:rsidP="00BF3115">
      <w:pPr>
        <w:tabs>
          <w:tab w:val="left" w:pos="567"/>
        </w:tabs>
        <w:spacing w:before="120"/>
        <w:jc w:val="both"/>
        <w:rPr>
          <w:rFonts w:ascii="Arial Narrow" w:hAnsi="Arial Narrow" w:cs="Tahoma"/>
          <w:sz w:val="26"/>
          <w:szCs w:val="26"/>
        </w:rPr>
      </w:pPr>
      <w:r w:rsidRPr="00225C61">
        <w:rPr>
          <w:rFonts w:ascii="Arial Narrow" w:hAnsi="Arial Narrow" w:cs="Tahoma"/>
          <w:sz w:val="26"/>
          <w:szCs w:val="26"/>
        </w:rPr>
        <w:t xml:space="preserve">Après approbation, </w:t>
      </w:r>
      <w:r w:rsidR="00DF6155" w:rsidRPr="00225C61">
        <w:rPr>
          <w:rFonts w:ascii="Arial Narrow" w:hAnsi="Arial Narrow" w:cs="Tahoma"/>
          <w:sz w:val="26"/>
          <w:szCs w:val="26"/>
        </w:rPr>
        <w:t>le projet d’exécution</w:t>
      </w:r>
      <w:r w:rsidR="00E132D4" w:rsidRPr="00225C61">
        <w:rPr>
          <w:rFonts w:ascii="Arial Narrow" w:hAnsi="Arial Narrow" w:cs="Tahoma"/>
          <w:sz w:val="26"/>
          <w:szCs w:val="26"/>
        </w:rPr>
        <w:t xml:space="preserve"> </w:t>
      </w:r>
      <w:r w:rsidRPr="00225C61">
        <w:rPr>
          <w:rFonts w:ascii="Arial Narrow" w:hAnsi="Arial Narrow" w:cs="Tahoma"/>
          <w:sz w:val="26"/>
          <w:szCs w:val="26"/>
        </w:rPr>
        <w:t xml:space="preserve">est transmis </w:t>
      </w:r>
      <w:r w:rsidR="00DF6155" w:rsidRPr="00225C61">
        <w:rPr>
          <w:rFonts w:ascii="Arial Narrow" w:hAnsi="Arial Narrow" w:cs="Tahoma"/>
          <w:sz w:val="26"/>
          <w:szCs w:val="26"/>
        </w:rPr>
        <w:t xml:space="preserve">à l’Autorité Contractante pour validation. </w:t>
      </w:r>
      <w:r w:rsidRPr="00225C61">
        <w:rPr>
          <w:rFonts w:ascii="Arial Narrow" w:hAnsi="Arial Narrow" w:cs="Tahoma"/>
          <w:sz w:val="26"/>
          <w:szCs w:val="26"/>
        </w:rPr>
        <w:t>L</w:t>
      </w:r>
      <w:r w:rsidR="00DF6155" w:rsidRPr="00225C61">
        <w:rPr>
          <w:rFonts w:ascii="Arial Narrow" w:hAnsi="Arial Narrow" w:cs="Tahoma"/>
          <w:sz w:val="26"/>
          <w:szCs w:val="26"/>
        </w:rPr>
        <w:t>’Autorité Contractante</w:t>
      </w:r>
      <w:r w:rsidR="00E132D4" w:rsidRPr="00225C61">
        <w:rPr>
          <w:rFonts w:ascii="Arial Narrow" w:hAnsi="Arial Narrow" w:cs="Tahoma"/>
          <w:sz w:val="26"/>
          <w:szCs w:val="26"/>
        </w:rPr>
        <w:t xml:space="preserve"> </w:t>
      </w:r>
      <w:r w:rsidRPr="00225C61">
        <w:rPr>
          <w:rFonts w:ascii="Arial Narrow" w:hAnsi="Arial Narrow" w:cs="Tahoma"/>
          <w:sz w:val="26"/>
          <w:szCs w:val="26"/>
        </w:rPr>
        <w:t xml:space="preserve">dispose </w:t>
      </w:r>
      <w:r w:rsidR="00BE26F4" w:rsidRPr="00225C61">
        <w:rPr>
          <w:rFonts w:ascii="Arial Narrow" w:hAnsi="Arial Narrow" w:cs="Tahoma"/>
          <w:sz w:val="26"/>
          <w:szCs w:val="26"/>
        </w:rPr>
        <w:t>d’un délai maximum de 72 heur</w:t>
      </w:r>
      <w:r w:rsidR="00DF6155" w:rsidRPr="00225C61">
        <w:rPr>
          <w:rFonts w:ascii="Arial Narrow" w:hAnsi="Arial Narrow" w:cs="Tahoma"/>
          <w:sz w:val="26"/>
          <w:szCs w:val="26"/>
        </w:rPr>
        <w:t>es pour valider</w:t>
      </w:r>
      <w:r w:rsidRPr="00225C61">
        <w:rPr>
          <w:rFonts w:ascii="Arial Narrow" w:hAnsi="Arial Narrow" w:cs="Tahoma"/>
          <w:sz w:val="26"/>
          <w:szCs w:val="26"/>
        </w:rPr>
        <w:t xml:space="preserve"> ou rejeter</w:t>
      </w:r>
      <w:r w:rsidR="00DF6155" w:rsidRPr="00225C61">
        <w:rPr>
          <w:rFonts w:ascii="Arial Narrow" w:hAnsi="Arial Narrow" w:cs="Tahoma"/>
          <w:sz w:val="26"/>
          <w:szCs w:val="26"/>
        </w:rPr>
        <w:t xml:space="preserve"> le projet d’exécution.</w:t>
      </w:r>
    </w:p>
    <w:p w:rsidR="00BE26F4" w:rsidRPr="00225C61" w:rsidRDefault="00BE26F4" w:rsidP="004B3A6A">
      <w:pPr>
        <w:numPr>
          <w:ilvl w:val="1"/>
          <w:numId w:val="57"/>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v</w:t>
      </w:r>
      <w:r w:rsidR="00BF3115" w:rsidRPr="00225C61">
        <w:rPr>
          <w:rFonts w:ascii="Arial Narrow" w:hAnsi="Arial Narrow" w:cs="Tahoma"/>
          <w:sz w:val="26"/>
          <w:szCs w:val="26"/>
        </w:rPr>
        <w:t xml:space="preserve">isa de l’Ingénieur du Marché, </w:t>
      </w:r>
      <w:r w:rsidRPr="00225C61">
        <w:rPr>
          <w:rFonts w:ascii="Arial Narrow" w:hAnsi="Arial Narrow" w:cs="Tahoma"/>
          <w:sz w:val="26"/>
          <w:szCs w:val="26"/>
        </w:rPr>
        <w:t xml:space="preserve">l’approbation du Chef de Service du Marché </w:t>
      </w:r>
      <w:r w:rsidR="00BF3115" w:rsidRPr="00225C61">
        <w:rPr>
          <w:rFonts w:ascii="Arial Narrow" w:hAnsi="Arial Narrow" w:cs="Tahoma"/>
          <w:sz w:val="26"/>
          <w:szCs w:val="26"/>
        </w:rPr>
        <w:t xml:space="preserve">et la validation de l’Autorité Contractante </w:t>
      </w:r>
      <w:r w:rsidRPr="00225C61">
        <w:rPr>
          <w:rFonts w:ascii="Arial Narrow" w:hAnsi="Arial Narrow" w:cs="Tahoma"/>
          <w:sz w:val="26"/>
          <w:szCs w:val="26"/>
        </w:rPr>
        <w:t>n’atténuent en rien la responsabilité du Cocontractant pour la conception des ouvrages et l’exécution des travaux correspondants.</w:t>
      </w:r>
    </w:p>
    <w:p w:rsidR="007B3F4C" w:rsidRPr="00225C61" w:rsidRDefault="007B3F4C" w:rsidP="004B3A6A">
      <w:pPr>
        <w:numPr>
          <w:ilvl w:val="1"/>
          <w:numId w:val="57"/>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Avant la réception provisoire, le Cocontractant remet </w:t>
      </w:r>
      <w:r w:rsidR="00BE26F4" w:rsidRPr="00225C61">
        <w:rPr>
          <w:rFonts w:ascii="Arial Narrow" w:hAnsi="Arial Narrow" w:cs="Tahoma"/>
          <w:sz w:val="26"/>
          <w:szCs w:val="26"/>
        </w:rPr>
        <w:t>à l’Ingénieur</w:t>
      </w:r>
      <w:r w:rsidR="00E132D4" w:rsidRPr="00225C61">
        <w:rPr>
          <w:rFonts w:ascii="Arial Narrow" w:hAnsi="Arial Narrow" w:cs="Tahoma"/>
          <w:sz w:val="26"/>
          <w:szCs w:val="26"/>
        </w:rPr>
        <w:t xml:space="preserve"> </w:t>
      </w:r>
      <w:r w:rsidRPr="00225C61">
        <w:rPr>
          <w:rFonts w:ascii="Arial Narrow" w:hAnsi="Arial Narrow" w:cs="Tahoma"/>
          <w:b/>
          <w:sz w:val="26"/>
          <w:szCs w:val="26"/>
        </w:rPr>
        <w:t>quatre (04) exemplaires</w:t>
      </w:r>
      <w:r w:rsidRPr="00225C61">
        <w:rPr>
          <w:rFonts w:ascii="Arial Narrow" w:hAnsi="Arial Narrow" w:cs="Tahoma"/>
          <w:sz w:val="26"/>
          <w:szCs w:val="26"/>
        </w:rPr>
        <w:t xml:space="preserve"> des plans de récolement des ouvrages réalisés, dont un original reproductible.</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MATERIEL ET PERSONNEL A METTRE EN </w:t>
      </w:r>
      <w:r w:rsidR="001E2449" w:rsidRPr="00225C61">
        <w:rPr>
          <w:rFonts w:ascii="Arial Narrow" w:hAnsi="Arial Narrow" w:cs="Tahoma"/>
          <w:b/>
          <w:bCs/>
          <w:sz w:val="26"/>
          <w:szCs w:val="26"/>
        </w:rPr>
        <w:t>PLACE (</w:t>
      </w:r>
      <w:r w:rsidRPr="00225C61">
        <w:rPr>
          <w:rFonts w:ascii="Arial Narrow" w:hAnsi="Arial Narrow" w:cs="Tahoma"/>
          <w:b/>
          <w:bCs/>
          <w:sz w:val="26"/>
          <w:szCs w:val="26"/>
        </w:rPr>
        <w:t>CCAG Article 15 complété)</w:t>
      </w:r>
    </w:p>
    <w:p w:rsidR="007B3F4C" w:rsidRPr="00225C61" w:rsidRDefault="007B3F4C" w:rsidP="004B3A6A">
      <w:pPr>
        <w:numPr>
          <w:ilvl w:val="1"/>
          <w:numId w:val="5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s’engage à mobiliser toutes les ressources humaines et matérielles nécessaires à la bonne exécution des travaux suivant les règles de l’art et conformément aux stipulations du CCTP contenu dans le Dossier d’Appel d’Offres.</w:t>
      </w:r>
    </w:p>
    <w:p w:rsidR="007B3F4C" w:rsidRPr="00225C61" w:rsidRDefault="007B3F4C" w:rsidP="004B3A6A">
      <w:pPr>
        <w:numPr>
          <w:ilvl w:val="1"/>
          <w:numId w:val="5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marché est exécuté dans le respect du contenu de l’offre technique, financière et en personnel qualifié, fournie par le Cocontractant et à l’origine de l’adjudication.</w:t>
      </w:r>
    </w:p>
    <w:p w:rsidR="007B3F4C" w:rsidRPr="00225C61" w:rsidRDefault="007B3F4C" w:rsidP="004B3A6A">
      <w:pPr>
        <w:numPr>
          <w:ilvl w:val="1"/>
          <w:numId w:val="58"/>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7B3F4C" w:rsidRPr="00225C61" w:rsidRDefault="007B3F4C" w:rsidP="004B3A6A">
      <w:pPr>
        <w:numPr>
          <w:ilvl w:val="1"/>
          <w:numId w:val="5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lastRenderedPageBreak/>
        <w:t>LEGISLATION CONCERNANT LA MAIN D’ŒUVRE (CCAG Article 14)</w:t>
      </w:r>
    </w:p>
    <w:p w:rsidR="003E4947" w:rsidRPr="00225C61" w:rsidRDefault="007B3F4C" w:rsidP="007B3F4C">
      <w:pPr>
        <w:jc w:val="both"/>
        <w:rPr>
          <w:rFonts w:ascii="Arial Narrow" w:hAnsi="Arial Narrow" w:cs="Tahoma"/>
          <w:sz w:val="26"/>
          <w:szCs w:val="26"/>
        </w:rPr>
      </w:pPr>
      <w:r w:rsidRPr="00225C61">
        <w:rPr>
          <w:rFonts w:ascii="Arial Narrow" w:hAnsi="Arial Narrow" w:cs="Tahoma"/>
          <w:sz w:val="26"/>
          <w:szCs w:val="26"/>
        </w:rPr>
        <w:t>Le Cocontractant est tenu de se conformer à la législation en vigueur au Cameroun concernant l’emploi de la main d’œuvre.  Il recrute en priorité le personnel local à qualification équivalente.</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REMPLACEMENT DU PERSONNEL D’ENCADREMENT</w:t>
      </w:r>
    </w:p>
    <w:p w:rsidR="007B3F4C" w:rsidRPr="00225C61" w:rsidRDefault="007B3F4C" w:rsidP="004B3A6A">
      <w:pPr>
        <w:numPr>
          <w:ilvl w:val="1"/>
          <w:numId w:val="5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225C61">
        <w:rPr>
          <w:rFonts w:ascii="Arial Narrow" w:hAnsi="Arial Narrow" w:cs="Tahoma"/>
          <w:sz w:val="26"/>
          <w:szCs w:val="26"/>
          <w:vertAlign w:val="superscript"/>
        </w:rPr>
        <w:t>ème</w:t>
      </w:r>
      <w:r w:rsidRPr="00225C61">
        <w:rPr>
          <w:rFonts w:ascii="Arial Narrow" w:hAnsi="Arial Narrow" w:cs="Tahoma"/>
          <w:sz w:val="26"/>
          <w:szCs w:val="26"/>
        </w:rPr>
        <w:t xml:space="preserve">du montant </w:t>
      </w:r>
      <w:r w:rsidR="003E4947" w:rsidRPr="00225C61">
        <w:rPr>
          <w:rFonts w:ascii="Arial Narrow" w:hAnsi="Arial Narrow" w:cs="Tahoma"/>
          <w:sz w:val="26"/>
          <w:szCs w:val="26"/>
        </w:rPr>
        <w:t>de la Lettre-Commande</w:t>
      </w:r>
      <w:r w:rsidRPr="00225C61">
        <w:rPr>
          <w:rFonts w:ascii="Arial Narrow" w:hAnsi="Arial Narrow" w:cs="Tahoma"/>
          <w:sz w:val="26"/>
          <w:szCs w:val="26"/>
        </w:rPr>
        <w:t>.</w:t>
      </w:r>
    </w:p>
    <w:p w:rsidR="007B3F4C" w:rsidRPr="00225C61" w:rsidRDefault="007B3F4C" w:rsidP="004B3A6A">
      <w:pPr>
        <w:numPr>
          <w:ilvl w:val="1"/>
          <w:numId w:val="5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En tout état de cause et sauf cas de force majeure, le Cocontractant ne peut remplacer plus de 50% de son personnel sans s’exposer à la résiliation </w:t>
      </w:r>
      <w:r w:rsidR="00D51ED8" w:rsidRPr="00225C61">
        <w:rPr>
          <w:rFonts w:ascii="Arial Narrow" w:hAnsi="Arial Narrow" w:cs="Tahoma"/>
          <w:sz w:val="26"/>
          <w:szCs w:val="26"/>
        </w:rPr>
        <w:t>de la Lettre-Commande</w:t>
      </w:r>
      <w:r w:rsidRPr="00225C61">
        <w:rPr>
          <w:rFonts w:ascii="Arial Narrow" w:hAnsi="Arial Narrow" w:cs="Tahoma"/>
          <w:sz w:val="26"/>
          <w:szCs w:val="26"/>
        </w:rPr>
        <w:t>.</w:t>
      </w:r>
    </w:p>
    <w:p w:rsidR="007B3F4C" w:rsidRPr="00225C61" w:rsidRDefault="007B3F4C" w:rsidP="004B3A6A">
      <w:pPr>
        <w:numPr>
          <w:ilvl w:val="1"/>
          <w:numId w:val="5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Si </w:t>
      </w:r>
      <w:r w:rsidR="00BE26F4" w:rsidRPr="00225C61">
        <w:rPr>
          <w:rFonts w:ascii="Arial Narrow" w:hAnsi="Arial Narrow" w:cs="Tahoma"/>
          <w:sz w:val="26"/>
          <w:szCs w:val="26"/>
        </w:rPr>
        <w:t>l’Ingénieur</w:t>
      </w:r>
      <w:r w:rsidRPr="00225C61">
        <w:rPr>
          <w:rFonts w:ascii="Arial Narrow" w:hAnsi="Arial Narrow" w:cs="Tahoma"/>
          <w:sz w:val="26"/>
          <w:szCs w:val="26"/>
        </w:rPr>
        <w:t xml:space="preserve"> exige le remplacement d’un personnel du Cocontractant, suite à une faute grave dûment constatée sur le chantier par les deux parties, le Cocontractant, doit pourvoir à son remplacement immédiat et à ses propres frais.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MODIFICATION DES OUVRAGES</w:t>
      </w:r>
    </w:p>
    <w:p w:rsidR="007B3F4C" w:rsidRPr="00225C61" w:rsidRDefault="00BE26F4" w:rsidP="007B3F4C">
      <w:pPr>
        <w:spacing w:before="120"/>
        <w:jc w:val="both"/>
        <w:rPr>
          <w:rFonts w:ascii="Arial Narrow" w:hAnsi="Arial Narrow" w:cs="Tahoma"/>
          <w:sz w:val="26"/>
          <w:szCs w:val="26"/>
        </w:rPr>
      </w:pPr>
      <w:r w:rsidRPr="00225C61">
        <w:rPr>
          <w:rFonts w:ascii="Arial Narrow" w:hAnsi="Arial Narrow" w:cs="Tahoma"/>
          <w:sz w:val="26"/>
          <w:szCs w:val="26"/>
        </w:rPr>
        <w:t>Le Maître d’Ouvrage</w:t>
      </w:r>
      <w:r w:rsidR="007B3F4C" w:rsidRPr="00225C61">
        <w:rPr>
          <w:rFonts w:ascii="Arial Narrow" w:hAnsi="Arial Narrow" w:cs="Tahoma"/>
          <w:sz w:val="26"/>
          <w:szCs w:val="26"/>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MATERIAUX (CCAG Article 53)</w:t>
      </w:r>
    </w:p>
    <w:p w:rsidR="007B3F4C" w:rsidRPr="00225C61" w:rsidRDefault="007B3F4C" w:rsidP="004B3A6A">
      <w:pPr>
        <w:numPr>
          <w:ilvl w:val="1"/>
          <w:numId w:val="6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recherche à ses frais les lieux d’extraction des matériaux nécessaires à la réalisation des travaux.</w:t>
      </w:r>
    </w:p>
    <w:p w:rsidR="007B3F4C" w:rsidRPr="00225C61" w:rsidRDefault="007B3F4C" w:rsidP="004B3A6A">
      <w:pPr>
        <w:numPr>
          <w:ilvl w:val="1"/>
          <w:numId w:val="6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Les matériaux doivent être conformes aux spécifications du CCTP. Ils sont soumis aux essais ou épreuves que </w:t>
      </w:r>
      <w:r w:rsidR="00E95754" w:rsidRPr="00225C61">
        <w:rPr>
          <w:rFonts w:ascii="Arial Narrow" w:hAnsi="Arial Narrow" w:cs="Tahoma"/>
          <w:sz w:val="26"/>
          <w:szCs w:val="26"/>
        </w:rPr>
        <w:t xml:space="preserve">l’Ingénieur </w:t>
      </w:r>
      <w:r w:rsidRPr="00225C61">
        <w:rPr>
          <w:rFonts w:ascii="Arial Narrow" w:hAnsi="Arial Narrow" w:cs="Tahoma"/>
          <w:sz w:val="26"/>
          <w:szCs w:val="26"/>
        </w:rPr>
        <w:t xml:space="preserve">juge utiles de prescrire suivant les spécifications </w:t>
      </w:r>
      <w:r w:rsidR="00E95754" w:rsidRPr="00225C61">
        <w:rPr>
          <w:rFonts w:ascii="Arial Narrow" w:hAnsi="Arial Narrow" w:cs="Tahoma"/>
          <w:sz w:val="26"/>
          <w:szCs w:val="26"/>
        </w:rPr>
        <w:t>d</w:t>
      </w:r>
      <w:r w:rsidR="00250094">
        <w:rPr>
          <w:rFonts w:ascii="Arial Narrow" w:hAnsi="Arial Narrow" w:cs="Tahoma"/>
          <w:sz w:val="26"/>
          <w:szCs w:val="26"/>
        </w:rPr>
        <w:t>u marché</w:t>
      </w:r>
      <w:r w:rsidRPr="00225C61">
        <w:rPr>
          <w:rFonts w:ascii="Arial Narrow" w:hAnsi="Arial Narrow" w:cs="Tahoma"/>
          <w:sz w:val="26"/>
          <w:szCs w:val="26"/>
        </w:rPr>
        <w:t xml:space="preserve">. </w:t>
      </w:r>
    </w:p>
    <w:p w:rsidR="007B3F4C" w:rsidRPr="00225C61" w:rsidRDefault="007B3F4C" w:rsidP="004B3A6A">
      <w:pPr>
        <w:numPr>
          <w:ilvl w:val="1"/>
          <w:numId w:val="6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DEMOLITION DES OUVRAGES DEFECTUEUX ET ENLEVEMENT DES MATERIAUX REFUSES</w:t>
      </w:r>
    </w:p>
    <w:p w:rsidR="007B3F4C" w:rsidRPr="00225C61" w:rsidRDefault="007B3F4C" w:rsidP="004B3A6A">
      <w:pPr>
        <w:numPr>
          <w:ilvl w:val="1"/>
          <w:numId w:val="6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L’Ingénieur du Marché a le pouvoir d’ordonner par écrit :</w:t>
      </w:r>
    </w:p>
    <w:p w:rsidR="007B3F4C" w:rsidRPr="00225C61" w:rsidRDefault="007B3F4C" w:rsidP="004B3A6A">
      <w:pPr>
        <w:numPr>
          <w:ilvl w:val="0"/>
          <w:numId w:val="16"/>
        </w:numPr>
        <w:jc w:val="both"/>
        <w:rPr>
          <w:rFonts w:ascii="Arial Narrow" w:hAnsi="Arial Narrow" w:cs="Tahoma"/>
          <w:sz w:val="26"/>
          <w:szCs w:val="26"/>
        </w:rPr>
      </w:pPr>
      <w:r w:rsidRPr="00225C61">
        <w:rPr>
          <w:rFonts w:ascii="Arial Narrow" w:hAnsi="Arial Narrow" w:cs="Tahoma"/>
          <w:sz w:val="26"/>
          <w:szCs w:val="26"/>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7B3F4C" w:rsidRPr="00225C61" w:rsidRDefault="007B3F4C" w:rsidP="004B3A6A">
      <w:pPr>
        <w:numPr>
          <w:ilvl w:val="0"/>
          <w:numId w:val="16"/>
        </w:numPr>
        <w:jc w:val="both"/>
        <w:rPr>
          <w:rFonts w:ascii="Arial Narrow" w:hAnsi="Arial Narrow" w:cs="Tahoma"/>
          <w:sz w:val="26"/>
          <w:szCs w:val="26"/>
        </w:rPr>
      </w:pPr>
      <w:r w:rsidRPr="00225C61">
        <w:rPr>
          <w:rFonts w:ascii="Arial Narrow" w:hAnsi="Arial Narrow" w:cs="Tahoma"/>
          <w:sz w:val="26"/>
          <w:szCs w:val="26"/>
        </w:rPr>
        <w:t>La démolition et la reconstruction conformément aux stipulations du marché, de tout ouvrage ou partie d’ouvrage non conforme aux exigences du marché, tant en ce qui concerne le mode d’exécution que les matériaux utilisés ;</w:t>
      </w:r>
    </w:p>
    <w:p w:rsidR="007B3F4C" w:rsidRPr="00225C61" w:rsidRDefault="007B3F4C" w:rsidP="004B3A6A">
      <w:pPr>
        <w:numPr>
          <w:ilvl w:val="1"/>
          <w:numId w:val="6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En cas de non-conformité, les dépenses sont entièrement à la charge du Cocontractant.</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BREVET D’INVENTION</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PHASAGE DES TRAVAUX</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lastRenderedPageBreak/>
        <w:t>Le Cocontractant doit respecter le séquençage des différentes phases des travaux décrites dans sa soumission, de façon à faciliter le contrôle des ouvrages et le respect des délais impartis prévus dans le chronogramme des travaux.</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ACCES AU </w:t>
      </w:r>
      <w:r w:rsidR="001E2449" w:rsidRPr="00225C61">
        <w:rPr>
          <w:rFonts w:ascii="Arial Narrow" w:hAnsi="Arial Narrow" w:cs="Tahoma"/>
          <w:b/>
          <w:bCs/>
          <w:sz w:val="26"/>
          <w:szCs w:val="26"/>
        </w:rPr>
        <w:t>CHANTIER (</w:t>
      </w:r>
      <w:r w:rsidRPr="00225C61">
        <w:rPr>
          <w:rFonts w:ascii="Arial Narrow" w:hAnsi="Arial Narrow" w:cs="Tahoma"/>
          <w:b/>
          <w:bCs/>
          <w:sz w:val="26"/>
          <w:szCs w:val="26"/>
        </w:rPr>
        <w:t>CCAG Article 44 complété)</w:t>
      </w:r>
    </w:p>
    <w:p w:rsidR="007B3F4C" w:rsidRPr="00225C61" w:rsidRDefault="00BE26F4" w:rsidP="004B3A6A">
      <w:pPr>
        <w:numPr>
          <w:ilvl w:val="1"/>
          <w:numId w:val="62"/>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Maître d’Ouvrage, l</w:t>
      </w:r>
      <w:r w:rsidR="007B3F4C" w:rsidRPr="00225C61">
        <w:rPr>
          <w:rFonts w:ascii="Arial Narrow" w:hAnsi="Arial Narrow" w:cs="Tahoma"/>
          <w:sz w:val="26"/>
          <w:szCs w:val="26"/>
        </w:rPr>
        <w:t>’Autorité Contr</w:t>
      </w:r>
      <w:r w:rsidRPr="00225C61">
        <w:rPr>
          <w:rFonts w:ascii="Arial Narrow" w:hAnsi="Arial Narrow" w:cs="Tahoma"/>
          <w:sz w:val="26"/>
          <w:szCs w:val="26"/>
        </w:rPr>
        <w:t xml:space="preserve">actante, l’Ingénieur du Marché </w:t>
      </w:r>
      <w:r w:rsidR="007B3F4C" w:rsidRPr="00225C61">
        <w:rPr>
          <w:rFonts w:ascii="Arial Narrow" w:hAnsi="Arial Narrow" w:cs="Tahoma"/>
          <w:sz w:val="26"/>
          <w:szCs w:val="26"/>
        </w:rPr>
        <w:t xml:space="preserve">et toute personne dûment autorisée par </w:t>
      </w:r>
      <w:r w:rsidRPr="00225C61">
        <w:rPr>
          <w:rFonts w:ascii="Arial Narrow" w:hAnsi="Arial Narrow" w:cs="Tahoma"/>
          <w:sz w:val="26"/>
          <w:szCs w:val="26"/>
        </w:rPr>
        <w:t>ces derniers</w:t>
      </w:r>
      <w:r w:rsidR="007B3F4C" w:rsidRPr="00225C61">
        <w:rPr>
          <w:rFonts w:ascii="Arial Narrow" w:hAnsi="Arial Narrow" w:cs="Tahoma"/>
          <w:sz w:val="26"/>
          <w:szCs w:val="26"/>
        </w:rPr>
        <w:t>, peuvent à tout moment accéder au chantier et aux lieux d’extraction des matériaux, de fabrication ou d’approvisionnement des produits manufacturés et outillages utilisés pour les travaux.</w:t>
      </w:r>
    </w:p>
    <w:p w:rsidR="00DF632F" w:rsidRPr="00225C61" w:rsidRDefault="00DF632F" w:rsidP="00DF632F">
      <w:pPr>
        <w:numPr>
          <w:ilvl w:val="1"/>
          <w:numId w:val="62"/>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La Délégation Départementale des Marchés Publics du </w:t>
      </w:r>
      <w:r w:rsidR="001E2449" w:rsidRPr="00225C61">
        <w:rPr>
          <w:rFonts w:ascii="Arial Narrow" w:hAnsi="Arial Narrow" w:cs="Tahoma"/>
          <w:sz w:val="26"/>
          <w:szCs w:val="26"/>
        </w:rPr>
        <w:t>Haut Nyong,</w:t>
      </w:r>
      <w:r w:rsidRPr="00225C61">
        <w:rPr>
          <w:rFonts w:ascii="Arial Narrow" w:hAnsi="Arial Narrow" w:cs="Tahoma"/>
          <w:sz w:val="26"/>
          <w:szCs w:val="26"/>
        </w:rPr>
        <w:t xml:space="preserve"> procède à des contrôles inopinés du marché en cours d’exécution, en vue de s’assurer du respect des clauses d</w:t>
      </w:r>
      <w:r w:rsidR="00250094">
        <w:rPr>
          <w:rFonts w:ascii="Arial Narrow" w:hAnsi="Arial Narrow" w:cs="Tahoma"/>
          <w:sz w:val="26"/>
          <w:szCs w:val="26"/>
        </w:rPr>
        <w:t>u marché</w:t>
      </w:r>
      <w:r w:rsidRPr="00225C61">
        <w:rPr>
          <w:rFonts w:ascii="Arial Narrow" w:hAnsi="Arial Narrow" w:cs="Tahoma"/>
          <w:sz w:val="26"/>
          <w:szCs w:val="26"/>
        </w:rPr>
        <w:t xml:space="preserve"> et des règles de l’art. A ce titre, elle constate les infractions, établit des procès-verbaux de constats et communique les observations formulées au Maître d’Ouvrage avec copie au Chef de service du Marché, à l’Ingénieur du Marché et au cocontractant.</w:t>
      </w:r>
    </w:p>
    <w:p w:rsidR="007B3F4C" w:rsidRPr="00225C61" w:rsidRDefault="007B3F4C" w:rsidP="00306616">
      <w:pPr>
        <w:numPr>
          <w:ilvl w:val="0"/>
          <w:numId w:val="7"/>
        </w:numPr>
        <w:ind w:left="0" w:firstLine="0"/>
        <w:jc w:val="both"/>
        <w:rPr>
          <w:rFonts w:ascii="Arial Narrow" w:hAnsi="Arial Narrow" w:cs="Tahoma"/>
          <w:b/>
          <w:bCs/>
          <w:sz w:val="26"/>
          <w:szCs w:val="26"/>
        </w:rPr>
      </w:pPr>
      <w:r w:rsidRPr="00225C61">
        <w:rPr>
          <w:rFonts w:ascii="Arial Narrow" w:hAnsi="Arial Narrow" w:cs="Tahoma"/>
          <w:b/>
          <w:bCs/>
          <w:sz w:val="26"/>
          <w:szCs w:val="26"/>
        </w:rPr>
        <w:t xml:space="preserve">ATTRIBUTIONS DE L’INGENIEUR </w:t>
      </w:r>
    </w:p>
    <w:p w:rsidR="007B3F4C" w:rsidRPr="00225C61" w:rsidRDefault="007B3F4C" w:rsidP="004B3A6A">
      <w:pPr>
        <w:numPr>
          <w:ilvl w:val="1"/>
          <w:numId w:val="63"/>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7B3F4C" w:rsidRPr="00225C61" w:rsidRDefault="007B3F4C" w:rsidP="004B3A6A">
      <w:pPr>
        <w:numPr>
          <w:ilvl w:val="1"/>
          <w:numId w:val="63"/>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L’Ingénieur exerce les fonctions suivantes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la vérification du projet d’exécution, notamment des pièces graphiques et des notes de calcul et la transmission motivée au Chef de Service du Marché;</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le contrôle et l’approbation de l’implantation des ouvrages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le contrôle et l’approbation des matériaux, matériels et équipements du bâtiment utilisés dans la mise en œuvre des ouvrages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le contrôle de la qualité de la mise en œuvre des ouvrages effectuée par le Cocontractant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la prise en attachement des travaux et des approvisionnements présentés par le Cocontractant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 xml:space="preserve">la préparation des opérations de réception provisoire ou définitive à la demande du Cocontractant ;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la préparation des décomptes et des situations mensuelles provisoires des travaux et leur transmission au Chef de Service du Marché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 xml:space="preserve">l’identification et la formulation de solution techniques relatives à la résolution des problèmes techniques rencontrés par le Cocontractant dans la mise en œuvre des ouvrages ; </w:t>
      </w:r>
    </w:p>
    <w:p w:rsidR="007B3F4C" w:rsidRPr="00225C61" w:rsidRDefault="007B3F4C" w:rsidP="004B3A6A">
      <w:pPr>
        <w:numPr>
          <w:ilvl w:val="0"/>
          <w:numId w:val="17"/>
        </w:numPr>
        <w:tabs>
          <w:tab w:val="clear" w:pos="1020"/>
          <w:tab w:val="num" w:pos="567"/>
        </w:tabs>
        <w:spacing w:before="60" w:line="276" w:lineRule="auto"/>
        <w:ind w:left="567" w:hanging="283"/>
        <w:jc w:val="both"/>
        <w:rPr>
          <w:rFonts w:ascii="Arial Narrow" w:hAnsi="Arial Narrow" w:cs="Tahoma"/>
          <w:sz w:val="26"/>
          <w:szCs w:val="26"/>
        </w:rPr>
      </w:pPr>
      <w:r w:rsidRPr="00225C61">
        <w:rPr>
          <w:rFonts w:ascii="Arial Narrow" w:hAnsi="Arial Narrow" w:cs="Tahoma"/>
          <w:sz w:val="26"/>
          <w:szCs w:val="26"/>
        </w:rPr>
        <w:t>le contrôle des délais de réalisation conformément au chronogramme contractuel d’exécution des travaux.</w:t>
      </w:r>
    </w:p>
    <w:p w:rsidR="007B3F4C" w:rsidRPr="00225C61" w:rsidRDefault="007B3F4C" w:rsidP="004B3A6A">
      <w:pPr>
        <w:numPr>
          <w:ilvl w:val="1"/>
          <w:numId w:val="63"/>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Chaque opération relative au constat des prestations réalisées fait l’objet d’un procès-verbal signé contradictoirement par </w:t>
      </w:r>
      <w:r w:rsidR="00560BAD" w:rsidRPr="00225C61">
        <w:rPr>
          <w:rFonts w:ascii="Arial Narrow" w:hAnsi="Arial Narrow" w:cs="Tahoma"/>
          <w:sz w:val="26"/>
          <w:szCs w:val="26"/>
        </w:rPr>
        <w:t>l’Ingénieur et</w:t>
      </w:r>
      <w:r w:rsidRPr="00225C61">
        <w:rPr>
          <w:rFonts w:ascii="Arial Narrow" w:hAnsi="Arial Narrow" w:cs="Tahoma"/>
          <w:sz w:val="26"/>
          <w:szCs w:val="26"/>
        </w:rPr>
        <w:t xml:space="preserve"> le Cocontractant ou son représentant lors des réunions de chantier et transmis à l’Autorité Contractante à la diligence de l’Ingénieur.</w:t>
      </w:r>
    </w:p>
    <w:p w:rsidR="00DF632F" w:rsidRPr="00225C61" w:rsidRDefault="007B3F4C" w:rsidP="00DF632F">
      <w:pPr>
        <w:numPr>
          <w:ilvl w:val="1"/>
          <w:numId w:val="63"/>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A la demande de l’Autorité Contractante ou de l’Ingénieur, des constats contradictoires peuvent être effectués en présence du Cocontractant pour évaluer ou réévaluer les quantités réelles de certains ouvrages sur la base </w:t>
      </w:r>
      <w:r w:rsidR="000E73FA" w:rsidRPr="00225C61">
        <w:rPr>
          <w:rFonts w:ascii="Arial Narrow" w:hAnsi="Arial Narrow" w:cs="Tahoma"/>
          <w:sz w:val="26"/>
          <w:szCs w:val="26"/>
        </w:rPr>
        <w:t>d</w:t>
      </w:r>
      <w:r w:rsidR="00250094">
        <w:rPr>
          <w:rFonts w:ascii="Arial Narrow" w:hAnsi="Arial Narrow" w:cs="Tahoma"/>
          <w:sz w:val="26"/>
          <w:szCs w:val="26"/>
        </w:rPr>
        <w:t>u Marché</w:t>
      </w:r>
      <w:r w:rsidRPr="00225C61">
        <w:rPr>
          <w:rFonts w:ascii="Arial Narrow" w:hAnsi="Arial Narrow" w:cs="Tahoma"/>
          <w:sz w:val="26"/>
          <w:szCs w:val="26"/>
        </w:rPr>
        <w:t>.</w:t>
      </w:r>
    </w:p>
    <w:p w:rsidR="007B3F4C" w:rsidRPr="00225C61" w:rsidRDefault="007B3F4C" w:rsidP="00306616">
      <w:pPr>
        <w:numPr>
          <w:ilvl w:val="0"/>
          <w:numId w:val="7"/>
        </w:numPr>
        <w:spacing w:after="120"/>
        <w:ind w:left="0" w:firstLine="0"/>
        <w:jc w:val="both"/>
        <w:rPr>
          <w:rFonts w:ascii="Arial Narrow" w:hAnsi="Arial Narrow" w:cs="Tahoma"/>
          <w:b/>
          <w:bCs/>
          <w:sz w:val="26"/>
          <w:szCs w:val="26"/>
        </w:rPr>
      </w:pPr>
      <w:r w:rsidRPr="00225C61">
        <w:rPr>
          <w:rFonts w:ascii="Arial Narrow" w:hAnsi="Arial Narrow" w:cs="Tahoma"/>
          <w:b/>
          <w:bCs/>
          <w:sz w:val="26"/>
          <w:szCs w:val="26"/>
        </w:rPr>
        <w:t>REUNIONS DE CHANTIER</w:t>
      </w:r>
      <w:r w:rsidR="00950B8F" w:rsidRPr="00225C61">
        <w:rPr>
          <w:rFonts w:ascii="Arial Narrow" w:hAnsi="Arial Narrow" w:cs="Tahoma"/>
          <w:b/>
          <w:bCs/>
          <w:sz w:val="26"/>
          <w:szCs w:val="26"/>
        </w:rPr>
        <w:t xml:space="preserve"> </w:t>
      </w:r>
      <w:r w:rsidRPr="00225C61">
        <w:rPr>
          <w:rFonts w:ascii="Arial Narrow" w:hAnsi="Arial Narrow" w:cs="Tahoma"/>
          <w:b/>
          <w:bCs/>
          <w:sz w:val="26"/>
          <w:szCs w:val="26"/>
        </w:rPr>
        <w:t>(CCAG Article 57)</w:t>
      </w:r>
    </w:p>
    <w:p w:rsidR="007B3F4C" w:rsidRPr="00225C61" w:rsidRDefault="007B3F4C" w:rsidP="004B3A6A">
      <w:pPr>
        <w:numPr>
          <w:ilvl w:val="1"/>
          <w:numId w:val="64"/>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Les réunions de chantier sont programmées de façon hebdomadaire à l’initiative </w:t>
      </w:r>
      <w:r w:rsidR="00BE26F4" w:rsidRPr="00225C61">
        <w:rPr>
          <w:rFonts w:ascii="Arial Narrow" w:hAnsi="Arial Narrow" w:cs="Tahoma"/>
          <w:sz w:val="26"/>
          <w:szCs w:val="26"/>
        </w:rPr>
        <w:t>de l’Ingénieur</w:t>
      </w:r>
      <w:r w:rsidRPr="00225C61">
        <w:rPr>
          <w:rFonts w:ascii="Arial Narrow" w:hAnsi="Arial Narrow" w:cs="Tahoma"/>
          <w:sz w:val="26"/>
          <w:szCs w:val="26"/>
        </w:rPr>
        <w:t>.</w:t>
      </w:r>
    </w:p>
    <w:p w:rsidR="007B3F4C" w:rsidRPr="00225C61" w:rsidRDefault="007B3F4C" w:rsidP="004B3A6A">
      <w:pPr>
        <w:numPr>
          <w:ilvl w:val="1"/>
          <w:numId w:val="64"/>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lastRenderedPageBreak/>
        <w:t xml:space="preserve">La participation de l’Ingénieur et du Cocontractant aux réunions de chantier est obligatoire. </w:t>
      </w:r>
    </w:p>
    <w:p w:rsidR="00DF632F" w:rsidRPr="00225C61" w:rsidRDefault="007B3F4C" w:rsidP="00DF632F">
      <w:pPr>
        <w:numPr>
          <w:ilvl w:val="1"/>
          <w:numId w:val="64"/>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Chaque réunion de chantier fait l’objet d’un procès-verbal signé par les participants et transmis à l’Autorité Contractante à la diligence de l’Ingénieur du Marché.</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JOURNAL DE CHANTIER</w:t>
      </w:r>
      <w:r w:rsidR="00950B8F" w:rsidRPr="00225C61">
        <w:rPr>
          <w:rFonts w:ascii="Arial Narrow" w:hAnsi="Arial Narrow" w:cs="Tahoma"/>
          <w:b/>
          <w:bCs/>
          <w:sz w:val="26"/>
          <w:szCs w:val="26"/>
        </w:rPr>
        <w:t xml:space="preserve"> </w:t>
      </w:r>
      <w:r w:rsidRPr="00225C61">
        <w:rPr>
          <w:rFonts w:ascii="Arial Narrow" w:hAnsi="Arial Narrow" w:cs="Tahoma"/>
          <w:b/>
          <w:bCs/>
          <w:sz w:val="26"/>
          <w:szCs w:val="26"/>
        </w:rPr>
        <w:t>(CCAG Article 56 complété)</w:t>
      </w:r>
    </w:p>
    <w:p w:rsidR="007B3F4C" w:rsidRPr="00225C61" w:rsidRDefault="007B3F4C" w:rsidP="004B3A6A">
      <w:pPr>
        <w:numPr>
          <w:ilvl w:val="1"/>
          <w:numId w:val="65"/>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conditions atmosphériques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 xml:space="preserve">l’avancement des travaux ;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 personnel présent sur le chantier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réceptions de matériaux et agréments de toutes sortes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travaux exécutés dans la journée, les quantités mises en œuvre et le matériel employé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 xml:space="preserve">les prestations réalisées par les sous-traitants ;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incidents dans la mise en œuvre des ouvrages et les solutions techniques mises en œuvre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prescriptions, les non conformités et les incidents relevés par l’Ingénieur, ainsi que les observations susceptibles de donner lieu à réclamations de sa part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observations de toute nature relevées par l’Ingénieur ou le Cocontractant, et relatives à la qualité de la mise en œuvre, aux matériaux fournis, au personnel employé ou au chronogramme des travaux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opérations administratives relatives à l’exécution et au règlement du marché (notifications, résultats d’essais, attachements)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les visites officielles.</w:t>
      </w:r>
    </w:p>
    <w:p w:rsidR="007B3F4C" w:rsidRPr="00225C61" w:rsidRDefault="007B3F4C" w:rsidP="004B3A6A">
      <w:pPr>
        <w:numPr>
          <w:ilvl w:val="1"/>
          <w:numId w:val="65"/>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Le journal est signé contradictoirement par l’Ingénieur et le responsable des travaux représentant le Cocontractant, à chaque visite du chantier ; il est visé systématiquement lors des réunions de chantiers. </w:t>
      </w:r>
    </w:p>
    <w:p w:rsidR="007B3F4C" w:rsidRPr="00225C61" w:rsidRDefault="007B3F4C" w:rsidP="004B3A6A">
      <w:pPr>
        <w:numPr>
          <w:ilvl w:val="1"/>
          <w:numId w:val="65"/>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En cas de réclamation du Cocontractant, il ne peut être fait état que des évènements ou documents mentionnés en temps utiles dans le journal de chantier. </w:t>
      </w:r>
    </w:p>
    <w:p w:rsidR="005F4EF0" w:rsidRPr="00225C61" w:rsidRDefault="007B3F4C" w:rsidP="005F4EF0">
      <w:pPr>
        <w:numPr>
          <w:ilvl w:val="1"/>
          <w:numId w:val="65"/>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MISE A DISPOSITION DES LIEUX</w:t>
      </w:r>
      <w:r w:rsidR="00950B8F" w:rsidRPr="00225C61">
        <w:rPr>
          <w:rFonts w:ascii="Arial Narrow" w:hAnsi="Arial Narrow" w:cs="Tahoma"/>
          <w:b/>
          <w:bCs/>
          <w:sz w:val="26"/>
          <w:szCs w:val="26"/>
        </w:rPr>
        <w:t xml:space="preserve"> </w:t>
      </w:r>
      <w:r w:rsidRPr="00225C61">
        <w:rPr>
          <w:rFonts w:ascii="Arial Narrow" w:hAnsi="Arial Narrow" w:cs="Tahoma"/>
          <w:b/>
          <w:bCs/>
          <w:sz w:val="26"/>
          <w:szCs w:val="26"/>
        </w:rPr>
        <w:t>(CCAG Article 42 complété)</w:t>
      </w:r>
    </w:p>
    <w:p w:rsidR="007B3F4C" w:rsidRPr="00225C61" w:rsidRDefault="007B3F4C" w:rsidP="004B3A6A">
      <w:pPr>
        <w:numPr>
          <w:ilvl w:val="1"/>
          <w:numId w:val="66"/>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A649C0" w:rsidRPr="00225C61" w:rsidRDefault="007B3F4C" w:rsidP="005F4EF0">
      <w:pPr>
        <w:numPr>
          <w:ilvl w:val="1"/>
          <w:numId w:val="6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7B3F4C" w:rsidRPr="00225C61" w:rsidRDefault="007B3F4C" w:rsidP="00306616">
      <w:pPr>
        <w:numPr>
          <w:ilvl w:val="0"/>
          <w:numId w:val="7"/>
        </w:numPr>
        <w:spacing w:after="120"/>
        <w:ind w:left="0" w:firstLine="0"/>
        <w:jc w:val="both"/>
        <w:rPr>
          <w:rFonts w:ascii="Arial Narrow" w:hAnsi="Arial Narrow" w:cs="Tahoma"/>
          <w:b/>
          <w:bCs/>
          <w:sz w:val="26"/>
          <w:szCs w:val="26"/>
        </w:rPr>
      </w:pPr>
      <w:r w:rsidRPr="00225C61">
        <w:rPr>
          <w:rFonts w:ascii="Arial Narrow" w:hAnsi="Arial Narrow" w:cs="Tahoma"/>
          <w:b/>
          <w:bCs/>
          <w:sz w:val="26"/>
          <w:szCs w:val="26"/>
        </w:rPr>
        <w:t>MESURES DE SECURITE (CCAG Article 48)</w:t>
      </w:r>
    </w:p>
    <w:p w:rsidR="007B3F4C" w:rsidRPr="00225C61" w:rsidRDefault="007B3F4C" w:rsidP="004B3A6A">
      <w:pPr>
        <w:numPr>
          <w:ilvl w:val="1"/>
          <w:numId w:val="67"/>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 xml:space="preserve">Le Cocontractant prend toutes les dispositions nécessaires pour assurer la protection du personnel employé et des visiteurs sur le chantier, conformément à la réglementation en vigueur. </w:t>
      </w:r>
    </w:p>
    <w:p w:rsidR="007B3F4C" w:rsidRPr="00225C61" w:rsidRDefault="007B3F4C" w:rsidP="004B3A6A">
      <w:pPr>
        <w:numPr>
          <w:ilvl w:val="1"/>
          <w:numId w:val="67"/>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lastRenderedPageBreak/>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PROTECTION DE L’ENVIRONNEMENT</w:t>
      </w:r>
      <w:r w:rsidR="00950B8F" w:rsidRPr="00225C61">
        <w:rPr>
          <w:rFonts w:ascii="Arial Narrow" w:hAnsi="Arial Narrow" w:cs="Tahoma"/>
          <w:b/>
          <w:bCs/>
          <w:sz w:val="26"/>
          <w:szCs w:val="26"/>
        </w:rPr>
        <w:t xml:space="preserve"> </w:t>
      </w:r>
      <w:r w:rsidRPr="00225C61">
        <w:rPr>
          <w:rFonts w:ascii="Arial Narrow" w:hAnsi="Arial Narrow" w:cs="Tahoma"/>
          <w:b/>
          <w:bCs/>
          <w:sz w:val="26"/>
          <w:szCs w:val="26"/>
        </w:rPr>
        <w:t>(CCAG Article 16)</w:t>
      </w:r>
    </w:p>
    <w:p w:rsidR="007B3F4C" w:rsidRPr="00225C61" w:rsidRDefault="007B3F4C" w:rsidP="004B3A6A">
      <w:pPr>
        <w:numPr>
          <w:ilvl w:val="1"/>
          <w:numId w:val="6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est tenu de se conformer aux textes régissant la protection de l’environnement en vigueur au Cameroun et notamment la loi cadre n°096/12 du 03 août 1996 sur la gestion de l’environnement.</w:t>
      </w:r>
    </w:p>
    <w:p w:rsidR="007B3F4C" w:rsidRPr="00225C61" w:rsidRDefault="007B3F4C" w:rsidP="004B3A6A">
      <w:pPr>
        <w:numPr>
          <w:ilvl w:val="1"/>
          <w:numId w:val="6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Il doit se conformer aux prescriptions du CCTP en la matière.</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REMISE EN ETAT DES LIEUX</w:t>
      </w:r>
      <w:r w:rsidR="00950B8F" w:rsidRPr="00225C61">
        <w:rPr>
          <w:rFonts w:ascii="Arial Narrow" w:hAnsi="Arial Narrow" w:cs="Tahoma"/>
          <w:b/>
          <w:bCs/>
          <w:sz w:val="26"/>
          <w:szCs w:val="26"/>
        </w:rPr>
        <w:t xml:space="preserve"> </w:t>
      </w:r>
      <w:r w:rsidRPr="00225C61">
        <w:rPr>
          <w:rFonts w:ascii="Arial Narrow" w:hAnsi="Arial Narrow"/>
          <w:b/>
          <w:sz w:val="26"/>
          <w:szCs w:val="26"/>
        </w:rPr>
        <w:t>(CCAG Article 69)</w:t>
      </w:r>
    </w:p>
    <w:p w:rsidR="007B3F4C" w:rsidRPr="00225C61" w:rsidRDefault="007B3F4C" w:rsidP="007B3F4C">
      <w:pPr>
        <w:spacing w:before="120"/>
        <w:jc w:val="both"/>
        <w:rPr>
          <w:rFonts w:ascii="Arial Narrow" w:hAnsi="Arial Narrow" w:cs="Tahoma"/>
          <w:sz w:val="26"/>
          <w:szCs w:val="26"/>
        </w:rPr>
      </w:pPr>
      <w:r w:rsidRPr="00225C61">
        <w:rPr>
          <w:rFonts w:ascii="Arial Narrow" w:hAnsi="Arial Narrow" w:cs="Tahoma"/>
          <w:sz w:val="26"/>
          <w:szCs w:val="26"/>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7B3F4C" w:rsidRPr="00225C61" w:rsidRDefault="007B3F4C" w:rsidP="007B3F4C">
      <w:pPr>
        <w:spacing w:before="240" w:after="120"/>
        <w:jc w:val="both"/>
        <w:rPr>
          <w:rFonts w:ascii="Arial Narrow" w:hAnsi="Arial Narrow" w:cs="Tahoma"/>
          <w:b/>
          <w:bCs/>
          <w:sz w:val="26"/>
          <w:szCs w:val="26"/>
        </w:rPr>
      </w:pPr>
      <w:r w:rsidRPr="00225C61">
        <w:rPr>
          <w:rFonts w:ascii="Arial Narrow" w:hAnsi="Arial Narrow" w:cs="Tahoma"/>
          <w:b/>
          <w:bCs/>
          <w:sz w:val="26"/>
          <w:szCs w:val="26"/>
          <w:u w:val="single"/>
        </w:rPr>
        <w:t>CHAPITRE III</w:t>
      </w:r>
      <w:r w:rsidRPr="00225C61">
        <w:rPr>
          <w:rFonts w:ascii="Arial Narrow" w:hAnsi="Arial Narrow" w:cs="Tahoma"/>
          <w:b/>
          <w:bCs/>
          <w:sz w:val="26"/>
          <w:szCs w:val="26"/>
        </w:rPr>
        <w:t> : RECEPTION DES TRAVAUX</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RECEPTION </w:t>
      </w:r>
      <w:r w:rsidR="00CA425D" w:rsidRPr="00225C61">
        <w:rPr>
          <w:rFonts w:ascii="Arial Narrow" w:hAnsi="Arial Narrow" w:cs="Tahoma"/>
          <w:b/>
          <w:bCs/>
          <w:sz w:val="26"/>
          <w:szCs w:val="26"/>
        </w:rPr>
        <w:t>PROVISOIRE</w:t>
      </w:r>
      <w:r w:rsidR="00CA425D" w:rsidRPr="00225C61">
        <w:rPr>
          <w:rFonts w:ascii="Arial Narrow" w:hAnsi="Arial Narrow"/>
          <w:b/>
          <w:sz w:val="26"/>
          <w:szCs w:val="26"/>
        </w:rPr>
        <w:t xml:space="preserve"> (</w:t>
      </w:r>
      <w:r w:rsidRPr="00225C61">
        <w:rPr>
          <w:rFonts w:ascii="Arial Narrow" w:hAnsi="Arial Narrow"/>
          <w:b/>
          <w:sz w:val="26"/>
          <w:szCs w:val="26"/>
        </w:rPr>
        <w:t>CCAG Article 67)</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Avant la réception provisoire, l’entrepreneur demande par écrit au Chef de service avec copie à l’Autorité Contractante et l’Ingénieur,</w:t>
      </w:r>
      <w:r w:rsidR="009F0F36" w:rsidRPr="00225C61">
        <w:rPr>
          <w:rFonts w:ascii="Arial Narrow" w:hAnsi="Arial Narrow" w:cs="Tahoma"/>
          <w:sz w:val="26"/>
          <w:szCs w:val="26"/>
        </w:rPr>
        <w:t xml:space="preserve"> au Maitre d’œuvre, au Délégué Départemental des Marchés Publics du Haut-Nyong et au FEICOM/BERTOUA,</w:t>
      </w:r>
      <w:r w:rsidRPr="00225C61">
        <w:rPr>
          <w:rFonts w:ascii="Arial Narrow" w:hAnsi="Arial Narrow" w:cs="Tahoma"/>
          <w:sz w:val="26"/>
          <w:szCs w:val="26"/>
        </w:rPr>
        <w:t xml:space="preserve"> l’organisation d’une visite technique préalable à la réception.</w:t>
      </w:r>
    </w:p>
    <w:p w:rsidR="00A649C0" w:rsidRPr="00225C61" w:rsidRDefault="00A649C0"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Cette visite technique préalable à la réception effectuée contradictoirement par l’Ingénieur du Marché ou son représentant, le représentant de l’Autorité Contractante et le cocontractant  porte sur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 reconnaissance qualitative et quantitative des ouvrages exécutés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 constatation des quantités effectivement réalisés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 xml:space="preserve">la constatation de l’achèvement des travaux conformément aux termes du marché, ou de la non-exécution ou du non-respect partiel ou total des prestations prévues dans </w:t>
      </w:r>
      <w:r w:rsidR="00CF6C98" w:rsidRPr="00225C61">
        <w:rPr>
          <w:rFonts w:ascii="Arial Narrow" w:hAnsi="Arial Narrow" w:cs="Tahoma"/>
          <w:sz w:val="26"/>
          <w:szCs w:val="26"/>
        </w:rPr>
        <w:t>la Lettre-Commande</w:t>
      </w:r>
      <w:r w:rsidRPr="00225C61">
        <w:rPr>
          <w:rFonts w:ascii="Arial Narrow" w:hAnsi="Arial Narrow" w:cs="Tahoma"/>
          <w:sz w:val="26"/>
          <w:szCs w:val="26"/>
        </w:rPr>
        <w:t>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 notification des réserves éventuelles et des délais de mise en conformité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 constatation du repli des installations de chantier et de la remise en état des lieux.</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Ces opérations font l’objet d’un procès-verbal dressé sur le champ et signé contradictoirement par </w:t>
      </w:r>
      <w:r w:rsidR="00CF6C98" w:rsidRPr="00225C61">
        <w:rPr>
          <w:rFonts w:ascii="Arial Narrow" w:hAnsi="Arial Narrow" w:cs="Tahoma"/>
          <w:sz w:val="26"/>
          <w:szCs w:val="26"/>
        </w:rPr>
        <w:t xml:space="preserve">L’Ingénieur du </w:t>
      </w:r>
      <w:r w:rsidR="00950B8F" w:rsidRPr="00225C61">
        <w:rPr>
          <w:rFonts w:ascii="Arial Narrow" w:hAnsi="Arial Narrow" w:cs="Tahoma"/>
          <w:sz w:val="26"/>
          <w:szCs w:val="26"/>
        </w:rPr>
        <w:t>Marché,</w:t>
      </w:r>
      <w:r w:rsidRPr="00225C61">
        <w:rPr>
          <w:rFonts w:ascii="Arial Narrow" w:hAnsi="Arial Narrow" w:cs="Tahoma"/>
          <w:sz w:val="26"/>
          <w:szCs w:val="26"/>
        </w:rPr>
        <w:t xml:space="preserve"> le Cocontractant, et </w:t>
      </w:r>
      <w:r w:rsidR="00EB463F" w:rsidRPr="00225C61">
        <w:rPr>
          <w:rFonts w:ascii="Arial Narrow" w:hAnsi="Arial Narrow" w:cs="Tahoma"/>
          <w:sz w:val="26"/>
          <w:szCs w:val="26"/>
        </w:rPr>
        <w:t xml:space="preserve">le représentant de </w:t>
      </w:r>
      <w:r w:rsidRPr="00225C61">
        <w:rPr>
          <w:rFonts w:ascii="Arial Narrow" w:hAnsi="Arial Narrow" w:cs="Tahoma"/>
          <w:sz w:val="26"/>
          <w:szCs w:val="26"/>
        </w:rPr>
        <w:t>l’Autorité Contractante. Les délais de levée des réserves au plus tard avant la réception provisoire des travaux, sont fixés de commun accord avec le Cocontractant.</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La réception provisoire est effectuée à la demande du Cocontractant en cas d’exécution satisfaisante des prestations prévues dans le marché, exécution constatée par un procès-verbal de levée des réserves contenues dans le procès-verbal de la Commission de </w:t>
      </w:r>
      <w:r w:rsidR="006A0E65" w:rsidRPr="00225C61">
        <w:rPr>
          <w:rFonts w:ascii="Arial Narrow" w:hAnsi="Arial Narrow" w:cs="Tahoma"/>
          <w:sz w:val="26"/>
          <w:szCs w:val="26"/>
        </w:rPr>
        <w:t>pré réception t</w:t>
      </w:r>
      <w:r w:rsidRPr="00225C61">
        <w:rPr>
          <w:rFonts w:ascii="Arial Narrow" w:hAnsi="Arial Narrow" w:cs="Tahoma"/>
          <w:sz w:val="26"/>
          <w:szCs w:val="26"/>
        </w:rPr>
        <w:t>echnique.</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est convoqué à la réception par courrier au moins cinq (5) jours avant la date de la réception. Il est tenu d’y assister (ou de s’y faire représenter).</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Il prend part à la réception. Son absence équivaut à l’acceptation sans réserve des conclusions de la Commission de réception.</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Après la visite du chantier, la Commission examine le procès-verbal de la Commission de </w:t>
      </w:r>
      <w:r w:rsidR="006A0E65" w:rsidRPr="00225C61">
        <w:rPr>
          <w:rFonts w:ascii="Arial Narrow" w:hAnsi="Arial Narrow" w:cs="Tahoma"/>
          <w:sz w:val="26"/>
          <w:szCs w:val="26"/>
        </w:rPr>
        <w:t xml:space="preserve">pré réception technique </w:t>
      </w:r>
      <w:r w:rsidRPr="00225C61">
        <w:rPr>
          <w:rFonts w:ascii="Arial Narrow" w:hAnsi="Arial Narrow" w:cs="Tahoma"/>
          <w:sz w:val="26"/>
          <w:szCs w:val="26"/>
        </w:rPr>
        <w:t>et procède à la réception provisoire des travaux s’il y a lieu.</w:t>
      </w:r>
    </w:p>
    <w:p w:rsidR="007B3F4C"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procès-verbal signé séance tenante par tous les membres de la commission, prononce soit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la réception provisoire des travaux sans réserve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le refus de réceptionner les travaux.</w:t>
      </w:r>
    </w:p>
    <w:p w:rsidR="005F4EF0" w:rsidRPr="00225C61" w:rsidRDefault="007B3F4C" w:rsidP="004B3A6A">
      <w:pPr>
        <w:numPr>
          <w:ilvl w:val="1"/>
          <w:numId w:val="6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lastRenderedPageBreak/>
        <w:t>Le procès-verbal de réception provisoire précise ou fixe la date d’achèvement des travaux.</w:t>
      </w:r>
    </w:p>
    <w:p w:rsidR="006C32BA" w:rsidRPr="00225C61" w:rsidRDefault="006C32BA" w:rsidP="00F36CAB">
      <w:pPr>
        <w:numPr>
          <w:ilvl w:val="0"/>
          <w:numId w:val="151"/>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DELAI DE GARANTIE </w:t>
      </w:r>
      <w:r w:rsidRPr="00225C61">
        <w:rPr>
          <w:rFonts w:ascii="Arial Narrow" w:hAnsi="Arial Narrow"/>
          <w:b/>
          <w:sz w:val="26"/>
          <w:szCs w:val="26"/>
        </w:rPr>
        <w:t>(CCAG Article 70)</w:t>
      </w:r>
    </w:p>
    <w:p w:rsidR="006C32BA" w:rsidRPr="00225C61" w:rsidRDefault="006C32BA" w:rsidP="00F36CAB">
      <w:pPr>
        <w:pStyle w:val="Paragraphedeliste"/>
        <w:numPr>
          <w:ilvl w:val="0"/>
          <w:numId w:val="152"/>
        </w:numPr>
        <w:tabs>
          <w:tab w:val="left" w:pos="567"/>
        </w:tabs>
        <w:spacing w:before="120"/>
        <w:contextualSpacing w:val="0"/>
        <w:jc w:val="both"/>
        <w:rPr>
          <w:rFonts w:ascii="Arial Narrow" w:hAnsi="Arial Narrow" w:cs="Tahoma"/>
          <w:vanish/>
          <w:sz w:val="26"/>
          <w:szCs w:val="26"/>
        </w:rPr>
      </w:pPr>
    </w:p>
    <w:p w:rsidR="006C32BA" w:rsidRPr="00225C61" w:rsidRDefault="006C32BA" w:rsidP="00F36CAB">
      <w:pPr>
        <w:pStyle w:val="Paragraphedeliste"/>
        <w:numPr>
          <w:ilvl w:val="0"/>
          <w:numId w:val="152"/>
        </w:numPr>
        <w:tabs>
          <w:tab w:val="left" w:pos="567"/>
        </w:tabs>
        <w:spacing w:before="120"/>
        <w:contextualSpacing w:val="0"/>
        <w:jc w:val="both"/>
        <w:rPr>
          <w:rFonts w:ascii="Arial Narrow" w:hAnsi="Arial Narrow" w:cs="Tahoma"/>
          <w:vanish/>
          <w:sz w:val="26"/>
          <w:szCs w:val="26"/>
        </w:rPr>
      </w:pPr>
    </w:p>
    <w:p w:rsidR="006C32BA" w:rsidRPr="00225C61" w:rsidRDefault="006C32BA" w:rsidP="00F36CAB">
      <w:pPr>
        <w:numPr>
          <w:ilvl w:val="1"/>
          <w:numId w:val="152"/>
        </w:numPr>
        <w:tabs>
          <w:tab w:val="left" w:pos="567"/>
        </w:tabs>
        <w:spacing w:before="120"/>
        <w:ind w:left="432"/>
        <w:jc w:val="both"/>
        <w:rPr>
          <w:rFonts w:ascii="Arial Narrow" w:hAnsi="Arial Narrow" w:cs="Tahoma"/>
          <w:sz w:val="26"/>
          <w:szCs w:val="26"/>
        </w:rPr>
      </w:pPr>
      <w:r w:rsidRPr="00225C61">
        <w:rPr>
          <w:rFonts w:ascii="Arial Narrow" w:hAnsi="Arial Narrow" w:cs="Tahoma"/>
          <w:sz w:val="26"/>
          <w:szCs w:val="26"/>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CF6C98" w:rsidRPr="00225C61" w:rsidRDefault="007B3F4C" w:rsidP="006C32BA">
      <w:pPr>
        <w:tabs>
          <w:tab w:val="left" w:pos="567"/>
        </w:tabs>
        <w:spacing w:before="120"/>
        <w:jc w:val="both"/>
        <w:rPr>
          <w:rFonts w:ascii="Arial Narrow" w:hAnsi="Arial Narrow" w:cs="Tahoma"/>
          <w:sz w:val="26"/>
          <w:szCs w:val="26"/>
        </w:rPr>
      </w:pPr>
      <w:r w:rsidRPr="00225C61">
        <w:rPr>
          <w:rFonts w:ascii="Arial Narrow" w:hAnsi="Arial Narrow" w:cs="Tahoma"/>
          <w:sz w:val="26"/>
          <w:szCs w:val="26"/>
        </w:rPr>
        <w:t xml:space="preserve">Ce délai est fixé à </w:t>
      </w:r>
      <w:r w:rsidR="006A0E65" w:rsidRPr="00225C61">
        <w:rPr>
          <w:rFonts w:ascii="Arial Narrow" w:hAnsi="Arial Narrow" w:cs="Tahoma"/>
          <w:b/>
          <w:sz w:val="26"/>
          <w:szCs w:val="26"/>
        </w:rPr>
        <w:t>un (01</w:t>
      </w:r>
      <w:r w:rsidRPr="00225C61">
        <w:rPr>
          <w:rFonts w:ascii="Arial Narrow" w:hAnsi="Arial Narrow" w:cs="Tahoma"/>
          <w:b/>
          <w:sz w:val="26"/>
          <w:szCs w:val="26"/>
        </w:rPr>
        <w:t xml:space="preserve">) </w:t>
      </w:r>
      <w:r w:rsidR="006A0E65" w:rsidRPr="00225C61">
        <w:rPr>
          <w:rFonts w:ascii="Arial Narrow" w:hAnsi="Arial Narrow" w:cs="Tahoma"/>
          <w:b/>
          <w:sz w:val="26"/>
          <w:szCs w:val="26"/>
        </w:rPr>
        <w:t>an</w:t>
      </w:r>
      <w:r w:rsidRPr="00225C61">
        <w:rPr>
          <w:rFonts w:ascii="Arial Narrow" w:hAnsi="Arial Narrow" w:cs="Tahoma"/>
          <w:sz w:val="26"/>
          <w:szCs w:val="26"/>
        </w:rPr>
        <w:t xml:space="preserve"> et court à compter de la date de réception provisoire des travaux.</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ENTRETIEN PENDANT LA PERIODE  DE GARANTIE</w:t>
      </w:r>
      <w:r w:rsidR="00950B8F" w:rsidRPr="00225C61">
        <w:rPr>
          <w:rFonts w:ascii="Arial Narrow" w:hAnsi="Arial Narrow" w:cs="Tahoma"/>
          <w:b/>
          <w:bCs/>
          <w:sz w:val="26"/>
          <w:szCs w:val="26"/>
        </w:rPr>
        <w:t xml:space="preserve"> </w:t>
      </w:r>
      <w:r w:rsidRPr="00225C61">
        <w:rPr>
          <w:rFonts w:ascii="Arial Narrow" w:hAnsi="Arial Narrow" w:cs="Tahoma"/>
          <w:b/>
          <w:bCs/>
          <w:sz w:val="26"/>
          <w:szCs w:val="26"/>
        </w:rPr>
        <w:t>(CCAG Article 71)</w:t>
      </w:r>
    </w:p>
    <w:p w:rsidR="007B3F4C" w:rsidRPr="00225C61" w:rsidRDefault="007B3F4C" w:rsidP="00F36CAB">
      <w:pPr>
        <w:numPr>
          <w:ilvl w:val="1"/>
          <w:numId w:val="7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Pendant la période de garantie, le Cocontractant exécute à ses frais et en temps utile, tous les travaux nécessaires pour remédier aux désordres qui peuvent apparaître sur les ouvrages et qui relèvent de malfaçons.</w:t>
      </w:r>
    </w:p>
    <w:p w:rsidR="007B3F4C" w:rsidRPr="00225C61" w:rsidRDefault="007B3F4C" w:rsidP="00F36CAB">
      <w:pPr>
        <w:numPr>
          <w:ilvl w:val="1"/>
          <w:numId w:val="7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w:t>
      </w:r>
      <w:r w:rsidR="00EB463F" w:rsidRPr="00225C61">
        <w:rPr>
          <w:rFonts w:ascii="Arial Narrow" w:hAnsi="Arial Narrow" w:cs="Tahoma"/>
          <w:sz w:val="26"/>
          <w:szCs w:val="26"/>
        </w:rPr>
        <w:t>le Maître d’Ouvrage</w:t>
      </w:r>
      <w:r w:rsidRPr="00225C61">
        <w:rPr>
          <w:rFonts w:ascii="Arial Narrow" w:hAnsi="Arial Narrow" w:cs="Tahoma"/>
          <w:sz w:val="26"/>
          <w:szCs w:val="26"/>
        </w:rPr>
        <w:t xml:space="preserve"> a la possibilité de faire exécuter les travaux aux frais du Cocontractant.</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RECEPTION DEFINITIVE (CCAG Article 72)</w:t>
      </w:r>
    </w:p>
    <w:p w:rsidR="007B3F4C" w:rsidRPr="00225C61" w:rsidRDefault="007B3F4C" w:rsidP="00F36CAB">
      <w:pPr>
        <w:numPr>
          <w:ilvl w:val="1"/>
          <w:numId w:val="71"/>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 xml:space="preserve">Après la visite des ouvrages, la Commission de réception, examine le procès-verbal de réception provisoire et vérifie la levée effective d’éventuelles réserves. Elle procède à la réception définitive des travaux s’il y a lieu. </w:t>
      </w:r>
    </w:p>
    <w:p w:rsidR="007B3F4C" w:rsidRPr="00225C61" w:rsidRDefault="007B3F4C" w:rsidP="00F36CAB">
      <w:pPr>
        <w:numPr>
          <w:ilvl w:val="1"/>
          <w:numId w:val="7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procès-verbal signé séance tenante par tous les membres de la commission, prononce soit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la réception définitive des travaux sans réserve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la nécessité de lever les réserves dans un délai imparti, préalablement à la fixation d’une nouvelle date de réception définitive des travaux.</w:t>
      </w:r>
    </w:p>
    <w:p w:rsidR="00B04BB2" w:rsidRPr="00225C61" w:rsidRDefault="007B3F4C" w:rsidP="00950B8F">
      <w:pPr>
        <w:numPr>
          <w:ilvl w:val="0"/>
          <w:numId w:val="17"/>
        </w:numPr>
        <w:jc w:val="both"/>
        <w:rPr>
          <w:rFonts w:ascii="Arial Narrow" w:hAnsi="Arial Narrow" w:cs="Tahoma"/>
          <w:sz w:val="26"/>
          <w:szCs w:val="26"/>
        </w:rPr>
      </w:pPr>
      <w:r w:rsidRPr="00225C61">
        <w:rPr>
          <w:rFonts w:ascii="Arial Narrow" w:hAnsi="Arial Narrow" w:cs="Tahoma"/>
          <w:sz w:val="26"/>
          <w:szCs w:val="26"/>
        </w:rPr>
        <w:t>Tous les frais inhérents aux réceptions partielle, provisoire ou définitive des ouvrages sont à la charge du Cocontractant, y compris les travaux relatifs à la levée des réserves.</w:t>
      </w:r>
    </w:p>
    <w:p w:rsidR="007B3F4C" w:rsidRPr="00225C61" w:rsidRDefault="007B3F4C" w:rsidP="00306616">
      <w:pPr>
        <w:numPr>
          <w:ilvl w:val="0"/>
          <w:numId w:val="7"/>
        </w:numPr>
        <w:spacing w:after="120"/>
        <w:ind w:left="0" w:firstLine="0"/>
        <w:jc w:val="both"/>
        <w:rPr>
          <w:rFonts w:ascii="Arial Narrow" w:hAnsi="Arial Narrow" w:cs="Tahoma"/>
          <w:b/>
          <w:bCs/>
          <w:sz w:val="26"/>
          <w:szCs w:val="26"/>
        </w:rPr>
      </w:pPr>
      <w:r w:rsidRPr="00225C61">
        <w:rPr>
          <w:rFonts w:ascii="Arial Narrow" w:hAnsi="Arial Narrow" w:cs="Tahoma"/>
          <w:b/>
          <w:bCs/>
          <w:sz w:val="26"/>
          <w:szCs w:val="26"/>
        </w:rPr>
        <w:t>COMMISSION DE RECEPTION</w:t>
      </w:r>
    </w:p>
    <w:p w:rsidR="007B3F4C" w:rsidRPr="00225C61" w:rsidRDefault="007B3F4C" w:rsidP="00F36CAB">
      <w:pPr>
        <w:numPr>
          <w:ilvl w:val="1"/>
          <w:numId w:val="72"/>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La commission de réception est composée ainsi qu’il suit :</w:t>
      </w:r>
    </w:p>
    <w:p w:rsidR="007B3F4C" w:rsidRPr="00225C61" w:rsidRDefault="007B3F4C" w:rsidP="005F4EF0">
      <w:pPr>
        <w:numPr>
          <w:ilvl w:val="0"/>
          <w:numId w:val="2"/>
        </w:numPr>
        <w:tabs>
          <w:tab w:val="num" w:pos="900"/>
          <w:tab w:val="num" w:pos="1080"/>
        </w:tabs>
        <w:ind w:left="567" w:firstLine="0"/>
        <w:jc w:val="both"/>
        <w:rPr>
          <w:rFonts w:ascii="Arial Narrow" w:hAnsi="Arial Narrow" w:cs="Tahoma"/>
          <w:b/>
          <w:bCs/>
          <w:sz w:val="26"/>
          <w:szCs w:val="26"/>
        </w:rPr>
      </w:pPr>
      <w:r w:rsidRPr="00225C61">
        <w:rPr>
          <w:rFonts w:ascii="Arial Narrow" w:hAnsi="Arial Narrow" w:cs="Tahoma"/>
          <w:b/>
          <w:sz w:val="26"/>
          <w:szCs w:val="26"/>
          <w:u w:val="single"/>
        </w:rPr>
        <w:t>Président</w:t>
      </w:r>
      <w:r w:rsidRPr="00225C61">
        <w:rPr>
          <w:rFonts w:ascii="Arial Narrow" w:hAnsi="Arial Narrow" w:cs="Tahoma"/>
          <w:b/>
          <w:sz w:val="26"/>
          <w:szCs w:val="26"/>
        </w:rPr>
        <w:t xml:space="preserve"> : </w:t>
      </w:r>
    </w:p>
    <w:p w:rsidR="007B3F4C" w:rsidRPr="00225C61" w:rsidRDefault="006A0E65" w:rsidP="004B3A6A">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 xml:space="preserve">Le </w:t>
      </w:r>
      <w:r w:rsidR="00DE1D3B" w:rsidRPr="00225C61">
        <w:rPr>
          <w:rFonts w:ascii="Arial Narrow" w:hAnsi="Arial Narrow" w:cs="Tahoma"/>
          <w:sz w:val="26"/>
          <w:szCs w:val="26"/>
        </w:rPr>
        <w:t xml:space="preserve">Maitre d’Ouvrage </w:t>
      </w:r>
      <w:r w:rsidRPr="00225C61">
        <w:rPr>
          <w:rFonts w:ascii="Arial Narrow" w:hAnsi="Arial Narrow" w:cs="Tahoma"/>
          <w:sz w:val="26"/>
          <w:szCs w:val="26"/>
        </w:rPr>
        <w:t xml:space="preserve"> ou son Représentant ;</w:t>
      </w:r>
    </w:p>
    <w:p w:rsidR="007B3F4C" w:rsidRPr="00225C61" w:rsidRDefault="007B3F4C" w:rsidP="005F4EF0">
      <w:pPr>
        <w:numPr>
          <w:ilvl w:val="0"/>
          <w:numId w:val="2"/>
        </w:numPr>
        <w:tabs>
          <w:tab w:val="num" w:pos="900"/>
          <w:tab w:val="num" w:pos="1080"/>
        </w:tabs>
        <w:ind w:left="567" w:firstLine="0"/>
        <w:jc w:val="both"/>
        <w:rPr>
          <w:rFonts w:ascii="Arial Narrow" w:hAnsi="Arial Narrow" w:cs="Tahoma"/>
          <w:b/>
          <w:sz w:val="26"/>
          <w:szCs w:val="26"/>
        </w:rPr>
      </w:pPr>
      <w:r w:rsidRPr="00225C61">
        <w:rPr>
          <w:rFonts w:ascii="Arial Narrow" w:hAnsi="Arial Narrow" w:cs="Tahoma"/>
          <w:b/>
          <w:sz w:val="26"/>
          <w:szCs w:val="26"/>
          <w:u w:val="single"/>
        </w:rPr>
        <w:t>Membres</w:t>
      </w:r>
      <w:r w:rsidRPr="00225C61">
        <w:rPr>
          <w:rFonts w:ascii="Arial Narrow" w:hAnsi="Arial Narrow" w:cs="Tahoma"/>
          <w:b/>
          <w:sz w:val="26"/>
          <w:szCs w:val="26"/>
        </w:rPr>
        <w:t> :</w:t>
      </w:r>
    </w:p>
    <w:p w:rsidR="000A5642" w:rsidRPr="00225C61" w:rsidRDefault="000A5642" w:rsidP="000A5642">
      <w:pPr>
        <w:numPr>
          <w:ilvl w:val="0"/>
          <w:numId w:val="2"/>
        </w:numPr>
        <w:jc w:val="both"/>
        <w:rPr>
          <w:rFonts w:ascii="Arial Narrow" w:hAnsi="Arial Narrow" w:cs="Tahoma"/>
          <w:sz w:val="26"/>
          <w:szCs w:val="26"/>
        </w:rPr>
      </w:pPr>
      <w:r w:rsidRPr="00225C61">
        <w:rPr>
          <w:rFonts w:ascii="Arial Narrow" w:hAnsi="Arial Narrow" w:cs="Tahoma"/>
          <w:sz w:val="26"/>
          <w:szCs w:val="26"/>
        </w:rPr>
        <w:t>Le Directeur général du FEICOM ou son Représentant ;</w:t>
      </w:r>
    </w:p>
    <w:p w:rsidR="000A5642" w:rsidRPr="00225C61" w:rsidRDefault="000A5642" w:rsidP="000A5642">
      <w:pPr>
        <w:numPr>
          <w:ilvl w:val="0"/>
          <w:numId w:val="2"/>
        </w:numPr>
        <w:jc w:val="both"/>
        <w:rPr>
          <w:rFonts w:ascii="Arial Narrow" w:hAnsi="Arial Narrow" w:cs="Tahoma"/>
          <w:sz w:val="26"/>
          <w:szCs w:val="26"/>
        </w:rPr>
      </w:pPr>
      <w:r w:rsidRPr="00225C61">
        <w:rPr>
          <w:rFonts w:ascii="Arial Narrow" w:hAnsi="Arial Narrow" w:cs="Tahoma"/>
          <w:sz w:val="26"/>
          <w:szCs w:val="26"/>
        </w:rPr>
        <w:t>Le Chef de Service du Suivi et du Contrôle des Investissements de l’Agence Régionale FEICOM de  l’EST, membre ;</w:t>
      </w:r>
    </w:p>
    <w:p w:rsidR="007B3F4C" w:rsidRPr="00225C61" w:rsidRDefault="00DE1D3B" w:rsidP="004B3A6A">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Le Chef Service du Marché ou son Représentant ;</w:t>
      </w:r>
    </w:p>
    <w:p w:rsidR="009F0F36" w:rsidRPr="00225C61" w:rsidRDefault="00DE1D3B" w:rsidP="000A5642">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Le Comptable Matières</w:t>
      </w:r>
      <w:r w:rsidR="00ED43F8" w:rsidRPr="00225C61">
        <w:rPr>
          <w:rFonts w:ascii="Arial Narrow" w:hAnsi="Arial Narrow" w:cs="Tahoma"/>
          <w:sz w:val="26"/>
          <w:szCs w:val="26"/>
        </w:rPr>
        <w:t xml:space="preserve"> de la Commune d</w:t>
      </w:r>
      <w:r w:rsidR="00250094">
        <w:rPr>
          <w:rFonts w:ascii="Arial Narrow" w:hAnsi="Arial Narrow" w:cs="Tahoma"/>
          <w:sz w:val="26"/>
          <w:szCs w:val="26"/>
        </w:rPr>
        <w:t>e LOMIE</w:t>
      </w:r>
      <w:r w:rsidRPr="00225C61">
        <w:rPr>
          <w:rFonts w:ascii="Arial Narrow" w:hAnsi="Arial Narrow" w:cs="Tahoma"/>
          <w:sz w:val="26"/>
          <w:szCs w:val="26"/>
        </w:rPr>
        <w:t>;</w:t>
      </w:r>
    </w:p>
    <w:p w:rsidR="000A5642" w:rsidRPr="00225C61" w:rsidRDefault="000A5642" w:rsidP="000A5642">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Le Maitre d’œuvre ;</w:t>
      </w:r>
    </w:p>
    <w:p w:rsidR="007B3F4C" w:rsidRPr="00225C61" w:rsidRDefault="007B3F4C" w:rsidP="005F4EF0">
      <w:pPr>
        <w:numPr>
          <w:ilvl w:val="0"/>
          <w:numId w:val="2"/>
        </w:numPr>
        <w:tabs>
          <w:tab w:val="num" w:pos="901"/>
          <w:tab w:val="num" w:pos="1080"/>
        </w:tabs>
        <w:ind w:left="567" w:firstLine="0"/>
        <w:jc w:val="both"/>
        <w:rPr>
          <w:rFonts w:ascii="Arial Narrow" w:hAnsi="Arial Narrow" w:cs="Tahoma"/>
          <w:b/>
          <w:sz w:val="26"/>
          <w:szCs w:val="26"/>
        </w:rPr>
      </w:pPr>
      <w:r w:rsidRPr="00225C61">
        <w:rPr>
          <w:rFonts w:ascii="Arial Narrow" w:hAnsi="Arial Narrow" w:cs="Tahoma"/>
          <w:b/>
          <w:sz w:val="26"/>
          <w:szCs w:val="26"/>
          <w:u w:val="single"/>
        </w:rPr>
        <w:t>Rapporteur</w:t>
      </w:r>
      <w:r w:rsidRPr="00225C61">
        <w:rPr>
          <w:rFonts w:ascii="Arial Narrow" w:hAnsi="Arial Narrow" w:cs="Tahoma"/>
          <w:b/>
          <w:sz w:val="26"/>
          <w:szCs w:val="26"/>
        </w:rPr>
        <w:t xml:space="preserve"> : </w:t>
      </w:r>
    </w:p>
    <w:p w:rsidR="007B3F4C" w:rsidRPr="00225C61" w:rsidRDefault="007B3F4C" w:rsidP="004B3A6A">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L’Ingénieur du Marché ou son représentant.</w:t>
      </w:r>
      <w:r w:rsidR="00ED43F8" w:rsidRPr="00225C61">
        <w:rPr>
          <w:rFonts w:ascii="Arial Narrow" w:hAnsi="Arial Narrow" w:cs="Tahoma"/>
          <w:sz w:val="26"/>
          <w:szCs w:val="26"/>
        </w:rPr>
        <w:t> ;</w:t>
      </w:r>
    </w:p>
    <w:p w:rsidR="00ED43F8" w:rsidRPr="00225C61" w:rsidRDefault="00ED43F8" w:rsidP="00ED43F8">
      <w:pPr>
        <w:numPr>
          <w:ilvl w:val="0"/>
          <w:numId w:val="2"/>
        </w:numPr>
        <w:tabs>
          <w:tab w:val="num" w:pos="901"/>
          <w:tab w:val="num" w:pos="1080"/>
        </w:tabs>
        <w:ind w:left="567" w:firstLine="0"/>
        <w:jc w:val="both"/>
        <w:rPr>
          <w:rFonts w:ascii="Arial Narrow" w:hAnsi="Arial Narrow" w:cs="Tahoma"/>
          <w:b/>
          <w:sz w:val="26"/>
          <w:szCs w:val="26"/>
        </w:rPr>
      </w:pPr>
      <w:r w:rsidRPr="00225C61">
        <w:rPr>
          <w:rFonts w:ascii="Arial Narrow" w:hAnsi="Arial Narrow" w:cs="Tahoma"/>
          <w:b/>
          <w:sz w:val="26"/>
          <w:szCs w:val="26"/>
          <w:u w:val="single"/>
        </w:rPr>
        <w:t>Observateur</w:t>
      </w:r>
      <w:r w:rsidRPr="00225C61">
        <w:rPr>
          <w:rFonts w:ascii="Arial Narrow" w:hAnsi="Arial Narrow" w:cs="Tahoma"/>
          <w:b/>
          <w:sz w:val="26"/>
          <w:szCs w:val="26"/>
        </w:rPr>
        <w:t xml:space="preserve"> : </w:t>
      </w:r>
    </w:p>
    <w:p w:rsidR="00ED43F8" w:rsidRPr="00225C61" w:rsidRDefault="00ED43F8" w:rsidP="004B3A6A">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 xml:space="preserve">Le Délégué Départemental des Marchés Publics du </w:t>
      </w:r>
      <w:r w:rsidR="00950B8F" w:rsidRPr="00225C61">
        <w:rPr>
          <w:rFonts w:ascii="Arial Narrow" w:hAnsi="Arial Narrow" w:cs="Tahoma"/>
          <w:sz w:val="26"/>
          <w:szCs w:val="26"/>
        </w:rPr>
        <w:t>Haut-Nyong ou son représentant ;</w:t>
      </w:r>
    </w:p>
    <w:p w:rsidR="00ED43F8" w:rsidRPr="00225C61" w:rsidRDefault="00E419B8" w:rsidP="00ED43F8">
      <w:pPr>
        <w:numPr>
          <w:ilvl w:val="0"/>
          <w:numId w:val="17"/>
        </w:numPr>
        <w:tabs>
          <w:tab w:val="clear" w:pos="1020"/>
          <w:tab w:val="num" w:pos="1276"/>
        </w:tabs>
        <w:ind w:hanging="27"/>
        <w:jc w:val="both"/>
        <w:rPr>
          <w:rFonts w:ascii="Arial Narrow" w:hAnsi="Arial Narrow" w:cs="Tahoma"/>
          <w:sz w:val="26"/>
          <w:szCs w:val="26"/>
        </w:rPr>
      </w:pPr>
      <w:r w:rsidRPr="00225C61">
        <w:rPr>
          <w:rFonts w:ascii="Arial Narrow" w:hAnsi="Arial Narrow" w:cs="Tahoma"/>
          <w:sz w:val="26"/>
          <w:szCs w:val="26"/>
        </w:rPr>
        <w:t>Le Cocontractant ou son représentant ;</w:t>
      </w:r>
    </w:p>
    <w:p w:rsidR="000A5642" w:rsidRPr="00225C61" w:rsidRDefault="007B3F4C" w:rsidP="000A5642">
      <w:pPr>
        <w:numPr>
          <w:ilvl w:val="1"/>
          <w:numId w:val="72"/>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lastRenderedPageBreak/>
        <w:t xml:space="preserve">Le Cocontractant saisit le </w:t>
      </w:r>
      <w:r w:rsidR="00B04BB2" w:rsidRPr="00225C61">
        <w:rPr>
          <w:rFonts w:ascii="Arial Narrow" w:hAnsi="Arial Narrow" w:cs="Tahoma"/>
          <w:sz w:val="26"/>
          <w:szCs w:val="26"/>
        </w:rPr>
        <w:t>Chef Service du Marché</w:t>
      </w:r>
      <w:r w:rsidRPr="00225C61">
        <w:rPr>
          <w:rFonts w:ascii="Arial Narrow" w:hAnsi="Arial Narrow" w:cs="Tahoma"/>
          <w:sz w:val="26"/>
          <w:szCs w:val="26"/>
        </w:rPr>
        <w:t xml:space="preserve"> afin de lui proposer une date de réception. Une fois la date approuvée, celui-ci convoque les membres de </w:t>
      </w:r>
      <w:r w:rsidR="00560BAD" w:rsidRPr="00225C61">
        <w:rPr>
          <w:rFonts w:ascii="Arial Narrow" w:hAnsi="Arial Narrow" w:cs="Tahoma"/>
          <w:sz w:val="26"/>
          <w:szCs w:val="26"/>
        </w:rPr>
        <w:t>la Commission</w:t>
      </w:r>
      <w:r w:rsidRPr="00225C61">
        <w:rPr>
          <w:rFonts w:ascii="Arial Narrow" w:hAnsi="Arial Narrow" w:cs="Tahoma"/>
          <w:sz w:val="26"/>
          <w:szCs w:val="26"/>
        </w:rPr>
        <w:t xml:space="preserve"> de réception, aux fins de procéder à la réception.</w:t>
      </w:r>
    </w:p>
    <w:p w:rsidR="007B3F4C" w:rsidRPr="00225C61" w:rsidRDefault="007B3F4C" w:rsidP="007B3F4C">
      <w:pPr>
        <w:spacing w:before="240"/>
        <w:rPr>
          <w:rFonts w:ascii="Arial Narrow" w:hAnsi="Arial Narrow" w:cs="Tahoma"/>
          <w:b/>
          <w:sz w:val="26"/>
          <w:szCs w:val="26"/>
        </w:rPr>
      </w:pPr>
      <w:r w:rsidRPr="00225C61">
        <w:rPr>
          <w:rFonts w:ascii="Arial Narrow" w:hAnsi="Arial Narrow" w:cs="Tahoma"/>
          <w:b/>
          <w:sz w:val="26"/>
          <w:szCs w:val="26"/>
          <w:u w:val="single"/>
        </w:rPr>
        <w:t>CHAPITRE IV</w:t>
      </w:r>
      <w:r w:rsidRPr="00225C61">
        <w:rPr>
          <w:rFonts w:ascii="Arial Narrow" w:hAnsi="Arial Narrow" w:cs="Tahoma"/>
          <w:b/>
          <w:sz w:val="26"/>
          <w:szCs w:val="26"/>
        </w:rPr>
        <w:t> : DISPOSITIONS FINANCIERES</w:t>
      </w:r>
    </w:p>
    <w:p w:rsidR="007B3F4C" w:rsidRPr="00225C61" w:rsidRDefault="00CF6C98"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MONTANT </w:t>
      </w:r>
      <w:r w:rsidR="000A5642" w:rsidRPr="00225C61">
        <w:rPr>
          <w:rFonts w:ascii="Arial Narrow" w:hAnsi="Arial Narrow" w:cs="Tahoma"/>
          <w:b/>
          <w:bCs/>
          <w:sz w:val="26"/>
          <w:szCs w:val="26"/>
        </w:rPr>
        <w:t>DU MARCHE</w:t>
      </w:r>
      <w:r w:rsidR="00950B8F" w:rsidRPr="00225C61">
        <w:rPr>
          <w:rFonts w:ascii="Arial Narrow" w:hAnsi="Arial Narrow"/>
          <w:b/>
          <w:sz w:val="26"/>
          <w:szCs w:val="26"/>
        </w:rPr>
        <w:t xml:space="preserve"> (</w:t>
      </w:r>
      <w:r w:rsidR="007B3F4C" w:rsidRPr="00225C61">
        <w:rPr>
          <w:rFonts w:ascii="Arial Narrow" w:hAnsi="Arial Narrow"/>
          <w:b/>
          <w:sz w:val="26"/>
          <w:szCs w:val="26"/>
        </w:rPr>
        <w:t>CCAG Article 18 et 19 complétés)</w:t>
      </w:r>
    </w:p>
    <w:p w:rsidR="007B3F4C" w:rsidRPr="00225C61" w:rsidRDefault="007B3F4C" w:rsidP="00F36CAB">
      <w:pPr>
        <w:numPr>
          <w:ilvl w:val="1"/>
          <w:numId w:val="73"/>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 montant</w:t>
      </w:r>
      <w:r w:rsidR="000A5642" w:rsidRPr="00225C61">
        <w:rPr>
          <w:rFonts w:ascii="Arial Narrow" w:hAnsi="Arial Narrow" w:cs="Tahoma"/>
          <w:sz w:val="26"/>
          <w:szCs w:val="26"/>
        </w:rPr>
        <w:t xml:space="preserve"> du présent</w:t>
      </w:r>
      <w:r w:rsidRPr="00225C61">
        <w:rPr>
          <w:rFonts w:ascii="Arial Narrow" w:hAnsi="Arial Narrow" w:cs="Tahoma"/>
          <w:sz w:val="26"/>
          <w:szCs w:val="26"/>
        </w:rPr>
        <w:t xml:space="preserve"> </w:t>
      </w:r>
      <w:r w:rsidR="000A5642" w:rsidRPr="00225C61">
        <w:rPr>
          <w:rFonts w:ascii="Arial Narrow" w:hAnsi="Arial Narrow" w:cs="Tahoma"/>
          <w:sz w:val="26"/>
          <w:szCs w:val="26"/>
        </w:rPr>
        <w:t>Marché</w:t>
      </w:r>
      <w:r w:rsidRPr="00225C61">
        <w:rPr>
          <w:rFonts w:ascii="Arial Narrow" w:hAnsi="Arial Narrow" w:cs="Tahoma"/>
          <w:sz w:val="26"/>
          <w:szCs w:val="26"/>
        </w:rPr>
        <w:t>, tel qu’il ressort du devis estimatif ci-joint, est de ________ (en chiffres) _______ (en lettres) francs CFA Toutes taxes comprises (TTC) ; soit :</w:t>
      </w:r>
    </w:p>
    <w:p w:rsidR="007B3F4C" w:rsidRPr="00225C61" w:rsidRDefault="007B3F4C" w:rsidP="004B3A6A">
      <w:pPr>
        <w:numPr>
          <w:ilvl w:val="0"/>
          <w:numId w:val="17"/>
        </w:numPr>
        <w:spacing w:before="120"/>
        <w:jc w:val="both"/>
        <w:rPr>
          <w:rFonts w:ascii="Arial Narrow" w:hAnsi="Arial Narrow" w:cs="Tahoma"/>
          <w:sz w:val="26"/>
          <w:szCs w:val="26"/>
        </w:rPr>
      </w:pPr>
      <w:r w:rsidRPr="00225C61">
        <w:rPr>
          <w:rFonts w:ascii="Arial Narrow" w:hAnsi="Arial Narrow" w:cs="Tahoma"/>
          <w:sz w:val="26"/>
          <w:szCs w:val="26"/>
        </w:rPr>
        <w:t>Montant HTVA : _______ (______) francs CFA</w:t>
      </w:r>
    </w:p>
    <w:p w:rsidR="007B3F4C" w:rsidRPr="00225C61" w:rsidRDefault="007B3F4C" w:rsidP="004B3A6A">
      <w:pPr>
        <w:numPr>
          <w:ilvl w:val="0"/>
          <w:numId w:val="17"/>
        </w:numPr>
        <w:spacing w:before="120"/>
        <w:jc w:val="both"/>
        <w:rPr>
          <w:rFonts w:ascii="Arial Narrow" w:hAnsi="Arial Narrow" w:cs="Tahoma"/>
          <w:sz w:val="26"/>
          <w:szCs w:val="26"/>
        </w:rPr>
      </w:pPr>
      <w:r w:rsidRPr="00225C61">
        <w:rPr>
          <w:rFonts w:ascii="Arial Narrow" w:hAnsi="Arial Narrow" w:cs="Tahoma"/>
          <w:sz w:val="26"/>
          <w:szCs w:val="26"/>
        </w:rPr>
        <w:t>Montant de la TVA : __________ (_______) francs CFA</w:t>
      </w:r>
    </w:p>
    <w:p w:rsidR="007B3F4C" w:rsidRPr="00225C61" w:rsidRDefault="000A5642" w:rsidP="00F36CAB">
      <w:pPr>
        <w:numPr>
          <w:ilvl w:val="1"/>
          <w:numId w:val="73"/>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montant du</w:t>
      </w:r>
      <w:r w:rsidR="007B3F4C" w:rsidRPr="00225C61">
        <w:rPr>
          <w:rFonts w:ascii="Arial Narrow" w:hAnsi="Arial Narrow" w:cs="Tahoma"/>
          <w:sz w:val="26"/>
          <w:szCs w:val="26"/>
        </w:rPr>
        <w:t xml:space="preserve"> </w:t>
      </w:r>
      <w:r w:rsidRPr="00225C61">
        <w:rPr>
          <w:rFonts w:ascii="Arial Narrow" w:hAnsi="Arial Narrow" w:cs="Tahoma"/>
          <w:sz w:val="26"/>
          <w:szCs w:val="26"/>
        </w:rPr>
        <w:t>Marché est</w:t>
      </w:r>
      <w:r w:rsidR="007B3F4C" w:rsidRPr="00225C61">
        <w:rPr>
          <w:rFonts w:ascii="Arial Narrow" w:hAnsi="Arial Narrow" w:cs="Tahoma"/>
          <w:sz w:val="26"/>
          <w:szCs w:val="26"/>
        </w:rPr>
        <w:t xml:space="preserve"> calculé dans les conditions prévues à l’article 19 du CCAG, résulte de l’application au montant hors TVA, du taux de la taxe sur la valeur ajoutée (TVA) et du rabais éventuellement consenti par l’Entrepreneur.</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CONSISTANCE DES TRAVAUX</w:t>
      </w:r>
    </w:p>
    <w:p w:rsidR="007B3F4C" w:rsidRPr="00225C61" w:rsidRDefault="007B3F4C" w:rsidP="00F36CAB">
      <w:pPr>
        <w:numPr>
          <w:ilvl w:val="1"/>
          <w:numId w:val="74"/>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Les prix figurant au bordereau des prix unitaires sont réputés établis sur la base des conditions économiques en vigueur en République du Cameroun au mois précédant celui de la soumission.</w:t>
      </w:r>
    </w:p>
    <w:p w:rsidR="007B3F4C" w:rsidRPr="00225C61" w:rsidRDefault="007B3F4C" w:rsidP="00F36CAB">
      <w:pPr>
        <w:numPr>
          <w:ilvl w:val="1"/>
          <w:numId w:val="74"/>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les conditions de transport et d’accès au chantier à toute époque de l’année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 présence éventuelle de risques naturels, notamment les risques d’inondation liés au régime des pluies et des eaux dans la région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les sujétions liées à la situation géographique des travaux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les contraintes liées à la nature et à la qualité des terrains et des sols ;</w:t>
      </w:r>
    </w:p>
    <w:p w:rsidR="005F4EF0" w:rsidRPr="00225C61" w:rsidRDefault="007B3F4C" w:rsidP="005F4EF0">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les prises de contacts avec les principaux acteurs locaux (autorités administratives et traditionnelles, organisations professionnelles, etc.)</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SOUS-DETAIL DES PRIX</w:t>
      </w:r>
    </w:p>
    <w:p w:rsidR="007B3F4C" w:rsidRPr="00225C61" w:rsidRDefault="007B3F4C" w:rsidP="00F36CAB">
      <w:pPr>
        <w:numPr>
          <w:ilvl w:val="1"/>
          <w:numId w:val="75"/>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7B3F4C" w:rsidRPr="00225C61" w:rsidRDefault="007B3F4C" w:rsidP="00F36CAB">
      <w:pPr>
        <w:numPr>
          <w:ilvl w:val="1"/>
          <w:numId w:val="75"/>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Amenée, montage, entretien, démontage et repli de toutes les installations y compris bureaux, laboratoires, matériel de carrière éventuels, ateliers, habitation etc.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Amenée, fourniture, stockage et transport de tous les matériaux, ingrédient, carburant, lubrifiant, etc.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Entretien des ouvrages existants utilisés pour la réalisation du présent marché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 xml:space="preserve">Prospection des gîtes d’emprunt, extraction, stockage et mise en œuvre des matériaux drainage des gisements ;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Des mesures d’atténuation des impacts directs environnementaux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lastRenderedPageBreak/>
        <w:t>Entretien des ouvrages pendant le délai de garantie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Assurance y compris responsabilité civile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Assurance de chantier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Frais financier et frais généraux du chantier ;</w:t>
      </w:r>
    </w:p>
    <w:p w:rsidR="007B3F4C" w:rsidRPr="00225C61" w:rsidRDefault="00560BAD"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Rémunération pour</w:t>
      </w:r>
      <w:r w:rsidR="007B3F4C" w:rsidRPr="00225C61">
        <w:rPr>
          <w:rFonts w:ascii="Arial Narrow" w:hAnsi="Arial Narrow" w:cs="Tahoma"/>
          <w:sz w:val="26"/>
          <w:szCs w:val="26"/>
        </w:rPr>
        <w:t xml:space="preserve"> bénéfice et aléas.</w:t>
      </w:r>
    </w:p>
    <w:p w:rsidR="007B3F4C" w:rsidRPr="00225C61" w:rsidRDefault="007B3F4C" w:rsidP="00F36CAB">
      <w:pPr>
        <w:numPr>
          <w:ilvl w:val="1"/>
          <w:numId w:val="75"/>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7B3F4C" w:rsidRPr="00225C61" w:rsidRDefault="007B3F4C" w:rsidP="00306616">
      <w:pPr>
        <w:numPr>
          <w:ilvl w:val="0"/>
          <w:numId w:val="7"/>
        </w:numPr>
        <w:tabs>
          <w:tab w:val="clear" w:pos="510"/>
          <w:tab w:val="num" w:pos="1418"/>
        </w:tabs>
        <w:spacing w:before="120" w:after="120"/>
        <w:ind w:left="1418" w:hanging="1418"/>
        <w:jc w:val="both"/>
        <w:rPr>
          <w:rFonts w:ascii="Arial Narrow" w:hAnsi="Arial Narrow" w:cs="Tahoma"/>
          <w:b/>
          <w:bCs/>
          <w:sz w:val="26"/>
          <w:szCs w:val="26"/>
        </w:rPr>
      </w:pPr>
      <w:r w:rsidRPr="00225C61">
        <w:rPr>
          <w:rFonts w:ascii="Arial Narrow" w:hAnsi="Arial Narrow" w:cs="Tahoma"/>
          <w:b/>
          <w:bCs/>
          <w:sz w:val="26"/>
          <w:szCs w:val="26"/>
        </w:rPr>
        <w:t xml:space="preserve">TRAVAUX SUPPLEMENTAIRES - VARIATION DANS LA MASSE ET LA NATURE DES TRAVAUX </w:t>
      </w:r>
    </w:p>
    <w:p w:rsidR="007B3F4C" w:rsidRPr="00225C61" w:rsidRDefault="007B3F4C" w:rsidP="00F36CAB">
      <w:pPr>
        <w:numPr>
          <w:ilvl w:val="1"/>
          <w:numId w:val="76"/>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7B3F4C" w:rsidRPr="00225C61" w:rsidRDefault="007B3F4C" w:rsidP="00F36CAB">
      <w:pPr>
        <w:numPr>
          <w:ilvl w:val="1"/>
          <w:numId w:val="76"/>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PREPARATION DES DECOMPTES</w:t>
      </w:r>
    </w:p>
    <w:p w:rsidR="007B3F4C" w:rsidRPr="00225C61" w:rsidRDefault="007B3F4C" w:rsidP="00F36CAB">
      <w:pPr>
        <w:numPr>
          <w:ilvl w:val="1"/>
          <w:numId w:val="77"/>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Le Cocontractant est rémunéré par décomptes établis en appliquant des prix du bordereau des prix unitaires aux prestations réellement exécutées.</w:t>
      </w:r>
    </w:p>
    <w:p w:rsidR="007B3F4C" w:rsidRPr="00225C61" w:rsidRDefault="007B3F4C" w:rsidP="00F36CAB">
      <w:pPr>
        <w:numPr>
          <w:ilvl w:val="1"/>
          <w:numId w:val="77"/>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7B3F4C" w:rsidRPr="00225C61" w:rsidRDefault="007B3F4C" w:rsidP="00F36CAB">
      <w:pPr>
        <w:numPr>
          <w:ilvl w:val="1"/>
          <w:numId w:val="77"/>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Les projets de décompte provisoire des travaux effectivement réalisés en sept (07) exemplaires, sont transmis à l’Ingénieur du Marché.</w:t>
      </w:r>
    </w:p>
    <w:p w:rsidR="007B3F4C" w:rsidRPr="00225C61" w:rsidRDefault="007B3F4C" w:rsidP="00F36CAB">
      <w:pPr>
        <w:numPr>
          <w:ilvl w:val="1"/>
          <w:numId w:val="77"/>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L’Ingénieur du Marché après vérification</w:t>
      </w:r>
      <w:r w:rsidR="00EB463F" w:rsidRPr="00225C61">
        <w:rPr>
          <w:rFonts w:ascii="Arial Narrow" w:hAnsi="Arial Narrow" w:cs="Tahoma"/>
          <w:sz w:val="26"/>
          <w:szCs w:val="26"/>
        </w:rPr>
        <w:t>s sous 72 heures, rejette ou</w:t>
      </w:r>
      <w:r w:rsidRPr="00225C61">
        <w:rPr>
          <w:rFonts w:ascii="Arial Narrow" w:hAnsi="Arial Narrow" w:cs="Tahoma"/>
          <w:sz w:val="26"/>
          <w:szCs w:val="26"/>
        </w:rPr>
        <w:t xml:space="preserve"> signe le projet de décompte et le transmet au </w:t>
      </w:r>
      <w:r w:rsidR="00EB463F" w:rsidRPr="00225C61">
        <w:rPr>
          <w:rFonts w:ascii="Arial Narrow" w:hAnsi="Arial Narrow" w:cs="Tahoma"/>
          <w:sz w:val="26"/>
          <w:szCs w:val="26"/>
        </w:rPr>
        <w:t>Maître d’Ouvrage</w:t>
      </w:r>
      <w:r w:rsidRPr="00225C61">
        <w:rPr>
          <w:rFonts w:ascii="Arial Narrow" w:hAnsi="Arial Narrow" w:cs="Tahoma"/>
          <w:sz w:val="26"/>
          <w:szCs w:val="26"/>
        </w:rPr>
        <w:t xml:space="preserve"> pour liquidation, accompagné du dossier de paiement</w:t>
      </w:r>
      <w:r w:rsidR="000B20DF" w:rsidRPr="00225C61">
        <w:rPr>
          <w:rFonts w:ascii="Arial Narrow" w:hAnsi="Arial Narrow" w:cs="Tahoma"/>
          <w:sz w:val="26"/>
          <w:szCs w:val="26"/>
        </w:rPr>
        <w:t xml:space="preserve"> et transmission au Contrôleur Financier </w:t>
      </w:r>
      <w:r w:rsidR="00950B8F" w:rsidRPr="00225C61">
        <w:rPr>
          <w:rFonts w:ascii="Arial Narrow" w:hAnsi="Arial Narrow" w:cs="Tahoma"/>
          <w:sz w:val="26"/>
          <w:szCs w:val="26"/>
        </w:rPr>
        <w:t>Départemental.</w:t>
      </w:r>
    </w:p>
    <w:p w:rsidR="007B3F4C" w:rsidRPr="00225C61" w:rsidRDefault="007B3F4C" w:rsidP="00F36CAB">
      <w:pPr>
        <w:numPr>
          <w:ilvl w:val="1"/>
          <w:numId w:val="77"/>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7B3F4C" w:rsidRPr="00225C61" w:rsidRDefault="007B3F4C" w:rsidP="00F36CAB">
      <w:pPr>
        <w:numPr>
          <w:ilvl w:val="1"/>
          <w:numId w:val="77"/>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 xml:space="preserve">A la fin de la période de garantie qui donne lieu à la réception définitive des travaux, l’Ingénieur dresse le décompte général et définitif du marché qu’il fait signer contradictoirement par le Cocontractant et le </w:t>
      </w:r>
      <w:r w:rsidR="00EB463F" w:rsidRPr="00225C61">
        <w:rPr>
          <w:rFonts w:ascii="Arial Narrow" w:hAnsi="Arial Narrow" w:cs="Tahoma"/>
          <w:sz w:val="26"/>
          <w:szCs w:val="26"/>
        </w:rPr>
        <w:t>Maître d’Ouvrage</w:t>
      </w:r>
      <w:r w:rsidR="00CF09EA" w:rsidRPr="00225C61">
        <w:rPr>
          <w:rFonts w:ascii="Arial Narrow" w:hAnsi="Arial Narrow" w:cs="Tahoma"/>
          <w:sz w:val="26"/>
          <w:szCs w:val="26"/>
        </w:rPr>
        <w:t xml:space="preserve"> </w:t>
      </w:r>
      <w:r w:rsidRPr="00225C61">
        <w:rPr>
          <w:rFonts w:ascii="Arial Narrow" w:hAnsi="Arial Narrow" w:cs="Tahoma"/>
          <w:sz w:val="26"/>
          <w:szCs w:val="26"/>
        </w:rPr>
        <w:t>qui le transmet au Délégué Départemental des Marchés Publics qui y appose le visa. Ce décompte comprend :</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le décompte final,</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l’acompte pour solde,</w:t>
      </w:r>
    </w:p>
    <w:p w:rsidR="007B3F4C" w:rsidRPr="00225C61" w:rsidRDefault="007B3F4C" w:rsidP="004B3A6A">
      <w:pPr>
        <w:numPr>
          <w:ilvl w:val="0"/>
          <w:numId w:val="17"/>
        </w:numPr>
        <w:spacing w:before="60"/>
        <w:jc w:val="both"/>
        <w:rPr>
          <w:rFonts w:ascii="Arial Narrow" w:hAnsi="Arial Narrow" w:cs="Tahoma"/>
          <w:sz w:val="26"/>
          <w:szCs w:val="26"/>
        </w:rPr>
      </w:pPr>
      <w:r w:rsidRPr="00225C61">
        <w:rPr>
          <w:rFonts w:ascii="Arial Narrow" w:hAnsi="Arial Narrow" w:cs="Tahoma"/>
          <w:sz w:val="26"/>
          <w:szCs w:val="26"/>
        </w:rPr>
        <w:t>la récapitulation des acomptes mensuels.</w:t>
      </w:r>
    </w:p>
    <w:p w:rsidR="00B04BB2" w:rsidRPr="00225C61" w:rsidRDefault="007B3F4C" w:rsidP="00F36CAB">
      <w:pPr>
        <w:numPr>
          <w:ilvl w:val="1"/>
          <w:numId w:val="77"/>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La signature du décompte général et définitif sans réserve par le Cocontractant, lie définitivement les parties et met fin au marché, sauf en ce qui concerne les intérêts moratoires.</w:t>
      </w:r>
    </w:p>
    <w:p w:rsidR="007B3F4C" w:rsidRPr="00225C61" w:rsidRDefault="007B3F4C" w:rsidP="00306616">
      <w:pPr>
        <w:numPr>
          <w:ilvl w:val="0"/>
          <w:numId w:val="7"/>
        </w:numPr>
        <w:tabs>
          <w:tab w:val="clear" w:pos="510"/>
          <w:tab w:val="num" w:pos="1418"/>
        </w:tabs>
        <w:spacing w:before="120" w:after="120"/>
        <w:ind w:left="1418" w:hanging="1418"/>
        <w:jc w:val="both"/>
        <w:rPr>
          <w:rFonts w:ascii="Arial Narrow" w:hAnsi="Arial Narrow" w:cs="Tahoma"/>
          <w:b/>
          <w:bCs/>
          <w:sz w:val="26"/>
          <w:szCs w:val="26"/>
        </w:rPr>
      </w:pPr>
      <w:r w:rsidRPr="00225C61">
        <w:rPr>
          <w:rFonts w:ascii="Arial Narrow" w:hAnsi="Arial Narrow" w:cs="Tahoma"/>
          <w:b/>
          <w:bCs/>
          <w:sz w:val="26"/>
          <w:szCs w:val="26"/>
        </w:rPr>
        <w:t xml:space="preserve"> MODALITES ET REGLEMENT DES TRAVAUX EXECUTES</w:t>
      </w:r>
    </w:p>
    <w:p w:rsidR="007B3F4C" w:rsidRPr="00225C61" w:rsidRDefault="007B3F4C" w:rsidP="00F36CAB">
      <w:pPr>
        <w:numPr>
          <w:ilvl w:val="1"/>
          <w:numId w:val="78"/>
        </w:numPr>
        <w:tabs>
          <w:tab w:val="left" w:pos="567"/>
        </w:tabs>
        <w:ind w:left="0" w:firstLine="0"/>
        <w:jc w:val="both"/>
        <w:rPr>
          <w:rFonts w:ascii="Arial Narrow" w:hAnsi="Arial Narrow" w:cs="Tahoma"/>
          <w:sz w:val="26"/>
          <w:szCs w:val="26"/>
        </w:rPr>
      </w:pPr>
      <w:r w:rsidRPr="00225C61">
        <w:rPr>
          <w:rFonts w:ascii="Arial Narrow" w:hAnsi="Arial Narrow" w:cs="Tahoma"/>
          <w:b/>
          <w:sz w:val="26"/>
          <w:szCs w:val="26"/>
        </w:rPr>
        <w:t>Le</w:t>
      </w:r>
      <w:r w:rsidR="000F4E1E" w:rsidRPr="00225C61">
        <w:rPr>
          <w:rFonts w:ascii="Arial Narrow" w:hAnsi="Arial Narrow" w:cs="Tahoma"/>
          <w:b/>
          <w:sz w:val="26"/>
          <w:szCs w:val="26"/>
        </w:rPr>
        <w:t xml:space="preserve"> </w:t>
      </w:r>
      <w:r w:rsidR="000A5642" w:rsidRPr="00225C61">
        <w:rPr>
          <w:rFonts w:ascii="Arial Narrow" w:hAnsi="Arial Narrow" w:cs="Tahoma"/>
          <w:b/>
          <w:sz w:val="26"/>
          <w:szCs w:val="26"/>
        </w:rPr>
        <w:t>Directeur général du FEICOM</w:t>
      </w:r>
      <w:r w:rsidR="000F4E1E" w:rsidRPr="00225C61">
        <w:rPr>
          <w:rFonts w:ascii="Arial Narrow" w:hAnsi="Arial Narrow" w:cs="Tahoma"/>
          <w:sz w:val="26"/>
          <w:szCs w:val="26"/>
        </w:rPr>
        <w:t xml:space="preserve">  est chargé de la </w:t>
      </w:r>
      <w:r w:rsidRPr="00225C61">
        <w:rPr>
          <w:rFonts w:ascii="Arial Narrow" w:hAnsi="Arial Narrow" w:cs="Tahoma"/>
          <w:sz w:val="26"/>
          <w:szCs w:val="26"/>
        </w:rPr>
        <w:t>liquidation d</w:t>
      </w:r>
      <w:r w:rsidR="000A5642" w:rsidRPr="00225C61">
        <w:rPr>
          <w:rFonts w:ascii="Arial Narrow" w:hAnsi="Arial Narrow" w:cs="Tahoma"/>
          <w:sz w:val="26"/>
          <w:szCs w:val="26"/>
        </w:rPr>
        <w:t>u présent Marché</w:t>
      </w:r>
      <w:r w:rsidRPr="00225C61">
        <w:rPr>
          <w:rFonts w:ascii="Arial Narrow" w:hAnsi="Arial Narrow" w:cs="Tahoma"/>
          <w:sz w:val="26"/>
          <w:szCs w:val="26"/>
        </w:rPr>
        <w:t>;</w:t>
      </w:r>
    </w:p>
    <w:p w:rsidR="007B3F4C" w:rsidRPr="00225C61" w:rsidRDefault="007B3F4C" w:rsidP="00F36CAB">
      <w:pPr>
        <w:numPr>
          <w:ilvl w:val="1"/>
          <w:numId w:val="78"/>
        </w:numPr>
        <w:tabs>
          <w:tab w:val="left" w:pos="567"/>
        </w:tabs>
        <w:spacing w:before="60"/>
        <w:ind w:left="0" w:firstLine="0"/>
        <w:jc w:val="both"/>
        <w:rPr>
          <w:rFonts w:ascii="Arial Narrow" w:hAnsi="Arial Narrow" w:cs="Tahoma"/>
          <w:sz w:val="26"/>
          <w:szCs w:val="26"/>
        </w:rPr>
      </w:pPr>
      <w:r w:rsidRPr="00225C61">
        <w:rPr>
          <w:rFonts w:ascii="Arial Narrow" w:hAnsi="Arial Narrow" w:cs="Tahoma"/>
          <w:b/>
          <w:sz w:val="26"/>
          <w:szCs w:val="26"/>
        </w:rPr>
        <w:lastRenderedPageBreak/>
        <w:t>L</w:t>
      </w:r>
      <w:r w:rsidR="000A5642" w:rsidRPr="00225C61">
        <w:rPr>
          <w:rFonts w:ascii="Arial Narrow" w:hAnsi="Arial Narrow" w:cs="Tahoma"/>
          <w:b/>
          <w:sz w:val="26"/>
          <w:szCs w:val="26"/>
        </w:rPr>
        <w:t>’Agent comptable du FEICOM</w:t>
      </w:r>
      <w:r w:rsidR="000F4E1E" w:rsidRPr="00225C61">
        <w:rPr>
          <w:rFonts w:ascii="Arial Narrow" w:hAnsi="Arial Narrow" w:cs="Tahoma"/>
          <w:sz w:val="26"/>
          <w:szCs w:val="26"/>
        </w:rPr>
        <w:t xml:space="preserve"> </w:t>
      </w:r>
      <w:r w:rsidR="00F93FAE" w:rsidRPr="00225C61">
        <w:rPr>
          <w:rFonts w:ascii="Arial Narrow" w:hAnsi="Arial Narrow" w:cs="Tahoma"/>
          <w:sz w:val="26"/>
          <w:szCs w:val="26"/>
        </w:rPr>
        <w:t xml:space="preserve"> </w:t>
      </w:r>
      <w:r w:rsidRPr="00225C61">
        <w:rPr>
          <w:rFonts w:ascii="Arial Narrow" w:hAnsi="Arial Narrow" w:cs="Tahoma"/>
          <w:sz w:val="26"/>
          <w:szCs w:val="26"/>
        </w:rPr>
        <w:t>est chargé des paiements.</w:t>
      </w:r>
    </w:p>
    <w:p w:rsidR="007B3F4C" w:rsidRPr="00225C61" w:rsidRDefault="007B3F4C" w:rsidP="00F36CAB">
      <w:pPr>
        <w:numPr>
          <w:ilvl w:val="1"/>
          <w:numId w:val="7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paiement est effectué par virement au compte bancaire du cocontractant.</w:t>
      </w:r>
    </w:p>
    <w:p w:rsidR="007B3F4C" w:rsidRPr="00225C61" w:rsidRDefault="007B3F4C" w:rsidP="00F36CAB">
      <w:pPr>
        <w:numPr>
          <w:ilvl w:val="1"/>
          <w:numId w:val="78"/>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 xml:space="preserve">Le règlement du marché </w:t>
      </w:r>
      <w:r w:rsidR="000A5642" w:rsidRPr="00225C61">
        <w:rPr>
          <w:rFonts w:ascii="Arial Narrow" w:hAnsi="Arial Narrow" w:cs="Tahoma"/>
          <w:sz w:val="26"/>
          <w:szCs w:val="26"/>
        </w:rPr>
        <w:t xml:space="preserve">(Ordonnancement des paiements) </w:t>
      </w:r>
      <w:r w:rsidRPr="00225C61">
        <w:rPr>
          <w:rFonts w:ascii="Arial Narrow" w:hAnsi="Arial Narrow" w:cs="Tahoma"/>
          <w:sz w:val="26"/>
          <w:szCs w:val="26"/>
        </w:rPr>
        <w:t xml:space="preserve">est exécuté par </w:t>
      </w:r>
      <w:r w:rsidRPr="00225C61">
        <w:rPr>
          <w:rFonts w:ascii="Arial Narrow" w:hAnsi="Arial Narrow" w:cs="Tahoma"/>
          <w:b/>
          <w:sz w:val="26"/>
          <w:szCs w:val="26"/>
        </w:rPr>
        <w:t xml:space="preserve">le </w:t>
      </w:r>
      <w:r w:rsidR="00F93FAE" w:rsidRPr="00225C61">
        <w:rPr>
          <w:rFonts w:ascii="Arial Narrow" w:hAnsi="Arial Narrow" w:cs="Tahoma"/>
          <w:b/>
          <w:sz w:val="26"/>
          <w:szCs w:val="26"/>
        </w:rPr>
        <w:t>Maitre d’Ouvrage</w:t>
      </w:r>
      <w:r w:rsidR="000F4E1E" w:rsidRPr="00225C61">
        <w:rPr>
          <w:rFonts w:ascii="Arial Narrow" w:hAnsi="Arial Narrow" w:cs="Tahoma"/>
          <w:b/>
          <w:sz w:val="26"/>
          <w:szCs w:val="26"/>
        </w:rPr>
        <w:t xml:space="preserve"> </w:t>
      </w:r>
      <w:r w:rsidRPr="00225C61">
        <w:rPr>
          <w:rFonts w:ascii="Arial Narrow" w:hAnsi="Arial Narrow" w:cs="Tahoma"/>
          <w:sz w:val="26"/>
          <w:szCs w:val="26"/>
        </w:rPr>
        <w:t>sur présentation du décompte établi en sept (07) exemplaires par l’Ingénieur et signés par :</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le Cocontractant ;</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l’Ingénieur du Marché</w:t>
      </w:r>
      <w:r w:rsidR="00EB463F" w:rsidRPr="00225C61">
        <w:rPr>
          <w:rFonts w:ascii="Arial Narrow" w:hAnsi="Arial Narrow" w:cs="Tahoma"/>
          <w:sz w:val="26"/>
          <w:szCs w:val="26"/>
        </w:rPr>
        <w:t>.</w:t>
      </w:r>
    </w:p>
    <w:p w:rsidR="007B3F4C" w:rsidRPr="00225C61" w:rsidRDefault="007B3F4C" w:rsidP="00F36CAB">
      <w:pPr>
        <w:numPr>
          <w:ilvl w:val="1"/>
          <w:numId w:val="78"/>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Chaque dossier de paiement doit obligatoirement revêtir le visa d</w:t>
      </w:r>
      <w:r w:rsidR="00F93FAE" w:rsidRPr="00225C61">
        <w:rPr>
          <w:rFonts w:ascii="Arial Narrow" w:hAnsi="Arial Narrow" w:cs="Tahoma"/>
          <w:sz w:val="26"/>
          <w:szCs w:val="26"/>
        </w:rPr>
        <w:t xml:space="preserve">u Maitre d’Ouvrage </w:t>
      </w:r>
      <w:r w:rsidRPr="00225C61">
        <w:rPr>
          <w:rFonts w:ascii="Arial Narrow" w:hAnsi="Arial Narrow" w:cs="Tahoma"/>
          <w:sz w:val="26"/>
          <w:szCs w:val="26"/>
        </w:rPr>
        <w:t>qui le</w:t>
      </w:r>
      <w:r w:rsidR="00EB463F" w:rsidRPr="00225C61">
        <w:rPr>
          <w:rFonts w:ascii="Arial Narrow" w:hAnsi="Arial Narrow" w:cs="Tahoma"/>
          <w:sz w:val="26"/>
          <w:szCs w:val="26"/>
        </w:rPr>
        <w:t xml:space="preserve"> transmet au Contrôle Financier</w:t>
      </w:r>
      <w:r w:rsidRPr="00225C61">
        <w:rPr>
          <w:rFonts w:ascii="Arial Narrow" w:hAnsi="Arial Narrow" w:cs="Tahoma"/>
          <w:sz w:val="26"/>
          <w:szCs w:val="26"/>
        </w:rPr>
        <w:t>. Il doit comporter les pièces suivantes :</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une (01) copie légalisée datant de moins de trois (03) mois signée des Administrations compétentes, de toutes les pièces composant le dossier fiscal ;</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 xml:space="preserve">07 exemplaires du décompte et des Attachements signés par le Cocontractant, l’ingénieur du Marché et le </w:t>
      </w:r>
      <w:r w:rsidR="00B55CED" w:rsidRPr="00225C61">
        <w:rPr>
          <w:rFonts w:ascii="Arial Narrow" w:hAnsi="Arial Narrow" w:cs="Tahoma"/>
          <w:sz w:val="26"/>
          <w:szCs w:val="26"/>
        </w:rPr>
        <w:t>Chef Service du Marché</w:t>
      </w:r>
      <w:r w:rsidRPr="00225C61">
        <w:rPr>
          <w:rFonts w:ascii="Arial Narrow" w:hAnsi="Arial Narrow" w:cs="Tahoma"/>
          <w:sz w:val="26"/>
          <w:szCs w:val="26"/>
        </w:rPr>
        <w:t>.</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le Procès-verbal de réception signé de tous les membres de la Commission de réception dans le cas de la réception provisoire des travaux;</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le Rapport d’Exécution des travaux préparé et signé par l’Ingénieur accompagné des photographies des ouvrages au moment de la réception ;</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sz w:val="26"/>
          <w:szCs w:val="26"/>
        </w:rPr>
        <w:t>la main levée de la retenue de garantie signée de l’Autorité Contractante, dans le cas de la réception définitive des travaux ;</w:t>
      </w:r>
    </w:p>
    <w:p w:rsidR="007B3F4C" w:rsidRPr="00225C61" w:rsidRDefault="007B3F4C" w:rsidP="00F36CAB">
      <w:pPr>
        <w:numPr>
          <w:ilvl w:val="1"/>
          <w:numId w:val="78"/>
        </w:numPr>
        <w:tabs>
          <w:tab w:val="left" w:pos="567"/>
        </w:tabs>
        <w:spacing w:before="60"/>
        <w:ind w:left="0" w:firstLine="0"/>
        <w:jc w:val="both"/>
        <w:rPr>
          <w:rFonts w:ascii="Arial Narrow" w:hAnsi="Arial Narrow" w:cs="Tahoma"/>
          <w:sz w:val="26"/>
          <w:szCs w:val="26"/>
        </w:rPr>
      </w:pPr>
      <w:r w:rsidRPr="00225C61">
        <w:rPr>
          <w:rFonts w:ascii="Arial Narrow" w:hAnsi="Arial Narrow" w:cs="Tahoma"/>
          <w:sz w:val="26"/>
          <w:szCs w:val="26"/>
        </w:rPr>
        <w:t>Les intérêts moratoires éventuels sont payés par état des sommes dues.</w:t>
      </w:r>
    </w:p>
    <w:p w:rsidR="007B3F4C" w:rsidRPr="00225C61" w:rsidRDefault="007B3F4C" w:rsidP="00306616">
      <w:pPr>
        <w:numPr>
          <w:ilvl w:val="0"/>
          <w:numId w:val="7"/>
        </w:numPr>
        <w:spacing w:before="120" w:after="120"/>
        <w:ind w:left="1418" w:hanging="1418"/>
        <w:jc w:val="both"/>
        <w:rPr>
          <w:rFonts w:ascii="Arial Narrow" w:hAnsi="Arial Narrow" w:cs="Tahoma"/>
          <w:b/>
          <w:bCs/>
          <w:sz w:val="26"/>
          <w:szCs w:val="26"/>
        </w:rPr>
      </w:pPr>
      <w:r w:rsidRPr="00225C61">
        <w:rPr>
          <w:rFonts w:ascii="Arial Narrow" w:hAnsi="Arial Narrow" w:cs="Tahoma"/>
          <w:b/>
          <w:bCs/>
          <w:sz w:val="26"/>
          <w:szCs w:val="26"/>
        </w:rPr>
        <w:t>AVANCE DE DEMARRAGE</w:t>
      </w:r>
      <w:r w:rsidR="00C2652F" w:rsidRPr="00225C61">
        <w:rPr>
          <w:rFonts w:ascii="Arial Narrow" w:hAnsi="Arial Narrow" w:cs="Tahoma"/>
          <w:b/>
          <w:bCs/>
          <w:sz w:val="26"/>
          <w:szCs w:val="26"/>
        </w:rPr>
        <w:t xml:space="preserve"> </w:t>
      </w:r>
      <w:r w:rsidRPr="00225C61">
        <w:rPr>
          <w:rFonts w:ascii="Arial Narrow" w:hAnsi="Arial Narrow"/>
          <w:b/>
          <w:sz w:val="26"/>
          <w:szCs w:val="26"/>
        </w:rPr>
        <w:t>(CCAG Article 28)</w:t>
      </w:r>
    </w:p>
    <w:p w:rsidR="007B3F4C" w:rsidRPr="00225C61" w:rsidRDefault="007B3F4C" w:rsidP="00F36CAB">
      <w:pPr>
        <w:numPr>
          <w:ilvl w:val="1"/>
          <w:numId w:val="79"/>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 xml:space="preserve">Une avance de démarrage d’un montant au plus égal à 20% du montant TTC du marché peut être accordée à la demande du Cocontractant, dès notification du marché. </w:t>
      </w:r>
    </w:p>
    <w:p w:rsidR="007B3F4C" w:rsidRPr="00225C61" w:rsidRDefault="007B3F4C" w:rsidP="00F36CAB">
      <w:pPr>
        <w:numPr>
          <w:ilvl w:val="1"/>
          <w:numId w:val="7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Cette avance est cautionnée à cent pour cent (100%) par un établissement bancaire de 1</w:t>
      </w:r>
      <w:r w:rsidRPr="00225C61">
        <w:rPr>
          <w:rFonts w:ascii="Arial Narrow" w:hAnsi="Arial Narrow" w:cs="Tahoma"/>
          <w:sz w:val="26"/>
          <w:szCs w:val="26"/>
          <w:vertAlign w:val="superscript"/>
        </w:rPr>
        <w:t>er</w:t>
      </w:r>
      <w:r w:rsidRPr="00225C61">
        <w:rPr>
          <w:rFonts w:ascii="Arial Narrow" w:hAnsi="Arial Narrow" w:cs="Tahoma"/>
          <w:sz w:val="26"/>
          <w:szCs w:val="26"/>
        </w:rPr>
        <w:t>ordre agréé par le Ministère en charge des Finances.</w:t>
      </w:r>
    </w:p>
    <w:p w:rsidR="007B3F4C" w:rsidRPr="00225C61" w:rsidRDefault="007B3F4C" w:rsidP="00F36CAB">
      <w:pPr>
        <w:numPr>
          <w:ilvl w:val="1"/>
          <w:numId w:val="7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7B3F4C" w:rsidRPr="00225C61" w:rsidRDefault="007B3F4C" w:rsidP="00F36CAB">
      <w:pPr>
        <w:numPr>
          <w:ilvl w:val="1"/>
          <w:numId w:val="79"/>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Au fur et à mesure du remboursement de l’avance de démarrage, l’Autorité Contractante donne la mainlevée de la part du cautionnement définitif correspondante si le Cocontractant en fait la demande.</w:t>
      </w:r>
    </w:p>
    <w:p w:rsidR="007B3F4C" w:rsidRPr="00225C61" w:rsidRDefault="007B3F4C" w:rsidP="00306616">
      <w:pPr>
        <w:numPr>
          <w:ilvl w:val="0"/>
          <w:numId w:val="7"/>
        </w:numPr>
        <w:spacing w:before="120" w:after="120"/>
        <w:ind w:left="1418" w:hanging="1418"/>
        <w:jc w:val="both"/>
        <w:rPr>
          <w:rFonts w:ascii="Arial Narrow" w:hAnsi="Arial Narrow" w:cs="Tahoma"/>
          <w:b/>
          <w:bCs/>
          <w:sz w:val="26"/>
          <w:szCs w:val="26"/>
        </w:rPr>
      </w:pPr>
      <w:r w:rsidRPr="00225C61">
        <w:rPr>
          <w:rFonts w:ascii="Arial Narrow" w:hAnsi="Arial Narrow" w:cs="Tahoma"/>
          <w:b/>
          <w:bCs/>
          <w:sz w:val="26"/>
          <w:szCs w:val="26"/>
        </w:rPr>
        <w:t xml:space="preserve">CAUTIONNEMENT DEFINITIF </w:t>
      </w:r>
      <w:r w:rsidRPr="00225C61">
        <w:rPr>
          <w:rFonts w:ascii="Arial Narrow" w:hAnsi="Arial Narrow"/>
          <w:b/>
          <w:sz w:val="26"/>
          <w:szCs w:val="26"/>
        </w:rPr>
        <w:t>(CCAG Article 41)</w:t>
      </w:r>
    </w:p>
    <w:p w:rsidR="007B3F4C" w:rsidRPr="00225C61" w:rsidRDefault="007B3F4C" w:rsidP="00F36CAB">
      <w:pPr>
        <w:numPr>
          <w:ilvl w:val="1"/>
          <w:numId w:val="80"/>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7B3F4C" w:rsidRPr="00225C61" w:rsidRDefault="007B3F4C" w:rsidP="00F36CAB">
      <w:pPr>
        <w:numPr>
          <w:ilvl w:val="1"/>
          <w:numId w:val="8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7B3F4C" w:rsidRPr="00225C61" w:rsidRDefault="007B3F4C" w:rsidP="00F36CAB">
      <w:pPr>
        <w:numPr>
          <w:ilvl w:val="1"/>
          <w:numId w:val="80"/>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A la fin des travaux, le cautionnement définitif est restituée ou la caution bancaire le remplaçant libérée sur demande écrite du Cocontractant.</w:t>
      </w:r>
    </w:p>
    <w:p w:rsidR="007B3F4C" w:rsidRPr="00225C61" w:rsidRDefault="007B3F4C" w:rsidP="00306616">
      <w:pPr>
        <w:numPr>
          <w:ilvl w:val="0"/>
          <w:numId w:val="7"/>
        </w:numPr>
        <w:spacing w:before="120" w:after="120"/>
        <w:ind w:left="1418" w:hanging="1418"/>
        <w:jc w:val="both"/>
        <w:rPr>
          <w:rFonts w:ascii="Arial Narrow" w:hAnsi="Arial Narrow" w:cs="Tahoma"/>
          <w:b/>
          <w:bCs/>
          <w:sz w:val="26"/>
          <w:szCs w:val="26"/>
        </w:rPr>
      </w:pPr>
      <w:r w:rsidRPr="00225C61">
        <w:rPr>
          <w:rFonts w:ascii="Arial Narrow" w:hAnsi="Arial Narrow" w:cs="Tahoma"/>
          <w:b/>
          <w:bCs/>
          <w:sz w:val="26"/>
          <w:szCs w:val="26"/>
        </w:rPr>
        <w:t xml:space="preserve">RETENUE DE </w:t>
      </w:r>
      <w:r w:rsidR="000A5642" w:rsidRPr="00225C61">
        <w:rPr>
          <w:rFonts w:ascii="Arial Narrow" w:hAnsi="Arial Narrow" w:cs="Tahoma"/>
          <w:b/>
          <w:bCs/>
          <w:sz w:val="26"/>
          <w:szCs w:val="26"/>
        </w:rPr>
        <w:t>GARANTIE</w:t>
      </w:r>
      <w:r w:rsidR="000A5642" w:rsidRPr="00225C61">
        <w:rPr>
          <w:rFonts w:ascii="Arial Narrow" w:hAnsi="Arial Narrow"/>
          <w:b/>
          <w:sz w:val="26"/>
          <w:szCs w:val="26"/>
        </w:rPr>
        <w:t xml:space="preserve"> (</w:t>
      </w:r>
      <w:r w:rsidRPr="00225C61">
        <w:rPr>
          <w:rFonts w:ascii="Arial Narrow" w:hAnsi="Arial Narrow"/>
          <w:b/>
          <w:sz w:val="26"/>
          <w:szCs w:val="26"/>
        </w:rPr>
        <w:t>CCAG Article 29)</w:t>
      </w:r>
    </w:p>
    <w:p w:rsidR="000F4E1E" w:rsidRPr="00225C61" w:rsidRDefault="007B3F4C" w:rsidP="009E7DDD">
      <w:pPr>
        <w:jc w:val="both"/>
        <w:rPr>
          <w:rFonts w:ascii="Arial Narrow" w:hAnsi="Arial Narrow" w:cs="Tahoma"/>
          <w:sz w:val="26"/>
          <w:szCs w:val="26"/>
        </w:rPr>
      </w:pPr>
      <w:r w:rsidRPr="00225C61">
        <w:rPr>
          <w:rFonts w:ascii="Arial Narrow" w:hAnsi="Arial Narrow" w:cs="Tahoma"/>
          <w:sz w:val="26"/>
          <w:szCs w:val="26"/>
        </w:rPr>
        <w:t xml:space="preserve">A titre de garantie des travaux, il sera opéré sur le montant de chaque acompte mensuel </w:t>
      </w:r>
      <w:r w:rsidRPr="00225C61">
        <w:rPr>
          <w:rFonts w:ascii="Arial Narrow" w:hAnsi="Arial Narrow" w:cs="Tahoma"/>
          <w:b/>
          <w:sz w:val="26"/>
          <w:szCs w:val="26"/>
        </w:rPr>
        <w:t xml:space="preserve">une retenue de 10% du montant </w:t>
      </w:r>
      <w:r w:rsidR="00A26D71" w:rsidRPr="00225C61">
        <w:rPr>
          <w:rFonts w:ascii="Arial Narrow" w:hAnsi="Arial Narrow" w:cs="Tahoma"/>
          <w:b/>
          <w:sz w:val="26"/>
          <w:szCs w:val="26"/>
        </w:rPr>
        <w:t xml:space="preserve">TTC </w:t>
      </w:r>
      <w:r w:rsidRPr="00225C61">
        <w:rPr>
          <w:rFonts w:ascii="Arial Narrow" w:hAnsi="Arial Narrow" w:cs="Tahoma"/>
          <w:b/>
          <w:sz w:val="26"/>
          <w:szCs w:val="26"/>
        </w:rPr>
        <w:t>de la partie d’ouvrage concernée</w:t>
      </w:r>
      <w:r w:rsidRPr="00225C61">
        <w:rPr>
          <w:rFonts w:ascii="Arial Narrow" w:hAnsi="Arial Narrow" w:cs="Tahoma"/>
          <w:sz w:val="26"/>
          <w:szCs w:val="26"/>
        </w:rPr>
        <w:t xml:space="preserve"> de cet acompte. La retenue de garantie pourra être remplacée par une garantie bancaire à première demande de retenue de garantie personnelle et </w:t>
      </w:r>
      <w:r w:rsidRPr="00225C61">
        <w:rPr>
          <w:rFonts w:ascii="Arial Narrow" w:hAnsi="Arial Narrow" w:cs="Tahoma"/>
          <w:sz w:val="26"/>
          <w:szCs w:val="26"/>
        </w:rPr>
        <w:lastRenderedPageBreak/>
        <w:t>solidaire du même montant émanant d’un établissement bancaire installé sur le territoire camerounais et agrée par le Ministère des Finances. Cette retenue de garantie sera restituée, ou la caution levée, dès réception définitive des travaux.</w:t>
      </w:r>
    </w:p>
    <w:p w:rsidR="007B3F4C" w:rsidRPr="00225C61" w:rsidRDefault="007B3F4C" w:rsidP="00306616">
      <w:pPr>
        <w:numPr>
          <w:ilvl w:val="0"/>
          <w:numId w:val="7"/>
        </w:numPr>
        <w:spacing w:before="60" w:after="60"/>
        <w:ind w:left="1418" w:hanging="1418"/>
        <w:jc w:val="both"/>
        <w:rPr>
          <w:rFonts w:ascii="Arial Narrow" w:hAnsi="Arial Narrow" w:cs="Tahoma"/>
          <w:b/>
          <w:bCs/>
          <w:sz w:val="26"/>
          <w:szCs w:val="26"/>
        </w:rPr>
      </w:pPr>
      <w:r w:rsidRPr="00225C61">
        <w:rPr>
          <w:rFonts w:ascii="Arial Narrow" w:hAnsi="Arial Narrow" w:cs="Tahoma"/>
          <w:b/>
          <w:bCs/>
          <w:sz w:val="26"/>
          <w:szCs w:val="26"/>
        </w:rPr>
        <w:t>ASSURANCE ET PROTECTION DES CHANTIERS</w:t>
      </w:r>
      <w:r w:rsidR="00C2652F" w:rsidRPr="00225C61">
        <w:rPr>
          <w:rFonts w:ascii="Arial Narrow" w:hAnsi="Arial Narrow" w:cs="Tahoma"/>
          <w:b/>
          <w:bCs/>
          <w:sz w:val="26"/>
          <w:szCs w:val="26"/>
        </w:rPr>
        <w:t xml:space="preserve"> </w:t>
      </w:r>
      <w:r w:rsidRPr="00225C61">
        <w:rPr>
          <w:rFonts w:ascii="Arial Narrow" w:hAnsi="Arial Narrow"/>
          <w:b/>
          <w:sz w:val="26"/>
          <w:szCs w:val="26"/>
        </w:rPr>
        <w:t>(CCAG Article 45)</w:t>
      </w:r>
    </w:p>
    <w:p w:rsidR="007B3F4C" w:rsidRPr="00225C61" w:rsidRDefault="007B3F4C" w:rsidP="00F36CAB">
      <w:pPr>
        <w:numPr>
          <w:ilvl w:val="1"/>
          <w:numId w:val="81"/>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 Cocontractant doit justifier qu’il est titulaire d’une police d’assurance de responsabilité civile pour les dommages de toutes natures causés aux tiers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par son personnel, salarié en activité de travail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par le matériel qu’il utilise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du fait des travaux.</w:t>
      </w:r>
    </w:p>
    <w:p w:rsidR="007B3F4C" w:rsidRPr="00225C61" w:rsidRDefault="007B3F4C" w:rsidP="00F36CAB">
      <w:pPr>
        <w:numPr>
          <w:ilvl w:val="1"/>
          <w:numId w:val="8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Par ailleurs le chantier doit être couvert pour l’ensemble des travaux par une assurance globale de chantier délivrée par une compagnie agréée par l’autorité compétente. Les frais inhérents à cette assurance sont à la charge du Cocontractant</w:t>
      </w:r>
    </w:p>
    <w:p w:rsidR="007B3F4C" w:rsidRPr="00225C61" w:rsidRDefault="007B3F4C" w:rsidP="00F36CAB">
      <w:pPr>
        <w:numPr>
          <w:ilvl w:val="1"/>
          <w:numId w:val="8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7B3F4C" w:rsidRPr="00225C61" w:rsidRDefault="007B3F4C" w:rsidP="00F36CAB">
      <w:pPr>
        <w:numPr>
          <w:ilvl w:val="1"/>
          <w:numId w:val="8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7B3F4C" w:rsidRPr="00225C61" w:rsidRDefault="007B3F4C" w:rsidP="00F36CAB">
      <w:pPr>
        <w:numPr>
          <w:ilvl w:val="1"/>
          <w:numId w:val="81"/>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La Garantie décennale est gérée conformément aux dispositions du Code Civil.</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VARIATION DES PRIX </w:t>
      </w:r>
      <w:r w:rsidRPr="00225C61">
        <w:rPr>
          <w:rFonts w:ascii="Arial Narrow" w:hAnsi="Arial Narrow"/>
          <w:b/>
          <w:sz w:val="26"/>
          <w:szCs w:val="26"/>
        </w:rPr>
        <w:t>(CCAG Article 20)</w:t>
      </w:r>
    </w:p>
    <w:p w:rsidR="007B3F4C" w:rsidRPr="00225C61" w:rsidRDefault="00ED5837" w:rsidP="00866E83">
      <w:pPr>
        <w:jc w:val="both"/>
        <w:rPr>
          <w:rFonts w:ascii="Arial Narrow" w:hAnsi="Arial Narrow" w:cs="Tahoma"/>
          <w:sz w:val="26"/>
          <w:szCs w:val="26"/>
        </w:rPr>
      </w:pPr>
      <w:r w:rsidRPr="00225C61">
        <w:rPr>
          <w:rFonts w:ascii="Arial Narrow" w:hAnsi="Arial Narrow" w:cs="Tahoma"/>
          <w:sz w:val="26"/>
          <w:szCs w:val="26"/>
        </w:rPr>
        <w:t>Le présent</w:t>
      </w:r>
      <w:r w:rsidR="007B3F4C" w:rsidRPr="00225C61">
        <w:rPr>
          <w:rFonts w:ascii="Arial Narrow" w:hAnsi="Arial Narrow" w:cs="Tahoma"/>
          <w:sz w:val="26"/>
          <w:szCs w:val="26"/>
        </w:rPr>
        <w:t xml:space="preserve"> </w:t>
      </w:r>
      <w:r w:rsidRPr="00225C61">
        <w:rPr>
          <w:rFonts w:ascii="Arial Narrow" w:hAnsi="Arial Narrow" w:cs="Tahoma"/>
          <w:sz w:val="26"/>
          <w:szCs w:val="26"/>
        </w:rPr>
        <w:t>Marché</w:t>
      </w:r>
      <w:r w:rsidR="007B3F4C" w:rsidRPr="00225C61">
        <w:rPr>
          <w:rFonts w:ascii="Arial Narrow" w:hAnsi="Arial Narrow" w:cs="Tahoma"/>
          <w:sz w:val="26"/>
          <w:szCs w:val="26"/>
        </w:rPr>
        <w:t xml:space="preserve"> est à prix unitaires et forfaitaires. Ces prix sont définitifs, fermes et non révisables.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REGIME FISCAL ET </w:t>
      </w:r>
      <w:r w:rsidR="000A5642" w:rsidRPr="00225C61">
        <w:rPr>
          <w:rFonts w:ascii="Arial Narrow" w:hAnsi="Arial Narrow" w:cs="Tahoma"/>
          <w:b/>
          <w:bCs/>
          <w:sz w:val="26"/>
          <w:szCs w:val="26"/>
        </w:rPr>
        <w:t>DOUANIER</w:t>
      </w:r>
      <w:r w:rsidR="000A5642" w:rsidRPr="00225C61">
        <w:rPr>
          <w:rFonts w:ascii="Arial Narrow" w:hAnsi="Arial Narrow"/>
          <w:b/>
          <w:sz w:val="26"/>
          <w:szCs w:val="26"/>
        </w:rPr>
        <w:t xml:space="preserve"> (</w:t>
      </w:r>
      <w:r w:rsidRPr="00225C61">
        <w:rPr>
          <w:rFonts w:ascii="Arial Narrow" w:hAnsi="Arial Narrow"/>
          <w:b/>
          <w:sz w:val="26"/>
          <w:szCs w:val="26"/>
        </w:rPr>
        <w:t>CCAG Article 36)</w:t>
      </w:r>
    </w:p>
    <w:p w:rsidR="007B3F4C" w:rsidRPr="00225C61" w:rsidRDefault="00ED5837" w:rsidP="007B3F4C">
      <w:pPr>
        <w:jc w:val="both"/>
        <w:rPr>
          <w:rFonts w:ascii="Arial Narrow" w:hAnsi="Arial Narrow" w:cs="Tahoma"/>
          <w:sz w:val="26"/>
          <w:szCs w:val="26"/>
        </w:rPr>
      </w:pPr>
      <w:r w:rsidRPr="00225C61">
        <w:rPr>
          <w:rFonts w:ascii="Arial Narrow" w:hAnsi="Arial Narrow" w:cs="Tahoma"/>
          <w:sz w:val="26"/>
          <w:szCs w:val="26"/>
        </w:rPr>
        <w:t>Le présent</w:t>
      </w:r>
      <w:r w:rsidR="007B3F4C" w:rsidRPr="00225C61">
        <w:rPr>
          <w:rFonts w:ascii="Arial Narrow" w:hAnsi="Arial Narrow" w:cs="Tahoma"/>
          <w:sz w:val="26"/>
          <w:szCs w:val="26"/>
        </w:rPr>
        <w:t xml:space="preserve"> </w:t>
      </w:r>
      <w:r w:rsidRPr="00225C61">
        <w:rPr>
          <w:rFonts w:ascii="Arial Narrow" w:hAnsi="Arial Narrow" w:cs="Tahoma"/>
          <w:sz w:val="26"/>
          <w:szCs w:val="26"/>
        </w:rPr>
        <w:t>Marché</w:t>
      </w:r>
      <w:r w:rsidR="007B3F4C" w:rsidRPr="00225C61">
        <w:rPr>
          <w:rFonts w:ascii="Arial Narrow" w:hAnsi="Arial Narrow" w:cs="Tahoma"/>
          <w:sz w:val="26"/>
          <w:szCs w:val="26"/>
        </w:rPr>
        <w:t xml:space="preserve"> est </w:t>
      </w:r>
      <w:r w:rsidRPr="00225C61">
        <w:rPr>
          <w:rFonts w:ascii="Arial Narrow" w:hAnsi="Arial Narrow" w:cs="Tahoma"/>
          <w:sz w:val="26"/>
          <w:szCs w:val="26"/>
        </w:rPr>
        <w:t>soumis</w:t>
      </w:r>
      <w:r w:rsidR="007B3F4C" w:rsidRPr="00225C61">
        <w:rPr>
          <w:rFonts w:ascii="Arial Narrow" w:hAnsi="Arial Narrow" w:cs="Tahoma"/>
          <w:sz w:val="26"/>
          <w:szCs w:val="26"/>
        </w:rPr>
        <w:t xml:space="preserve"> aux droits et taxes en vigueur au Cameroun.</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NANTISSEMENT D</w:t>
      </w:r>
      <w:r w:rsidR="00934B2F" w:rsidRPr="00225C61">
        <w:rPr>
          <w:rFonts w:ascii="Arial Narrow" w:hAnsi="Arial Narrow" w:cs="Tahoma"/>
          <w:b/>
          <w:bCs/>
          <w:sz w:val="26"/>
          <w:szCs w:val="26"/>
        </w:rPr>
        <w:t>U MARCHE</w:t>
      </w:r>
    </w:p>
    <w:p w:rsidR="007B3F4C" w:rsidRPr="00225C61" w:rsidRDefault="00934B2F" w:rsidP="00F36CAB">
      <w:pPr>
        <w:numPr>
          <w:ilvl w:val="1"/>
          <w:numId w:val="82"/>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 présent Marché, conclu</w:t>
      </w:r>
      <w:r w:rsidR="007B3F4C" w:rsidRPr="00225C61">
        <w:rPr>
          <w:rFonts w:ascii="Arial Narrow" w:hAnsi="Arial Narrow" w:cs="Tahoma"/>
          <w:sz w:val="26"/>
          <w:szCs w:val="26"/>
        </w:rPr>
        <w:t xml:space="preserve"> conformément a</w:t>
      </w:r>
      <w:r w:rsidR="00F93FAE" w:rsidRPr="00225C61">
        <w:rPr>
          <w:rFonts w:ascii="Arial Narrow" w:hAnsi="Arial Narrow" w:cs="Tahoma"/>
          <w:sz w:val="26"/>
          <w:szCs w:val="26"/>
        </w:rPr>
        <w:t>ux dispositions du Décret N°2018</w:t>
      </w:r>
      <w:r w:rsidR="007B3F4C" w:rsidRPr="00225C61">
        <w:rPr>
          <w:rFonts w:ascii="Arial Narrow" w:hAnsi="Arial Narrow" w:cs="Tahoma"/>
          <w:sz w:val="26"/>
          <w:szCs w:val="26"/>
        </w:rPr>
        <w:t>/</w:t>
      </w:r>
      <w:r w:rsidR="00F93FAE" w:rsidRPr="00225C61">
        <w:rPr>
          <w:rFonts w:ascii="Arial Narrow" w:hAnsi="Arial Narrow" w:cs="Tahoma"/>
          <w:sz w:val="26"/>
          <w:szCs w:val="26"/>
        </w:rPr>
        <w:t>366 du 20juin 2018</w:t>
      </w:r>
      <w:r w:rsidR="007B3F4C" w:rsidRPr="00225C61">
        <w:rPr>
          <w:rFonts w:ascii="Arial Narrow" w:hAnsi="Arial Narrow" w:cs="Tahoma"/>
          <w:sz w:val="26"/>
          <w:szCs w:val="26"/>
        </w:rPr>
        <w:t xml:space="preserve"> portant Code des Marchés Publics, peut être donné en nantissement.</w:t>
      </w:r>
    </w:p>
    <w:p w:rsidR="007B3F4C" w:rsidRPr="00225C61" w:rsidRDefault="007B3F4C" w:rsidP="00F36CAB">
      <w:pPr>
        <w:numPr>
          <w:ilvl w:val="1"/>
          <w:numId w:val="82"/>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Le créancier nanti devra notifier par tous moyens laissant trace écrite au Chef de Service du Marché une copie certifiée conforme de l’acte de nantissement.</w:t>
      </w:r>
    </w:p>
    <w:p w:rsidR="007B3F4C" w:rsidRPr="00225C61" w:rsidRDefault="007B3F4C" w:rsidP="00F36CAB">
      <w:pPr>
        <w:numPr>
          <w:ilvl w:val="1"/>
          <w:numId w:val="82"/>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Par application des dispositions ci-dessus :</w:t>
      </w:r>
    </w:p>
    <w:p w:rsidR="007B3F4C" w:rsidRPr="00225C61" w:rsidRDefault="007B3F4C" w:rsidP="004B3A6A">
      <w:pPr>
        <w:numPr>
          <w:ilvl w:val="0"/>
          <w:numId w:val="17"/>
        </w:numPr>
        <w:spacing w:before="20"/>
        <w:jc w:val="both"/>
        <w:rPr>
          <w:rFonts w:ascii="Arial Narrow" w:hAnsi="Arial Narrow" w:cs="Tahoma"/>
          <w:sz w:val="26"/>
          <w:szCs w:val="26"/>
        </w:rPr>
      </w:pPr>
      <w:r w:rsidRPr="00225C61">
        <w:rPr>
          <w:rFonts w:ascii="Arial Narrow" w:hAnsi="Arial Narrow" w:cs="Tahoma"/>
          <w:b/>
          <w:sz w:val="26"/>
          <w:szCs w:val="26"/>
        </w:rPr>
        <w:t xml:space="preserve">Le </w:t>
      </w:r>
      <w:r w:rsidR="00934B2F" w:rsidRPr="00225C61">
        <w:rPr>
          <w:rFonts w:ascii="Arial Narrow" w:hAnsi="Arial Narrow" w:cs="Tahoma"/>
          <w:b/>
          <w:sz w:val="26"/>
          <w:szCs w:val="26"/>
        </w:rPr>
        <w:t>Directeur général du FEICOM</w:t>
      </w:r>
      <w:r w:rsidRPr="00225C61">
        <w:rPr>
          <w:rFonts w:ascii="Arial Narrow" w:hAnsi="Arial Narrow" w:cs="Tahoma"/>
          <w:sz w:val="26"/>
          <w:szCs w:val="26"/>
        </w:rPr>
        <w:t xml:space="preserve"> est chargé de la liquidation d</w:t>
      </w:r>
      <w:r w:rsidR="00934B2F" w:rsidRPr="00225C61">
        <w:rPr>
          <w:rFonts w:ascii="Arial Narrow" w:hAnsi="Arial Narrow" w:cs="Tahoma"/>
          <w:sz w:val="26"/>
          <w:szCs w:val="26"/>
        </w:rPr>
        <w:t>u présent Marché</w:t>
      </w:r>
      <w:r w:rsidRPr="00225C61">
        <w:rPr>
          <w:rFonts w:ascii="Arial Narrow" w:hAnsi="Arial Narrow" w:cs="Tahoma"/>
          <w:sz w:val="26"/>
          <w:szCs w:val="26"/>
        </w:rPr>
        <w:t>;</w:t>
      </w:r>
    </w:p>
    <w:p w:rsidR="00BC5620" w:rsidRPr="00225C61" w:rsidRDefault="00934B2F" w:rsidP="004B3A6A">
      <w:pPr>
        <w:numPr>
          <w:ilvl w:val="0"/>
          <w:numId w:val="17"/>
        </w:numPr>
        <w:spacing w:before="20"/>
        <w:jc w:val="both"/>
        <w:rPr>
          <w:rFonts w:ascii="Arial Narrow" w:hAnsi="Arial Narrow" w:cs="Tahoma"/>
          <w:sz w:val="26"/>
          <w:szCs w:val="26"/>
        </w:rPr>
      </w:pPr>
      <w:r w:rsidRPr="00225C61">
        <w:rPr>
          <w:rFonts w:ascii="Arial Narrow" w:hAnsi="Arial Narrow" w:cs="Tahoma"/>
          <w:b/>
          <w:sz w:val="26"/>
          <w:szCs w:val="26"/>
        </w:rPr>
        <w:t>L’Agent comptable du FEICOM</w:t>
      </w:r>
      <w:r w:rsidR="000F4E1E" w:rsidRPr="00225C61">
        <w:rPr>
          <w:rFonts w:ascii="Arial Narrow" w:hAnsi="Arial Narrow" w:cs="Tahoma"/>
          <w:sz w:val="26"/>
          <w:szCs w:val="26"/>
        </w:rPr>
        <w:t xml:space="preserve"> </w:t>
      </w:r>
      <w:r w:rsidR="007B3F4C" w:rsidRPr="00225C61">
        <w:rPr>
          <w:rFonts w:ascii="Arial Narrow" w:hAnsi="Arial Narrow" w:cs="Tahoma"/>
          <w:sz w:val="26"/>
          <w:szCs w:val="26"/>
        </w:rPr>
        <w:t>est chargé des paiements.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 TIMBRE ET ENREGISTREMENT </w:t>
      </w:r>
      <w:r w:rsidRPr="00225C61">
        <w:rPr>
          <w:rFonts w:ascii="Arial Narrow" w:hAnsi="Arial Narrow"/>
          <w:b/>
          <w:sz w:val="26"/>
          <w:szCs w:val="26"/>
        </w:rPr>
        <w:t>(CCAG Article 37)</w:t>
      </w:r>
    </w:p>
    <w:p w:rsidR="00A26D71" w:rsidRPr="00225C61" w:rsidRDefault="007B3F4C" w:rsidP="00866E83">
      <w:pPr>
        <w:jc w:val="both"/>
        <w:rPr>
          <w:rFonts w:ascii="Arial Narrow" w:hAnsi="Arial Narrow" w:cs="Tahoma"/>
          <w:sz w:val="26"/>
          <w:szCs w:val="26"/>
        </w:rPr>
      </w:pPr>
      <w:r w:rsidRPr="00225C61">
        <w:rPr>
          <w:rFonts w:ascii="Arial Narrow" w:hAnsi="Arial Narrow" w:cs="Tahoma"/>
          <w:sz w:val="26"/>
          <w:szCs w:val="26"/>
        </w:rPr>
        <w:t>Se</w:t>
      </w:r>
      <w:r w:rsidR="00934B2F" w:rsidRPr="00225C61">
        <w:rPr>
          <w:rFonts w:ascii="Arial Narrow" w:hAnsi="Arial Narrow" w:cs="Tahoma"/>
          <w:sz w:val="26"/>
          <w:szCs w:val="26"/>
        </w:rPr>
        <w:t>pt (07) exemplaires originaux du Marché</w:t>
      </w:r>
      <w:r w:rsidR="00CF09EA" w:rsidRPr="00225C61">
        <w:rPr>
          <w:rFonts w:ascii="Arial Narrow" w:hAnsi="Arial Narrow" w:cs="Tahoma"/>
          <w:sz w:val="26"/>
          <w:szCs w:val="26"/>
        </w:rPr>
        <w:t xml:space="preserve"> </w:t>
      </w:r>
      <w:r w:rsidRPr="00225C61">
        <w:rPr>
          <w:rFonts w:ascii="Arial Narrow" w:hAnsi="Arial Narrow" w:cs="Tahoma"/>
          <w:sz w:val="26"/>
          <w:szCs w:val="26"/>
        </w:rPr>
        <w:t>seront enregistrés par le Cocontractant à ses frais dans un Centre Principal des Impôts</w:t>
      </w:r>
      <w:r w:rsidR="00934B2F" w:rsidRPr="00225C61">
        <w:rPr>
          <w:rFonts w:ascii="Arial Narrow" w:hAnsi="Arial Narrow" w:cs="Tahoma"/>
          <w:sz w:val="26"/>
          <w:szCs w:val="26"/>
        </w:rPr>
        <w:t xml:space="preserve"> de rattachement du prestataire</w:t>
      </w:r>
      <w:r w:rsidRPr="00225C61">
        <w:rPr>
          <w:rFonts w:ascii="Arial Narrow" w:hAnsi="Arial Narrow" w:cs="Tahoma"/>
          <w:sz w:val="26"/>
          <w:szCs w:val="26"/>
        </w:rPr>
        <w:t xml:space="preserve">, conformément à la réglementation en vigueur, puis déposés à la </w:t>
      </w:r>
      <w:r w:rsidR="00CF09EA" w:rsidRPr="00225C61">
        <w:rPr>
          <w:rFonts w:ascii="Arial Narrow" w:hAnsi="Arial Narrow" w:cs="Tahoma"/>
          <w:sz w:val="26"/>
          <w:szCs w:val="26"/>
        </w:rPr>
        <w:t>Commune d</w:t>
      </w:r>
      <w:r w:rsidR="00250094">
        <w:rPr>
          <w:rFonts w:ascii="Arial Narrow" w:hAnsi="Arial Narrow" w:cs="Tahoma"/>
          <w:sz w:val="26"/>
          <w:szCs w:val="26"/>
        </w:rPr>
        <w:t>e LOMIE</w:t>
      </w:r>
      <w:r w:rsidR="00EB463F" w:rsidRPr="00225C61">
        <w:rPr>
          <w:rFonts w:ascii="Arial Narrow" w:hAnsi="Arial Narrow" w:cs="Tahoma"/>
          <w:sz w:val="26"/>
          <w:szCs w:val="26"/>
        </w:rPr>
        <w:t xml:space="preserve"> pour ventilation.</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PENALITES DE RETARD</w:t>
      </w:r>
      <w:r w:rsidR="00C2652F" w:rsidRPr="00225C61">
        <w:rPr>
          <w:rFonts w:ascii="Arial Narrow" w:hAnsi="Arial Narrow" w:cs="Tahoma"/>
          <w:b/>
          <w:bCs/>
          <w:sz w:val="26"/>
          <w:szCs w:val="26"/>
        </w:rPr>
        <w:t xml:space="preserve"> </w:t>
      </w:r>
      <w:r w:rsidRPr="00225C61">
        <w:rPr>
          <w:rFonts w:ascii="Arial Narrow" w:hAnsi="Arial Narrow"/>
          <w:b/>
          <w:sz w:val="26"/>
          <w:szCs w:val="26"/>
        </w:rPr>
        <w:t>(CCAG Article 32 complété)</w:t>
      </w:r>
    </w:p>
    <w:p w:rsidR="007B3F4C" w:rsidRPr="00225C61" w:rsidRDefault="007B3F4C" w:rsidP="00F36CAB">
      <w:pPr>
        <w:numPr>
          <w:ilvl w:val="1"/>
          <w:numId w:val="83"/>
        </w:numPr>
        <w:tabs>
          <w:tab w:val="left" w:pos="567"/>
        </w:tabs>
        <w:spacing w:line="276" w:lineRule="auto"/>
        <w:ind w:left="0" w:firstLine="0"/>
        <w:jc w:val="both"/>
        <w:rPr>
          <w:rFonts w:ascii="Arial Narrow" w:hAnsi="Arial Narrow" w:cs="Tahoma"/>
          <w:sz w:val="26"/>
          <w:szCs w:val="26"/>
        </w:rPr>
      </w:pPr>
      <w:r w:rsidRPr="00225C61">
        <w:rPr>
          <w:rFonts w:ascii="Arial Narrow" w:hAnsi="Arial Narrow" w:cs="Tahoma"/>
          <w:sz w:val="26"/>
          <w:szCs w:val="26"/>
        </w:rPr>
        <w:t>A défaut pour le Cocontractant de terminer les livraisons dans le délai contractuel, il sera appliqué, par jour calendaire de retard, une pénalité forfaitaire fixée à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1/2000</w:t>
      </w:r>
      <w:r w:rsidRPr="00225C61">
        <w:rPr>
          <w:rFonts w:ascii="Arial Narrow" w:hAnsi="Arial Narrow" w:cs="Tahoma"/>
          <w:sz w:val="26"/>
          <w:szCs w:val="26"/>
          <w:vertAlign w:val="superscript"/>
        </w:rPr>
        <w:t>ème</w:t>
      </w:r>
      <w:r w:rsidRPr="00225C61">
        <w:rPr>
          <w:rFonts w:ascii="Arial Narrow" w:hAnsi="Arial Narrow" w:cs="Tahoma"/>
          <w:sz w:val="26"/>
          <w:szCs w:val="26"/>
        </w:rPr>
        <w:t xml:space="preserve"> du montant global </w:t>
      </w:r>
      <w:r w:rsidR="00F06DDA">
        <w:rPr>
          <w:rFonts w:ascii="Arial Narrow" w:hAnsi="Arial Narrow" w:cs="Tahoma"/>
          <w:sz w:val="26"/>
          <w:szCs w:val="26"/>
        </w:rPr>
        <w:t>du marché</w:t>
      </w:r>
      <w:r w:rsidRPr="00225C61">
        <w:rPr>
          <w:rFonts w:ascii="Arial Narrow" w:hAnsi="Arial Narrow" w:cs="Tahoma"/>
          <w:sz w:val="26"/>
          <w:szCs w:val="26"/>
        </w:rPr>
        <w:t xml:space="preserve"> du 1</w:t>
      </w:r>
      <w:r w:rsidRPr="00225C61">
        <w:rPr>
          <w:rFonts w:ascii="Arial Narrow" w:hAnsi="Arial Narrow" w:cs="Tahoma"/>
          <w:sz w:val="26"/>
          <w:szCs w:val="26"/>
          <w:vertAlign w:val="superscript"/>
        </w:rPr>
        <w:t>er</w:t>
      </w:r>
      <w:r w:rsidRPr="00225C61">
        <w:rPr>
          <w:rFonts w:ascii="Arial Narrow" w:hAnsi="Arial Narrow" w:cs="Tahoma"/>
          <w:sz w:val="26"/>
          <w:szCs w:val="26"/>
        </w:rPr>
        <w:t>au 30</w:t>
      </w:r>
      <w:r w:rsidRPr="00225C61">
        <w:rPr>
          <w:rFonts w:ascii="Arial Narrow" w:hAnsi="Arial Narrow" w:cs="Tahoma"/>
          <w:sz w:val="26"/>
          <w:szCs w:val="26"/>
          <w:vertAlign w:val="superscript"/>
        </w:rPr>
        <w:t>ème</w:t>
      </w:r>
      <w:r w:rsidRPr="00225C61">
        <w:rPr>
          <w:rFonts w:ascii="Arial Narrow" w:hAnsi="Arial Narrow" w:cs="Tahoma"/>
          <w:sz w:val="26"/>
          <w:szCs w:val="26"/>
        </w:rPr>
        <w:t>jour ;</w:t>
      </w:r>
    </w:p>
    <w:p w:rsidR="007B3F4C" w:rsidRPr="00225C61" w:rsidRDefault="007B3F4C" w:rsidP="004B3A6A">
      <w:pPr>
        <w:numPr>
          <w:ilvl w:val="0"/>
          <w:numId w:val="17"/>
        </w:numPr>
        <w:spacing w:line="276" w:lineRule="auto"/>
        <w:jc w:val="both"/>
        <w:rPr>
          <w:rFonts w:ascii="Arial Narrow" w:hAnsi="Arial Narrow" w:cs="Tahoma"/>
          <w:sz w:val="26"/>
          <w:szCs w:val="26"/>
        </w:rPr>
      </w:pPr>
      <w:r w:rsidRPr="00225C61">
        <w:rPr>
          <w:rFonts w:ascii="Arial Narrow" w:hAnsi="Arial Narrow" w:cs="Tahoma"/>
          <w:sz w:val="26"/>
          <w:szCs w:val="26"/>
        </w:rPr>
        <w:t>1/1000</w:t>
      </w:r>
      <w:r w:rsidRPr="00225C61">
        <w:rPr>
          <w:rFonts w:ascii="Arial Narrow" w:hAnsi="Arial Narrow" w:cs="Tahoma"/>
          <w:sz w:val="26"/>
          <w:szCs w:val="26"/>
          <w:vertAlign w:val="superscript"/>
        </w:rPr>
        <w:t>ème</w:t>
      </w:r>
      <w:r w:rsidRPr="00225C61">
        <w:rPr>
          <w:rFonts w:ascii="Arial Narrow" w:hAnsi="Arial Narrow" w:cs="Tahoma"/>
          <w:sz w:val="26"/>
          <w:szCs w:val="26"/>
        </w:rPr>
        <w:t xml:space="preserve"> au-delà du 30</w:t>
      </w:r>
      <w:r w:rsidRPr="00225C61">
        <w:rPr>
          <w:rFonts w:ascii="Arial Narrow" w:hAnsi="Arial Narrow" w:cs="Tahoma"/>
          <w:sz w:val="26"/>
          <w:szCs w:val="26"/>
          <w:vertAlign w:val="superscript"/>
        </w:rPr>
        <w:t>ème</w:t>
      </w:r>
      <w:r w:rsidRPr="00225C61">
        <w:rPr>
          <w:rFonts w:ascii="Arial Narrow" w:hAnsi="Arial Narrow" w:cs="Tahoma"/>
          <w:sz w:val="26"/>
          <w:szCs w:val="26"/>
        </w:rPr>
        <w:t>jour.</w:t>
      </w:r>
    </w:p>
    <w:p w:rsidR="007B3F4C" w:rsidRPr="00225C61" w:rsidRDefault="007B3F4C" w:rsidP="00F36CAB">
      <w:pPr>
        <w:numPr>
          <w:ilvl w:val="1"/>
          <w:numId w:val="83"/>
        </w:numPr>
        <w:tabs>
          <w:tab w:val="left" w:pos="567"/>
        </w:tabs>
        <w:spacing w:before="120" w:line="276" w:lineRule="auto"/>
        <w:ind w:left="0" w:firstLine="0"/>
        <w:jc w:val="both"/>
        <w:rPr>
          <w:rFonts w:ascii="Arial Narrow" w:hAnsi="Arial Narrow" w:cs="Tahoma"/>
          <w:sz w:val="26"/>
          <w:szCs w:val="26"/>
        </w:rPr>
      </w:pPr>
      <w:r w:rsidRPr="00225C61">
        <w:rPr>
          <w:rFonts w:ascii="Arial Narrow" w:hAnsi="Arial Narrow" w:cs="Tahoma"/>
          <w:sz w:val="26"/>
          <w:szCs w:val="26"/>
        </w:rPr>
        <w:lastRenderedPageBreak/>
        <w:t xml:space="preserve">Les pénalités </w:t>
      </w:r>
      <w:r w:rsidR="00A26D71" w:rsidRPr="00225C61">
        <w:rPr>
          <w:rFonts w:ascii="Arial Narrow" w:hAnsi="Arial Narrow" w:cs="Tahoma"/>
          <w:sz w:val="26"/>
          <w:szCs w:val="26"/>
        </w:rPr>
        <w:t xml:space="preserve">de retard </w:t>
      </w:r>
      <w:r w:rsidRPr="00225C61">
        <w:rPr>
          <w:rFonts w:ascii="Arial Narrow" w:hAnsi="Arial Narrow" w:cs="Tahoma"/>
          <w:sz w:val="26"/>
          <w:szCs w:val="26"/>
        </w:rPr>
        <w:t xml:space="preserve">s’appliquent sur le délai global </w:t>
      </w:r>
      <w:r w:rsidR="00CF6C98" w:rsidRPr="00225C61">
        <w:rPr>
          <w:rFonts w:ascii="Arial Narrow" w:hAnsi="Arial Narrow" w:cs="Tahoma"/>
          <w:sz w:val="26"/>
          <w:szCs w:val="26"/>
        </w:rPr>
        <w:t>d</w:t>
      </w:r>
      <w:r w:rsidR="00250094">
        <w:rPr>
          <w:rFonts w:ascii="Arial Narrow" w:hAnsi="Arial Narrow" w:cs="Tahoma"/>
          <w:sz w:val="26"/>
          <w:szCs w:val="26"/>
        </w:rPr>
        <w:t xml:space="preserve">u Marché </w:t>
      </w:r>
      <w:r w:rsidRPr="00225C61">
        <w:rPr>
          <w:rFonts w:ascii="Arial Narrow" w:hAnsi="Arial Narrow" w:cs="Tahoma"/>
          <w:sz w:val="26"/>
          <w:szCs w:val="26"/>
        </w:rPr>
        <w:t>et non sur les délais de livraison.</w:t>
      </w:r>
    </w:p>
    <w:p w:rsidR="007B3F4C" w:rsidRPr="00225C61" w:rsidRDefault="007B3F4C" w:rsidP="00F36CAB">
      <w:pPr>
        <w:numPr>
          <w:ilvl w:val="1"/>
          <w:numId w:val="83"/>
        </w:numPr>
        <w:tabs>
          <w:tab w:val="left" w:pos="567"/>
        </w:tabs>
        <w:spacing w:before="120" w:line="276" w:lineRule="auto"/>
        <w:ind w:left="0" w:firstLine="0"/>
        <w:jc w:val="both"/>
        <w:rPr>
          <w:rFonts w:ascii="Arial Narrow" w:hAnsi="Arial Narrow" w:cs="Tahoma"/>
          <w:sz w:val="26"/>
          <w:szCs w:val="26"/>
        </w:rPr>
      </w:pPr>
      <w:r w:rsidRPr="00225C61">
        <w:rPr>
          <w:rFonts w:ascii="Arial Narrow" w:hAnsi="Arial Narrow" w:cs="Tahoma"/>
          <w:sz w:val="26"/>
          <w:szCs w:val="26"/>
        </w:rPr>
        <w:t xml:space="preserve">Le montant </w:t>
      </w:r>
      <w:r w:rsidR="00D87DC9" w:rsidRPr="00225C61">
        <w:rPr>
          <w:rFonts w:ascii="Arial Narrow" w:hAnsi="Arial Narrow" w:cs="Tahoma"/>
          <w:sz w:val="26"/>
          <w:szCs w:val="26"/>
        </w:rPr>
        <w:t>cumulé de</w:t>
      </w:r>
      <w:r w:rsidR="00CF6C98" w:rsidRPr="00225C61">
        <w:rPr>
          <w:rFonts w:ascii="Arial Narrow" w:hAnsi="Arial Narrow" w:cs="Tahoma"/>
          <w:sz w:val="26"/>
          <w:szCs w:val="26"/>
        </w:rPr>
        <w:t>s</w:t>
      </w:r>
      <w:r w:rsidR="00CF09EA" w:rsidRPr="00225C61">
        <w:rPr>
          <w:rFonts w:ascii="Arial Narrow" w:hAnsi="Arial Narrow" w:cs="Tahoma"/>
          <w:sz w:val="26"/>
          <w:szCs w:val="26"/>
        </w:rPr>
        <w:t xml:space="preserve"> </w:t>
      </w:r>
      <w:r w:rsidRPr="00225C61">
        <w:rPr>
          <w:rFonts w:ascii="Arial Narrow" w:hAnsi="Arial Narrow" w:cs="Tahoma"/>
          <w:sz w:val="26"/>
          <w:szCs w:val="26"/>
        </w:rPr>
        <w:t>pénalités</w:t>
      </w:r>
      <w:r w:rsidR="00D87DC9" w:rsidRPr="00225C61">
        <w:rPr>
          <w:rFonts w:ascii="Arial Narrow" w:hAnsi="Arial Narrow" w:cs="Tahoma"/>
          <w:sz w:val="26"/>
          <w:szCs w:val="26"/>
        </w:rPr>
        <w:t xml:space="preserve"> prévu</w:t>
      </w:r>
      <w:r w:rsidR="00CF6C98" w:rsidRPr="00225C61">
        <w:rPr>
          <w:rFonts w:ascii="Arial Narrow" w:hAnsi="Arial Narrow" w:cs="Tahoma"/>
          <w:sz w:val="26"/>
          <w:szCs w:val="26"/>
        </w:rPr>
        <w:t>es</w:t>
      </w:r>
      <w:r w:rsidR="00CF09EA" w:rsidRPr="00225C61">
        <w:rPr>
          <w:rFonts w:ascii="Arial Narrow" w:hAnsi="Arial Narrow" w:cs="Tahoma"/>
          <w:sz w:val="26"/>
          <w:szCs w:val="26"/>
        </w:rPr>
        <w:t xml:space="preserve"> </w:t>
      </w:r>
      <w:r w:rsidR="00CF6C98" w:rsidRPr="00225C61">
        <w:rPr>
          <w:rFonts w:ascii="Arial Narrow" w:hAnsi="Arial Narrow" w:cs="Tahoma"/>
          <w:sz w:val="26"/>
          <w:szCs w:val="26"/>
        </w:rPr>
        <w:t>à l’</w:t>
      </w:r>
      <w:r w:rsidR="00D87DC9" w:rsidRPr="00225C61">
        <w:rPr>
          <w:rFonts w:ascii="Arial Narrow" w:hAnsi="Arial Narrow" w:cs="Tahoma"/>
          <w:sz w:val="26"/>
          <w:szCs w:val="26"/>
        </w:rPr>
        <w:t xml:space="preserve">alinéa 47.1 </w:t>
      </w:r>
      <w:r w:rsidRPr="00225C61">
        <w:rPr>
          <w:rFonts w:ascii="Arial Narrow" w:hAnsi="Arial Narrow" w:cs="Tahoma"/>
          <w:sz w:val="26"/>
          <w:szCs w:val="26"/>
        </w:rPr>
        <w:t xml:space="preserve">ne peut excéder 10% du montant Toutes Taxes Comprises </w:t>
      </w:r>
      <w:r w:rsidR="00866E83" w:rsidRPr="00225C61">
        <w:rPr>
          <w:rFonts w:ascii="Arial Narrow" w:hAnsi="Arial Narrow" w:cs="Tahoma"/>
          <w:sz w:val="26"/>
          <w:szCs w:val="26"/>
        </w:rPr>
        <w:t>de la Lettre-C</w:t>
      </w:r>
      <w:r w:rsidRPr="00225C61">
        <w:rPr>
          <w:rFonts w:ascii="Arial Narrow" w:hAnsi="Arial Narrow" w:cs="Tahoma"/>
          <w:sz w:val="26"/>
          <w:szCs w:val="26"/>
        </w:rPr>
        <w:t>ommande sous peine de résiliation.</w:t>
      </w:r>
    </w:p>
    <w:p w:rsidR="007B3F4C" w:rsidRPr="00225C61" w:rsidRDefault="007B3F4C" w:rsidP="005F4EF0">
      <w:pPr>
        <w:spacing w:before="120" w:after="120"/>
        <w:ind w:left="1418" w:hanging="1418"/>
        <w:jc w:val="both"/>
        <w:rPr>
          <w:rFonts w:ascii="Arial Narrow" w:hAnsi="Arial Narrow" w:cs="Tahoma"/>
          <w:b/>
          <w:i/>
          <w:sz w:val="26"/>
          <w:szCs w:val="26"/>
        </w:rPr>
      </w:pPr>
      <w:r w:rsidRPr="00225C61">
        <w:rPr>
          <w:rFonts w:ascii="Arial Narrow" w:hAnsi="Arial Narrow" w:cs="Tahoma"/>
          <w:b/>
          <w:sz w:val="26"/>
          <w:szCs w:val="26"/>
          <w:u w:val="single"/>
        </w:rPr>
        <w:t>CHAPITRE V</w:t>
      </w:r>
      <w:r w:rsidRPr="00225C61">
        <w:rPr>
          <w:rFonts w:ascii="Arial Narrow" w:hAnsi="Arial Narrow" w:cs="Tahoma"/>
          <w:b/>
          <w:sz w:val="26"/>
          <w:szCs w:val="26"/>
        </w:rPr>
        <w:t> </w:t>
      </w:r>
      <w:r w:rsidR="00250094" w:rsidRPr="00225C61">
        <w:rPr>
          <w:rFonts w:ascii="Arial Narrow" w:hAnsi="Arial Narrow" w:cs="Tahoma"/>
          <w:b/>
          <w:sz w:val="26"/>
          <w:szCs w:val="26"/>
        </w:rPr>
        <w:t>: CLAUSES</w:t>
      </w:r>
      <w:r w:rsidR="00C2652F" w:rsidRPr="00225C61">
        <w:rPr>
          <w:rFonts w:ascii="Arial Narrow" w:hAnsi="Arial Narrow" w:cs="Tahoma"/>
          <w:b/>
          <w:sz w:val="26"/>
          <w:szCs w:val="26"/>
        </w:rPr>
        <w:t xml:space="preserve"> </w:t>
      </w:r>
      <w:r w:rsidRPr="00225C61">
        <w:rPr>
          <w:rFonts w:ascii="Arial Narrow" w:hAnsi="Arial Narrow" w:cs="Tahoma"/>
          <w:b/>
          <w:sz w:val="26"/>
          <w:szCs w:val="26"/>
        </w:rPr>
        <w:t>DIVERSES</w:t>
      </w:r>
      <w:r w:rsidR="009E6F8E" w:rsidRPr="00225C61">
        <w:rPr>
          <w:rFonts w:ascii="Arial Narrow" w:hAnsi="Arial Narrow" w:cs="Tahoma"/>
          <w:b/>
          <w:sz w:val="26"/>
          <w:szCs w:val="26"/>
        </w:rPr>
        <w:t>.</w:t>
      </w:r>
    </w:p>
    <w:p w:rsidR="007B3F4C" w:rsidRPr="00225C61" w:rsidRDefault="007B3F4C" w:rsidP="00306616">
      <w:pPr>
        <w:numPr>
          <w:ilvl w:val="0"/>
          <w:numId w:val="7"/>
        </w:numPr>
        <w:spacing w:before="120" w:after="120"/>
        <w:ind w:left="1418" w:hanging="1418"/>
        <w:jc w:val="both"/>
        <w:rPr>
          <w:rFonts w:ascii="Arial Narrow" w:hAnsi="Arial Narrow" w:cs="Tahoma"/>
          <w:b/>
          <w:bCs/>
          <w:sz w:val="26"/>
          <w:szCs w:val="26"/>
        </w:rPr>
      </w:pPr>
      <w:r w:rsidRPr="00225C61">
        <w:rPr>
          <w:rFonts w:ascii="Arial Narrow" w:hAnsi="Arial Narrow" w:cs="Tahoma"/>
          <w:b/>
          <w:bCs/>
          <w:sz w:val="26"/>
          <w:szCs w:val="26"/>
        </w:rPr>
        <w:t>FRAIS COMMERCIAUX EXTRAORDINAIRES</w:t>
      </w:r>
    </w:p>
    <w:p w:rsidR="007B3F4C" w:rsidRPr="00225C61" w:rsidRDefault="007B3F4C" w:rsidP="00F36CAB">
      <w:pPr>
        <w:numPr>
          <w:ilvl w:val="1"/>
          <w:numId w:val="84"/>
        </w:numPr>
        <w:tabs>
          <w:tab w:val="left" w:pos="567"/>
        </w:tabs>
        <w:spacing w:before="120" w:line="276" w:lineRule="auto"/>
        <w:ind w:left="0" w:firstLine="0"/>
        <w:jc w:val="both"/>
        <w:rPr>
          <w:rFonts w:ascii="Arial Narrow" w:hAnsi="Arial Narrow" w:cs="Tahoma"/>
          <w:sz w:val="26"/>
          <w:szCs w:val="26"/>
        </w:rPr>
      </w:pPr>
      <w:r w:rsidRPr="00225C61">
        <w:rPr>
          <w:rFonts w:ascii="Arial Narrow" w:hAnsi="Arial Narrow" w:cs="Tahoma"/>
          <w:sz w:val="26"/>
          <w:szCs w:val="26"/>
        </w:rPr>
        <w:t>Le Cocontractant déclare que le présent contrat de marché n’a donné, ne donne pas ou ne donnera pas lieu à perception de frais commerciaux extraordinaires.</w:t>
      </w:r>
    </w:p>
    <w:p w:rsidR="007B3F4C" w:rsidRPr="00225C61" w:rsidRDefault="007B3F4C" w:rsidP="00F36CAB">
      <w:pPr>
        <w:numPr>
          <w:ilvl w:val="1"/>
          <w:numId w:val="84"/>
        </w:numPr>
        <w:tabs>
          <w:tab w:val="left" w:pos="567"/>
        </w:tabs>
        <w:spacing w:before="120" w:line="276" w:lineRule="auto"/>
        <w:ind w:left="0" w:firstLine="0"/>
        <w:jc w:val="both"/>
        <w:rPr>
          <w:rFonts w:ascii="Arial Narrow" w:hAnsi="Arial Narrow" w:cs="Tahoma"/>
          <w:sz w:val="26"/>
          <w:szCs w:val="26"/>
        </w:rPr>
      </w:pPr>
      <w:r w:rsidRPr="00225C61">
        <w:rPr>
          <w:rFonts w:ascii="Arial Narrow" w:hAnsi="Arial Narrow" w:cs="Tahoma"/>
          <w:sz w:val="26"/>
          <w:szCs w:val="26"/>
        </w:rPr>
        <w:t xml:space="preserve">Le Cocontractant s’engage, s’il est établi de financement de frais commerciaux extraordinaires au titre du présent contrat du marché, à réserver </w:t>
      </w:r>
      <w:r w:rsidR="0038081C" w:rsidRPr="00225C61">
        <w:rPr>
          <w:rFonts w:ascii="Arial Narrow" w:hAnsi="Arial Narrow" w:cs="Tahoma"/>
          <w:sz w:val="26"/>
          <w:szCs w:val="26"/>
        </w:rPr>
        <w:t>à l’Ingénieur</w:t>
      </w:r>
      <w:r w:rsidRPr="00225C61">
        <w:rPr>
          <w:rFonts w:ascii="Arial Narrow" w:hAnsi="Arial Narrow" w:cs="Tahoma"/>
          <w:sz w:val="26"/>
          <w:szCs w:val="26"/>
        </w:rPr>
        <w:t xml:space="preserve"> pour le compte du Maître d’ouvrage, le montant de ses frais.</w:t>
      </w:r>
    </w:p>
    <w:p w:rsidR="00832A02" w:rsidRPr="00225C61" w:rsidRDefault="007B3F4C" w:rsidP="00F36CAB">
      <w:pPr>
        <w:numPr>
          <w:ilvl w:val="1"/>
          <w:numId w:val="84"/>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En outre, si le Cocontractant était convaincu de perception des frais commerciaux extraordinaires, il encourrait les sanctions prévues par la réglementation en vigueur.</w:t>
      </w:r>
    </w:p>
    <w:p w:rsidR="007B3F4C" w:rsidRPr="00225C61" w:rsidRDefault="007B3F4C" w:rsidP="008B1184">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TRANSPORTS INTERNATIONAUX</w:t>
      </w:r>
    </w:p>
    <w:p w:rsidR="007B3F4C" w:rsidRPr="00225C61" w:rsidRDefault="007B3F4C" w:rsidP="008B1184">
      <w:pPr>
        <w:jc w:val="both"/>
        <w:rPr>
          <w:rFonts w:ascii="Arial Narrow" w:hAnsi="Arial Narrow" w:cs="Tahoma"/>
          <w:sz w:val="26"/>
          <w:szCs w:val="26"/>
        </w:rPr>
      </w:pPr>
      <w:r w:rsidRPr="00225C61">
        <w:rPr>
          <w:rFonts w:ascii="Arial Narrow" w:hAnsi="Arial Narrow" w:cs="Tahoma"/>
          <w:sz w:val="26"/>
          <w:szCs w:val="26"/>
        </w:rPr>
        <w:t>Au cas où l’e</w:t>
      </w:r>
      <w:r w:rsidR="00F06DDA">
        <w:rPr>
          <w:rFonts w:ascii="Arial Narrow" w:hAnsi="Arial Narrow" w:cs="Tahoma"/>
          <w:sz w:val="26"/>
          <w:szCs w:val="26"/>
        </w:rPr>
        <w:t>xécution du présent</w:t>
      </w:r>
      <w:r w:rsidR="00866E83" w:rsidRPr="00225C61">
        <w:rPr>
          <w:rFonts w:ascii="Arial Narrow" w:hAnsi="Arial Narrow" w:cs="Tahoma"/>
          <w:sz w:val="26"/>
          <w:szCs w:val="26"/>
        </w:rPr>
        <w:t xml:space="preserve"> </w:t>
      </w:r>
      <w:r w:rsidR="00F06DDA">
        <w:rPr>
          <w:rFonts w:ascii="Arial Narrow" w:hAnsi="Arial Narrow" w:cs="Tahoma"/>
          <w:sz w:val="26"/>
          <w:szCs w:val="26"/>
        </w:rPr>
        <w:t>Marché</w:t>
      </w:r>
      <w:r w:rsidRPr="00225C61">
        <w:rPr>
          <w:rFonts w:ascii="Arial Narrow" w:hAnsi="Arial Narrow" w:cs="Tahoma"/>
          <w:sz w:val="26"/>
          <w:szCs w:val="26"/>
        </w:rPr>
        <w:t xml:space="preserve"> nécessiterait le transport des matériels et équipements dans le sens étranger vers le Cameroun et vice versa, ce transport sera assuré selon les dispositions résultant des conventions et accords internationaux et à la charge de l’attributaire.</w:t>
      </w:r>
    </w:p>
    <w:p w:rsidR="007B3F4C" w:rsidRPr="00225C61" w:rsidRDefault="007B3F4C" w:rsidP="008B1184">
      <w:pPr>
        <w:numPr>
          <w:ilvl w:val="0"/>
          <w:numId w:val="7"/>
        </w:numPr>
        <w:spacing w:after="120"/>
        <w:ind w:left="0" w:firstLine="0"/>
        <w:jc w:val="both"/>
        <w:rPr>
          <w:rFonts w:ascii="Arial Narrow" w:hAnsi="Arial Narrow" w:cs="Tahoma"/>
          <w:b/>
          <w:bCs/>
          <w:sz w:val="26"/>
          <w:szCs w:val="26"/>
        </w:rPr>
      </w:pPr>
      <w:r w:rsidRPr="00225C61">
        <w:rPr>
          <w:rFonts w:ascii="Arial Narrow" w:hAnsi="Arial Narrow" w:cs="Tahoma"/>
          <w:b/>
          <w:bCs/>
          <w:sz w:val="26"/>
          <w:szCs w:val="26"/>
        </w:rPr>
        <w:t>INFORMATIONS DE CHANTIER A AFFICHER</w:t>
      </w:r>
    </w:p>
    <w:p w:rsidR="007B3F4C" w:rsidRPr="00225C61" w:rsidRDefault="007B3F4C" w:rsidP="008B1184">
      <w:pPr>
        <w:jc w:val="both"/>
        <w:rPr>
          <w:rFonts w:ascii="Arial Narrow" w:hAnsi="Arial Narrow" w:cs="Tahoma"/>
          <w:sz w:val="26"/>
          <w:szCs w:val="26"/>
        </w:rPr>
      </w:pPr>
      <w:r w:rsidRPr="00225C61">
        <w:rPr>
          <w:rFonts w:ascii="Arial Narrow" w:hAnsi="Arial Narrow" w:cs="Tahoma"/>
          <w:sz w:val="26"/>
          <w:szCs w:val="26"/>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225C61">
          <w:rPr>
            <w:rFonts w:ascii="Arial Narrow" w:hAnsi="Arial Narrow" w:cs="Tahoma"/>
            <w:sz w:val="26"/>
            <w:szCs w:val="26"/>
          </w:rPr>
          <w:t>1,60 mètre</w:t>
        </w:r>
      </w:smartTag>
      <w:r w:rsidRPr="00225C61">
        <w:rPr>
          <w:rFonts w:ascii="Arial Narrow" w:hAnsi="Arial Narrow" w:cs="Tahoma"/>
          <w:sz w:val="26"/>
          <w:szCs w:val="26"/>
        </w:rPr>
        <w:t xml:space="preserve"> à partir du sol, conformément aux indications suivantes :</w:t>
      </w:r>
    </w:p>
    <w:p w:rsidR="007B3F4C" w:rsidRPr="00225C61" w:rsidRDefault="007B3F4C" w:rsidP="008B1184">
      <w:pPr>
        <w:numPr>
          <w:ilvl w:val="0"/>
          <w:numId w:val="17"/>
        </w:numPr>
        <w:jc w:val="both"/>
        <w:rPr>
          <w:rFonts w:ascii="Arial Narrow" w:hAnsi="Arial Narrow" w:cs="Tahoma"/>
          <w:sz w:val="26"/>
          <w:szCs w:val="26"/>
        </w:rPr>
      </w:pPr>
      <w:r w:rsidRPr="00225C61">
        <w:rPr>
          <w:rFonts w:ascii="Arial Narrow" w:hAnsi="Arial Narrow" w:cs="Tahoma"/>
          <w:sz w:val="26"/>
          <w:szCs w:val="26"/>
        </w:rPr>
        <w:t>Matériau : bois</w:t>
      </w:r>
    </w:p>
    <w:p w:rsidR="007B3F4C" w:rsidRPr="00225C61" w:rsidRDefault="007B3F4C" w:rsidP="008B1184">
      <w:pPr>
        <w:numPr>
          <w:ilvl w:val="0"/>
          <w:numId w:val="17"/>
        </w:numPr>
        <w:jc w:val="both"/>
        <w:rPr>
          <w:rFonts w:ascii="Arial Narrow" w:hAnsi="Arial Narrow" w:cs="Tahoma"/>
          <w:sz w:val="26"/>
          <w:szCs w:val="26"/>
        </w:rPr>
      </w:pPr>
      <w:r w:rsidRPr="00225C61">
        <w:rPr>
          <w:rFonts w:ascii="Arial Narrow" w:hAnsi="Arial Narrow" w:cs="Tahoma"/>
          <w:sz w:val="26"/>
          <w:szCs w:val="26"/>
        </w:rPr>
        <w:t xml:space="preserve">Dimensions de chaque </w:t>
      </w:r>
      <w:r w:rsidR="00560BAD" w:rsidRPr="00225C61">
        <w:rPr>
          <w:rFonts w:ascii="Arial Narrow" w:hAnsi="Arial Narrow" w:cs="Tahoma"/>
          <w:sz w:val="26"/>
          <w:szCs w:val="26"/>
        </w:rPr>
        <w:t>panonceau :</w:t>
      </w:r>
      <w:r w:rsidRPr="00225C61">
        <w:rPr>
          <w:rFonts w:ascii="Arial Narrow" w:hAnsi="Arial Narrow" w:cs="Tahoma"/>
          <w:sz w:val="26"/>
          <w:szCs w:val="26"/>
        </w:rPr>
        <w:t xml:space="preserve"> 25 cm de hauteur par </w:t>
      </w:r>
      <w:r w:rsidR="00D87DC9" w:rsidRPr="00225C61">
        <w:rPr>
          <w:rFonts w:ascii="Arial Narrow" w:hAnsi="Arial Narrow" w:cs="Tahoma"/>
          <w:sz w:val="26"/>
          <w:szCs w:val="26"/>
        </w:rPr>
        <w:t>180</w:t>
      </w:r>
      <w:r w:rsidRPr="00225C61">
        <w:rPr>
          <w:rFonts w:ascii="Arial Narrow" w:hAnsi="Arial Narrow" w:cs="Tahoma"/>
          <w:sz w:val="26"/>
          <w:szCs w:val="26"/>
        </w:rPr>
        <w:t xml:space="preserve"> cm de longueur, épaisseur de </w:t>
      </w:r>
      <w:r w:rsidR="00D87DC9" w:rsidRPr="00225C61">
        <w:rPr>
          <w:rFonts w:ascii="Arial Narrow" w:hAnsi="Arial Narrow" w:cs="Tahoma"/>
          <w:sz w:val="26"/>
          <w:szCs w:val="26"/>
        </w:rPr>
        <w:t>3 cm</w:t>
      </w:r>
      <w:r w:rsidRPr="00225C61">
        <w:rPr>
          <w:rFonts w:ascii="Arial Narrow" w:hAnsi="Arial Narrow" w:cs="Tahoma"/>
          <w:sz w:val="26"/>
          <w:szCs w:val="26"/>
        </w:rPr>
        <w:t> ;</w:t>
      </w:r>
    </w:p>
    <w:p w:rsidR="007B3F4C" w:rsidRPr="00225C61" w:rsidRDefault="007B3F4C" w:rsidP="008B1184">
      <w:pPr>
        <w:numPr>
          <w:ilvl w:val="0"/>
          <w:numId w:val="17"/>
        </w:numPr>
        <w:jc w:val="both"/>
        <w:rPr>
          <w:rFonts w:ascii="Arial Narrow" w:hAnsi="Arial Narrow" w:cs="Tahoma"/>
          <w:sz w:val="26"/>
          <w:szCs w:val="26"/>
        </w:rPr>
      </w:pPr>
      <w:r w:rsidRPr="00225C61">
        <w:rPr>
          <w:rFonts w:ascii="Arial Narrow" w:hAnsi="Arial Narrow" w:cs="Tahoma"/>
          <w:sz w:val="26"/>
          <w:szCs w:val="26"/>
        </w:rPr>
        <w:t>Revêtement : une couche de peinture antirouille suivie d’une couche de peinture glycérophtalique de teinte blanche. Les inscriptions sont réalisées en noir sur fond blanc.</w:t>
      </w:r>
    </w:p>
    <w:p w:rsidR="002B389F" w:rsidRDefault="007B3F4C" w:rsidP="00D46525">
      <w:pPr>
        <w:numPr>
          <w:ilvl w:val="0"/>
          <w:numId w:val="17"/>
        </w:numPr>
        <w:jc w:val="both"/>
        <w:rPr>
          <w:rFonts w:ascii="Arial Narrow" w:hAnsi="Arial Narrow" w:cs="Tahoma"/>
          <w:sz w:val="26"/>
          <w:szCs w:val="26"/>
        </w:rPr>
      </w:pPr>
      <w:r w:rsidRPr="00225C61">
        <w:rPr>
          <w:rFonts w:ascii="Arial Narrow" w:hAnsi="Arial Narrow" w:cs="Tahoma"/>
          <w:sz w:val="26"/>
          <w:szCs w:val="26"/>
        </w:rPr>
        <w:t xml:space="preserve">Texte : </w:t>
      </w:r>
    </w:p>
    <w:p w:rsidR="004E2E3E" w:rsidRPr="00225C61" w:rsidRDefault="004E2E3E" w:rsidP="004E2E3E">
      <w:pPr>
        <w:ind w:left="1020"/>
        <w:jc w:val="both"/>
        <w:rPr>
          <w:rFonts w:ascii="Arial Narrow" w:hAnsi="Arial Narrow" w:cs="Tahoma"/>
          <w:sz w:val="26"/>
          <w:szCs w:val="26"/>
        </w:rPr>
      </w:pPr>
    </w:p>
    <w:tbl>
      <w:tblPr>
        <w:tblW w:w="10165" w:type="dxa"/>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392"/>
        <w:gridCol w:w="4773"/>
      </w:tblGrid>
      <w:tr w:rsidR="007B3F4C" w:rsidRPr="00225C61" w:rsidTr="00CF74F5">
        <w:trPr>
          <w:trHeight w:val="323"/>
          <w:jc w:val="center"/>
        </w:trPr>
        <w:tc>
          <w:tcPr>
            <w:tcW w:w="10165" w:type="dxa"/>
            <w:gridSpan w:val="2"/>
            <w:vAlign w:val="center"/>
          </w:tcPr>
          <w:p w:rsidR="007B3F4C" w:rsidRPr="00CF74F5" w:rsidRDefault="00934B2F" w:rsidP="002B389F">
            <w:pPr>
              <w:pStyle w:val="Corpsdetexte3"/>
              <w:spacing w:line="276" w:lineRule="auto"/>
              <w:rPr>
                <w:rFonts w:ascii="Arial Narrow" w:hAnsi="Arial Narrow" w:cs="Tahoma"/>
                <w:bCs/>
                <w:i w:val="0"/>
                <w:sz w:val="26"/>
                <w:szCs w:val="26"/>
                <w:u w:val="single"/>
              </w:rPr>
            </w:pPr>
            <w:r w:rsidRPr="00CF74F5">
              <w:rPr>
                <w:rFonts w:ascii="Arial Narrow" w:hAnsi="Arial Narrow" w:cs="Tahoma"/>
                <w:b w:val="0"/>
                <w:i w:val="0"/>
                <w:sz w:val="26"/>
                <w:szCs w:val="26"/>
              </w:rPr>
              <w:t>MARCHE N°______/M</w:t>
            </w:r>
            <w:r w:rsidR="007B3F4C" w:rsidRPr="00CF74F5">
              <w:rPr>
                <w:rFonts w:ascii="Arial Narrow" w:hAnsi="Arial Narrow" w:cs="Tahoma"/>
                <w:b w:val="0"/>
                <w:i w:val="0"/>
                <w:sz w:val="26"/>
                <w:szCs w:val="26"/>
              </w:rPr>
              <w:t>/</w:t>
            </w:r>
            <w:r w:rsidR="00250094" w:rsidRPr="00CF74F5">
              <w:rPr>
                <w:rFonts w:ascii="Arial Narrow" w:hAnsi="Arial Narrow" w:cs="Tahoma"/>
                <w:b w:val="0"/>
                <w:i w:val="0"/>
                <w:sz w:val="26"/>
                <w:szCs w:val="26"/>
              </w:rPr>
              <w:t xml:space="preserve"> C.LIE. / CIPM-LIE. /LOMIE</w:t>
            </w:r>
            <w:r w:rsidR="002B389F" w:rsidRPr="00CF74F5">
              <w:rPr>
                <w:rFonts w:ascii="Arial Narrow" w:hAnsi="Arial Narrow" w:cs="Tahoma"/>
                <w:b w:val="0"/>
                <w:i w:val="0"/>
                <w:sz w:val="26"/>
                <w:szCs w:val="26"/>
              </w:rPr>
              <w:t>/202</w:t>
            </w:r>
            <w:r w:rsidR="005B6E97">
              <w:rPr>
                <w:rFonts w:ascii="Arial Narrow" w:hAnsi="Arial Narrow" w:cs="Tahoma"/>
                <w:b w:val="0"/>
                <w:i w:val="0"/>
                <w:sz w:val="26"/>
                <w:szCs w:val="26"/>
              </w:rPr>
              <w:t>2</w:t>
            </w:r>
          </w:p>
        </w:tc>
      </w:tr>
      <w:tr w:rsidR="007B3F4C" w:rsidRPr="00225C61" w:rsidTr="00CF74F5">
        <w:trPr>
          <w:trHeight w:val="736"/>
          <w:jc w:val="center"/>
        </w:trPr>
        <w:tc>
          <w:tcPr>
            <w:tcW w:w="10165" w:type="dxa"/>
            <w:gridSpan w:val="2"/>
            <w:vAlign w:val="center"/>
          </w:tcPr>
          <w:p w:rsidR="007B3F4C" w:rsidRPr="00CF74F5" w:rsidRDefault="002860D3" w:rsidP="002860D3">
            <w:pPr>
              <w:pStyle w:val="Corpsdetexte3"/>
              <w:jc w:val="left"/>
              <w:rPr>
                <w:rFonts w:ascii="Arial Narrow" w:hAnsi="Arial Narrow" w:cs="Tahoma"/>
                <w:bCs/>
                <w:i w:val="0"/>
                <w:szCs w:val="28"/>
              </w:rPr>
            </w:pPr>
            <w:r w:rsidRPr="00CF74F5">
              <w:rPr>
                <w:rFonts w:ascii="Arial Narrow" w:eastAsia="BatangChe" w:hAnsi="Arial Narrow" w:cs="Consolas"/>
                <w:i w:val="0"/>
                <w:szCs w:val="28"/>
              </w:rPr>
              <w:t>CONSTRUCTION D’UNE CLOTURE ET L’AMENAGEMENT DES V.R.D. A L’HOTEL DE VILLE DE LOMIE</w:t>
            </w:r>
            <w:r w:rsidR="00934B2F" w:rsidRPr="00CF74F5">
              <w:rPr>
                <w:rFonts w:ascii="Arial Narrow" w:hAnsi="Arial Narrow" w:cs="Tahoma"/>
                <w:i w:val="0"/>
                <w:szCs w:val="28"/>
              </w:rPr>
              <w:t>.</w:t>
            </w:r>
          </w:p>
        </w:tc>
      </w:tr>
      <w:tr w:rsidR="007B3F4C" w:rsidRPr="00225C61" w:rsidTr="00CF74F5">
        <w:trPr>
          <w:trHeight w:val="346"/>
          <w:jc w:val="center"/>
        </w:trPr>
        <w:tc>
          <w:tcPr>
            <w:tcW w:w="10165" w:type="dxa"/>
            <w:gridSpan w:val="2"/>
            <w:vAlign w:val="center"/>
          </w:tcPr>
          <w:p w:rsidR="007B3F4C" w:rsidRPr="00CF74F5" w:rsidRDefault="00554B5C" w:rsidP="00250094">
            <w:pPr>
              <w:pStyle w:val="Corpsdetexte3"/>
              <w:rPr>
                <w:rFonts w:ascii="Arial Narrow" w:hAnsi="Arial Narrow" w:cs="Tahoma"/>
                <w:b w:val="0"/>
                <w:bCs/>
                <w:i w:val="0"/>
                <w:sz w:val="26"/>
                <w:szCs w:val="26"/>
              </w:rPr>
            </w:pPr>
            <w:r w:rsidRPr="00CF74F5">
              <w:rPr>
                <w:rFonts w:ascii="Arial Narrow" w:hAnsi="Arial Narrow" w:cs="Tahoma"/>
                <w:b w:val="0"/>
                <w:bCs/>
                <w:i w:val="0"/>
                <w:sz w:val="26"/>
                <w:szCs w:val="26"/>
              </w:rPr>
              <w:t>MAITRE D’OUVRAGE : LE MAIRE DE LA COMMUNE D</w:t>
            </w:r>
            <w:r w:rsidR="00250094" w:rsidRPr="00CF74F5">
              <w:rPr>
                <w:rFonts w:ascii="Arial Narrow" w:hAnsi="Arial Narrow" w:cs="Tahoma"/>
                <w:b w:val="0"/>
                <w:bCs/>
                <w:i w:val="0"/>
                <w:sz w:val="26"/>
                <w:szCs w:val="26"/>
              </w:rPr>
              <w:t>E LOMIE</w:t>
            </w:r>
          </w:p>
        </w:tc>
      </w:tr>
      <w:tr w:rsidR="007B3F4C" w:rsidRPr="00225C61" w:rsidTr="00CF74F5">
        <w:trPr>
          <w:trHeight w:val="346"/>
          <w:jc w:val="center"/>
        </w:trPr>
        <w:tc>
          <w:tcPr>
            <w:tcW w:w="10165" w:type="dxa"/>
            <w:gridSpan w:val="2"/>
            <w:vAlign w:val="center"/>
          </w:tcPr>
          <w:p w:rsidR="007B3F4C" w:rsidRPr="00CF74F5" w:rsidRDefault="00554B5C" w:rsidP="005B6E97">
            <w:pPr>
              <w:ind w:left="1020"/>
              <w:jc w:val="both"/>
              <w:rPr>
                <w:rFonts w:ascii="Arial Narrow" w:hAnsi="Arial Narrow" w:cs="Tahoma"/>
                <w:sz w:val="26"/>
                <w:szCs w:val="26"/>
              </w:rPr>
            </w:pPr>
            <w:r w:rsidRPr="00CF74F5">
              <w:rPr>
                <w:rFonts w:ascii="Arial Narrow" w:hAnsi="Arial Narrow" w:cs="Tahoma"/>
                <w:sz w:val="26"/>
                <w:szCs w:val="26"/>
              </w:rPr>
              <w:t>AUTORITE CONTRACTANTE : LE MAIRE DE LA COMMUNE D</w:t>
            </w:r>
            <w:r w:rsidR="00250094" w:rsidRPr="00CF74F5">
              <w:rPr>
                <w:rFonts w:ascii="Arial Narrow" w:hAnsi="Arial Narrow" w:cs="Tahoma"/>
                <w:sz w:val="26"/>
                <w:szCs w:val="26"/>
              </w:rPr>
              <w:t>E LOMIE</w:t>
            </w:r>
          </w:p>
        </w:tc>
      </w:tr>
      <w:tr w:rsidR="007B3F4C" w:rsidRPr="00225C61" w:rsidTr="00CF74F5">
        <w:trPr>
          <w:trHeight w:val="346"/>
          <w:jc w:val="center"/>
        </w:trPr>
        <w:tc>
          <w:tcPr>
            <w:tcW w:w="10165" w:type="dxa"/>
            <w:gridSpan w:val="2"/>
            <w:vAlign w:val="center"/>
          </w:tcPr>
          <w:p w:rsidR="007B3F4C" w:rsidRPr="00CF74F5" w:rsidRDefault="007B3F4C" w:rsidP="00CF74F5">
            <w:pPr>
              <w:pStyle w:val="Corpsdetexte3"/>
              <w:rPr>
                <w:rFonts w:ascii="Arial Narrow" w:hAnsi="Arial Narrow" w:cs="Tahoma"/>
                <w:b w:val="0"/>
                <w:bCs/>
                <w:i w:val="0"/>
                <w:sz w:val="26"/>
                <w:szCs w:val="26"/>
              </w:rPr>
            </w:pPr>
            <w:r w:rsidRPr="00CF74F5">
              <w:rPr>
                <w:rFonts w:ascii="Arial Narrow" w:hAnsi="Arial Narrow" w:cs="Tahoma"/>
                <w:b w:val="0"/>
                <w:bCs/>
                <w:i w:val="0"/>
                <w:sz w:val="26"/>
                <w:szCs w:val="26"/>
              </w:rPr>
              <w:t xml:space="preserve">CHEF DE SERVICE DU MARCHE : </w:t>
            </w:r>
            <w:r w:rsidR="00CF09EA" w:rsidRPr="00CF74F5">
              <w:rPr>
                <w:rFonts w:ascii="Arial Narrow" w:hAnsi="Arial Narrow" w:cs="Tahoma"/>
                <w:b w:val="0"/>
                <w:bCs/>
                <w:i w:val="0"/>
                <w:sz w:val="26"/>
                <w:szCs w:val="26"/>
              </w:rPr>
              <w:t>LE SE</w:t>
            </w:r>
            <w:r w:rsidR="00C2652F" w:rsidRPr="00CF74F5">
              <w:rPr>
                <w:rFonts w:ascii="Arial Narrow" w:hAnsi="Arial Narrow" w:cs="Tahoma"/>
                <w:b w:val="0"/>
                <w:bCs/>
                <w:i w:val="0"/>
                <w:sz w:val="26"/>
                <w:szCs w:val="26"/>
              </w:rPr>
              <w:t xml:space="preserve">CRETAIRE GENERAL </w:t>
            </w:r>
            <w:r w:rsidR="00CF09EA" w:rsidRPr="00CF74F5">
              <w:rPr>
                <w:rFonts w:ascii="Arial Narrow" w:hAnsi="Arial Narrow" w:cs="Tahoma"/>
                <w:b w:val="0"/>
                <w:bCs/>
                <w:i w:val="0"/>
                <w:sz w:val="26"/>
                <w:szCs w:val="26"/>
              </w:rPr>
              <w:t>DE LA COMMUNE D</w:t>
            </w:r>
            <w:r w:rsidR="00250094" w:rsidRPr="00CF74F5">
              <w:rPr>
                <w:rFonts w:ascii="Arial Narrow" w:hAnsi="Arial Narrow" w:cs="Tahoma"/>
                <w:b w:val="0"/>
                <w:bCs/>
                <w:i w:val="0"/>
                <w:sz w:val="26"/>
                <w:szCs w:val="26"/>
              </w:rPr>
              <w:t>E LOMIE</w:t>
            </w:r>
          </w:p>
        </w:tc>
      </w:tr>
      <w:tr w:rsidR="007B3F4C" w:rsidRPr="00225C61" w:rsidTr="00CF74F5">
        <w:trPr>
          <w:trHeight w:val="346"/>
          <w:jc w:val="center"/>
        </w:trPr>
        <w:tc>
          <w:tcPr>
            <w:tcW w:w="10165" w:type="dxa"/>
            <w:gridSpan w:val="2"/>
            <w:vAlign w:val="center"/>
          </w:tcPr>
          <w:p w:rsidR="007B3F4C" w:rsidRPr="00CF74F5" w:rsidRDefault="007B3F4C" w:rsidP="00C2652F">
            <w:pPr>
              <w:pStyle w:val="Corpsdetexte3"/>
              <w:rPr>
                <w:rFonts w:ascii="Arial Narrow" w:hAnsi="Arial Narrow" w:cs="Tahoma"/>
                <w:b w:val="0"/>
                <w:bCs/>
                <w:i w:val="0"/>
                <w:sz w:val="26"/>
                <w:szCs w:val="26"/>
              </w:rPr>
            </w:pPr>
            <w:r w:rsidRPr="00CF74F5">
              <w:rPr>
                <w:rFonts w:ascii="Arial Narrow" w:hAnsi="Arial Narrow" w:cs="Tahoma"/>
                <w:b w:val="0"/>
                <w:bCs/>
                <w:i w:val="0"/>
                <w:sz w:val="26"/>
                <w:szCs w:val="26"/>
              </w:rPr>
              <w:t xml:space="preserve">INGENIEUR DU MARCHE : </w:t>
            </w:r>
            <w:r w:rsidR="00CF09EA" w:rsidRPr="00CF74F5">
              <w:rPr>
                <w:rFonts w:ascii="Arial Narrow" w:hAnsi="Arial Narrow" w:cs="Tahoma"/>
                <w:b w:val="0"/>
                <w:bCs/>
                <w:i w:val="0"/>
                <w:sz w:val="26"/>
                <w:szCs w:val="26"/>
              </w:rPr>
              <w:t>LE DELEGUE DEPARTEMENTAL</w:t>
            </w:r>
            <w:r w:rsidR="003B167A" w:rsidRPr="00CF74F5">
              <w:rPr>
                <w:rFonts w:ascii="Arial Narrow" w:hAnsi="Arial Narrow" w:cs="Tahoma"/>
                <w:b w:val="0"/>
                <w:bCs/>
                <w:i w:val="0"/>
                <w:sz w:val="26"/>
                <w:szCs w:val="26"/>
              </w:rPr>
              <w:t xml:space="preserve"> D</w:t>
            </w:r>
            <w:r w:rsidR="00C2652F" w:rsidRPr="00CF74F5">
              <w:rPr>
                <w:rFonts w:ascii="Arial Narrow" w:hAnsi="Arial Narrow" w:cs="Tahoma"/>
                <w:b w:val="0"/>
                <w:bCs/>
                <w:i w:val="0"/>
                <w:sz w:val="26"/>
                <w:szCs w:val="26"/>
              </w:rPr>
              <w:t xml:space="preserve">ES TRAVAUX PUBLICS </w:t>
            </w:r>
            <w:r w:rsidR="00CF09EA" w:rsidRPr="00CF74F5">
              <w:rPr>
                <w:rFonts w:ascii="Arial Narrow" w:hAnsi="Arial Narrow" w:cs="Tahoma"/>
                <w:b w:val="0"/>
                <w:bCs/>
                <w:i w:val="0"/>
                <w:sz w:val="26"/>
                <w:szCs w:val="26"/>
              </w:rPr>
              <w:t>DU HAUT NYONG</w:t>
            </w:r>
          </w:p>
        </w:tc>
      </w:tr>
      <w:tr w:rsidR="00CF09EA" w:rsidRPr="00225C61" w:rsidTr="00CF74F5">
        <w:trPr>
          <w:trHeight w:val="647"/>
          <w:jc w:val="center"/>
        </w:trPr>
        <w:tc>
          <w:tcPr>
            <w:tcW w:w="10165" w:type="dxa"/>
            <w:gridSpan w:val="2"/>
            <w:vAlign w:val="center"/>
          </w:tcPr>
          <w:p w:rsidR="00CF09EA" w:rsidRPr="00CF74F5" w:rsidRDefault="00554B5C" w:rsidP="002B389F">
            <w:pPr>
              <w:pStyle w:val="Corpsdetexte3"/>
              <w:rPr>
                <w:rFonts w:ascii="Arial Narrow" w:hAnsi="Arial Narrow" w:cs="Tahoma"/>
                <w:b w:val="0"/>
                <w:bCs/>
                <w:i w:val="0"/>
                <w:sz w:val="26"/>
                <w:szCs w:val="26"/>
              </w:rPr>
            </w:pPr>
            <w:r w:rsidRPr="00CF74F5">
              <w:rPr>
                <w:rFonts w:ascii="Arial Narrow" w:hAnsi="Arial Narrow" w:cs="Tahoma"/>
                <w:b w:val="0"/>
                <w:bCs/>
                <w:i w:val="0"/>
                <w:sz w:val="26"/>
                <w:szCs w:val="26"/>
              </w:rPr>
              <w:t>AUTORITE CHARGE DU CONTROLE EXTERNE</w:t>
            </w:r>
            <w:r w:rsidR="002B389F" w:rsidRPr="00CF74F5">
              <w:rPr>
                <w:rFonts w:ascii="Arial Narrow" w:hAnsi="Arial Narrow" w:cs="Tahoma"/>
                <w:b w:val="0"/>
                <w:bCs/>
                <w:i w:val="0"/>
                <w:sz w:val="26"/>
                <w:szCs w:val="26"/>
              </w:rPr>
              <w:t> : LE DELEGUE DEPARTEMENTAL DES MARCHES PUBLICS DU HAUT NYONG</w:t>
            </w:r>
          </w:p>
        </w:tc>
      </w:tr>
      <w:tr w:rsidR="00934B2F" w:rsidRPr="00225C61" w:rsidTr="00CF74F5">
        <w:trPr>
          <w:trHeight w:val="346"/>
          <w:jc w:val="center"/>
        </w:trPr>
        <w:tc>
          <w:tcPr>
            <w:tcW w:w="10165" w:type="dxa"/>
            <w:gridSpan w:val="2"/>
            <w:vAlign w:val="center"/>
          </w:tcPr>
          <w:p w:rsidR="00934B2F" w:rsidRPr="00CF74F5" w:rsidRDefault="00934B2F" w:rsidP="00934B2F">
            <w:pPr>
              <w:pStyle w:val="Corpsdetexte3"/>
              <w:jc w:val="left"/>
              <w:rPr>
                <w:rFonts w:ascii="Arial Narrow" w:hAnsi="Arial Narrow" w:cs="Tahoma"/>
                <w:b w:val="0"/>
                <w:bCs/>
                <w:i w:val="0"/>
                <w:sz w:val="26"/>
                <w:szCs w:val="26"/>
              </w:rPr>
            </w:pPr>
            <w:r w:rsidRPr="00CF74F5">
              <w:rPr>
                <w:rFonts w:ascii="Arial Narrow" w:hAnsi="Arial Narrow" w:cs="Tahoma"/>
                <w:b w:val="0"/>
                <w:bCs/>
                <w:i w:val="0"/>
                <w:sz w:val="26"/>
                <w:szCs w:val="26"/>
              </w:rPr>
              <w:t>MAITRE D’ŒUVRE :………………………………………………………</w:t>
            </w:r>
          </w:p>
        </w:tc>
      </w:tr>
      <w:tr w:rsidR="007B3F4C" w:rsidRPr="00225C61" w:rsidTr="00CF74F5">
        <w:trPr>
          <w:trHeight w:val="346"/>
          <w:jc w:val="center"/>
        </w:trPr>
        <w:tc>
          <w:tcPr>
            <w:tcW w:w="10165" w:type="dxa"/>
            <w:gridSpan w:val="2"/>
            <w:vAlign w:val="center"/>
          </w:tcPr>
          <w:p w:rsidR="007B3F4C" w:rsidRPr="00CF74F5" w:rsidRDefault="007B3F4C" w:rsidP="00101D0A">
            <w:pPr>
              <w:pStyle w:val="Corpsdetexte3"/>
              <w:rPr>
                <w:rFonts w:ascii="Arial Narrow" w:hAnsi="Arial Narrow" w:cs="Tahoma"/>
                <w:bCs/>
                <w:i w:val="0"/>
                <w:sz w:val="26"/>
                <w:szCs w:val="26"/>
              </w:rPr>
            </w:pPr>
            <w:r w:rsidRPr="00CF74F5">
              <w:rPr>
                <w:rFonts w:ascii="Arial Narrow" w:hAnsi="Arial Narrow" w:cs="Tahoma"/>
                <w:b w:val="0"/>
                <w:bCs/>
                <w:i w:val="0"/>
                <w:sz w:val="26"/>
                <w:szCs w:val="26"/>
              </w:rPr>
              <w:t>ENTREPRISE</w:t>
            </w:r>
            <w:r w:rsidRPr="00CF74F5">
              <w:rPr>
                <w:rFonts w:ascii="Arial Narrow" w:hAnsi="Arial Narrow" w:cs="Tahoma"/>
                <w:bCs/>
                <w:i w:val="0"/>
                <w:sz w:val="26"/>
                <w:szCs w:val="26"/>
              </w:rPr>
              <w:t> :……………………………………………..</w:t>
            </w:r>
          </w:p>
        </w:tc>
      </w:tr>
      <w:tr w:rsidR="007B3F4C" w:rsidRPr="00225C61" w:rsidTr="00CF74F5">
        <w:trPr>
          <w:trHeight w:val="346"/>
          <w:jc w:val="center"/>
        </w:trPr>
        <w:tc>
          <w:tcPr>
            <w:tcW w:w="10165" w:type="dxa"/>
            <w:gridSpan w:val="2"/>
            <w:tcBorders>
              <w:bottom w:val="double" w:sz="4" w:space="0" w:color="auto"/>
            </w:tcBorders>
            <w:vAlign w:val="center"/>
          </w:tcPr>
          <w:p w:rsidR="007B3F4C" w:rsidRPr="00CF74F5" w:rsidRDefault="007B3F4C" w:rsidP="00250094">
            <w:pPr>
              <w:pStyle w:val="Corpsdetexte3"/>
              <w:rPr>
                <w:rFonts w:ascii="Arial Narrow" w:hAnsi="Arial Narrow" w:cs="Tahoma"/>
                <w:bCs/>
                <w:i w:val="0"/>
                <w:sz w:val="26"/>
                <w:szCs w:val="26"/>
              </w:rPr>
            </w:pPr>
            <w:r w:rsidRPr="00CF74F5">
              <w:rPr>
                <w:rFonts w:ascii="Arial Narrow" w:hAnsi="Arial Narrow" w:cs="Tahoma"/>
                <w:b w:val="0"/>
                <w:bCs/>
                <w:i w:val="0"/>
                <w:sz w:val="26"/>
                <w:szCs w:val="26"/>
              </w:rPr>
              <w:t xml:space="preserve">Financement </w:t>
            </w:r>
            <w:r w:rsidRPr="00CF74F5">
              <w:rPr>
                <w:rFonts w:ascii="Arial Narrow" w:hAnsi="Arial Narrow" w:cs="Tahoma"/>
                <w:bCs/>
                <w:i w:val="0"/>
                <w:sz w:val="26"/>
                <w:szCs w:val="26"/>
              </w:rPr>
              <w:t xml:space="preserve">: BUDGET </w:t>
            </w:r>
            <w:r w:rsidR="00934B2F" w:rsidRPr="00CF74F5">
              <w:rPr>
                <w:rFonts w:ascii="Arial Narrow" w:hAnsi="Arial Narrow" w:cs="Tahoma"/>
                <w:bCs/>
                <w:i w:val="0"/>
                <w:sz w:val="26"/>
                <w:szCs w:val="26"/>
              </w:rPr>
              <w:t>FEICOM/COMMUNE D</w:t>
            </w:r>
            <w:r w:rsidR="00250094" w:rsidRPr="00CF74F5">
              <w:rPr>
                <w:rFonts w:ascii="Arial Narrow" w:hAnsi="Arial Narrow" w:cs="Tahoma"/>
                <w:bCs/>
                <w:i w:val="0"/>
                <w:sz w:val="26"/>
                <w:szCs w:val="26"/>
              </w:rPr>
              <w:t>E LOMIE</w:t>
            </w:r>
            <w:r w:rsidRPr="00CF74F5">
              <w:rPr>
                <w:rFonts w:ascii="Arial Narrow" w:hAnsi="Arial Narrow" w:cs="Tahoma"/>
                <w:bCs/>
                <w:i w:val="0"/>
                <w:sz w:val="26"/>
                <w:szCs w:val="26"/>
              </w:rPr>
              <w:t xml:space="preserve"> - EXERCICE </w:t>
            </w:r>
            <w:r w:rsidR="00934B2F" w:rsidRPr="00CF74F5">
              <w:rPr>
                <w:rFonts w:ascii="Arial Narrow" w:hAnsi="Arial Narrow" w:cs="Tahoma"/>
                <w:bCs/>
                <w:i w:val="0"/>
                <w:sz w:val="26"/>
                <w:szCs w:val="26"/>
              </w:rPr>
              <w:t>…….</w:t>
            </w:r>
          </w:p>
        </w:tc>
      </w:tr>
      <w:tr w:rsidR="007B3F4C" w:rsidRPr="00225C61" w:rsidTr="00CF74F5">
        <w:trPr>
          <w:trHeight w:val="373"/>
          <w:jc w:val="center"/>
        </w:trPr>
        <w:tc>
          <w:tcPr>
            <w:tcW w:w="5392" w:type="dxa"/>
            <w:vMerge w:val="restart"/>
            <w:tcBorders>
              <w:right w:val="single" w:sz="4" w:space="0" w:color="auto"/>
            </w:tcBorders>
            <w:vAlign w:val="center"/>
          </w:tcPr>
          <w:p w:rsidR="007B3F4C" w:rsidRPr="00225C61" w:rsidRDefault="007B3F4C" w:rsidP="00C44AF3">
            <w:pPr>
              <w:pStyle w:val="Corpsdetexte3"/>
              <w:rPr>
                <w:rFonts w:ascii="Arial Narrow" w:hAnsi="Arial Narrow" w:cs="Tahoma"/>
                <w:bCs/>
                <w:sz w:val="26"/>
                <w:szCs w:val="26"/>
              </w:rPr>
            </w:pPr>
            <w:r w:rsidRPr="00CF74F5">
              <w:rPr>
                <w:rFonts w:ascii="Arial Narrow" w:hAnsi="Arial Narrow" w:cs="Tahoma"/>
                <w:bCs/>
                <w:i w:val="0"/>
                <w:sz w:val="26"/>
                <w:szCs w:val="26"/>
              </w:rPr>
              <w:t>Délai d’Exécution :</w:t>
            </w:r>
            <w:r w:rsidR="00660533" w:rsidRPr="00225C61">
              <w:rPr>
                <w:rFonts w:ascii="Arial Narrow" w:hAnsi="Arial Narrow" w:cs="Tahoma"/>
                <w:bCs/>
                <w:sz w:val="26"/>
                <w:szCs w:val="26"/>
              </w:rPr>
              <w:t xml:space="preserve"> ____________________</w:t>
            </w:r>
          </w:p>
        </w:tc>
        <w:tc>
          <w:tcPr>
            <w:tcW w:w="4773" w:type="dxa"/>
            <w:tcBorders>
              <w:left w:val="single" w:sz="4" w:space="0" w:color="auto"/>
            </w:tcBorders>
            <w:vAlign w:val="center"/>
          </w:tcPr>
          <w:p w:rsidR="007B3F4C" w:rsidRPr="00CF74F5" w:rsidRDefault="007B3F4C" w:rsidP="002051FA">
            <w:pPr>
              <w:pStyle w:val="Corpsdetexte3"/>
              <w:jc w:val="left"/>
              <w:rPr>
                <w:rFonts w:ascii="Arial Narrow" w:hAnsi="Arial Narrow" w:cs="Tahoma"/>
                <w:b w:val="0"/>
                <w:bCs/>
                <w:i w:val="0"/>
                <w:sz w:val="26"/>
                <w:szCs w:val="26"/>
              </w:rPr>
            </w:pPr>
            <w:r w:rsidRPr="00CF74F5">
              <w:rPr>
                <w:rFonts w:ascii="Arial Narrow" w:hAnsi="Arial Narrow" w:cs="Tahoma"/>
                <w:b w:val="0"/>
                <w:bCs/>
                <w:i w:val="0"/>
                <w:sz w:val="26"/>
                <w:szCs w:val="26"/>
              </w:rPr>
              <w:t>Début des Travaux :</w:t>
            </w:r>
            <w:r w:rsidR="00660533" w:rsidRPr="00CF74F5">
              <w:rPr>
                <w:rFonts w:ascii="Arial Narrow" w:hAnsi="Arial Narrow" w:cs="Tahoma"/>
                <w:b w:val="0"/>
                <w:bCs/>
                <w:i w:val="0"/>
                <w:sz w:val="26"/>
                <w:szCs w:val="26"/>
              </w:rPr>
              <w:t xml:space="preserve"> __________________</w:t>
            </w:r>
          </w:p>
        </w:tc>
      </w:tr>
      <w:tr w:rsidR="007B3F4C" w:rsidRPr="00225C61" w:rsidTr="00CF74F5">
        <w:trPr>
          <w:trHeight w:val="373"/>
          <w:jc w:val="center"/>
        </w:trPr>
        <w:tc>
          <w:tcPr>
            <w:tcW w:w="5392" w:type="dxa"/>
            <w:vMerge/>
            <w:tcBorders>
              <w:right w:val="single" w:sz="4" w:space="0" w:color="auto"/>
            </w:tcBorders>
            <w:vAlign w:val="center"/>
          </w:tcPr>
          <w:p w:rsidR="007B3F4C" w:rsidRPr="00225C61" w:rsidRDefault="007B3F4C" w:rsidP="002051FA">
            <w:pPr>
              <w:pStyle w:val="Corpsdetexte3"/>
              <w:rPr>
                <w:rFonts w:ascii="Arial Narrow" w:hAnsi="Arial Narrow" w:cs="Tahoma"/>
                <w:b w:val="0"/>
                <w:bCs/>
                <w:sz w:val="26"/>
                <w:szCs w:val="26"/>
              </w:rPr>
            </w:pPr>
          </w:p>
        </w:tc>
        <w:tc>
          <w:tcPr>
            <w:tcW w:w="4773" w:type="dxa"/>
            <w:tcBorders>
              <w:left w:val="single" w:sz="4" w:space="0" w:color="auto"/>
            </w:tcBorders>
            <w:vAlign w:val="center"/>
          </w:tcPr>
          <w:p w:rsidR="007B3F4C" w:rsidRPr="00CF74F5" w:rsidRDefault="007B3F4C" w:rsidP="002051FA">
            <w:pPr>
              <w:pStyle w:val="Corpsdetexte3"/>
              <w:jc w:val="left"/>
              <w:rPr>
                <w:rFonts w:ascii="Arial Narrow" w:hAnsi="Arial Narrow" w:cs="Tahoma"/>
                <w:b w:val="0"/>
                <w:bCs/>
                <w:i w:val="0"/>
                <w:sz w:val="26"/>
                <w:szCs w:val="26"/>
              </w:rPr>
            </w:pPr>
            <w:r w:rsidRPr="00CF74F5">
              <w:rPr>
                <w:rFonts w:ascii="Arial Narrow" w:hAnsi="Arial Narrow" w:cs="Tahoma"/>
                <w:b w:val="0"/>
                <w:bCs/>
                <w:i w:val="0"/>
                <w:sz w:val="26"/>
                <w:szCs w:val="26"/>
              </w:rPr>
              <w:t>Fin des Travaux :</w:t>
            </w:r>
            <w:r w:rsidR="00660533" w:rsidRPr="00CF74F5">
              <w:rPr>
                <w:rFonts w:ascii="Arial Narrow" w:hAnsi="Arial Narrow" w:cs="Tahoma"/>
                <w:b w:val="0"/>
                <w:bCs/>
                <w:i w:val="0"/>
                <w:sz w:val="26"/>
                <w:szCs w:val="26"/>
              </w:rPr>
              <w:t xml:space="preserve"> ____________________</w:t>
            </w:r>
          </w:p>
        </w:tc>
      </w:tr>
    </w:tbl>
    <w:p w:rsidR="007B3F4C" w:rsidRPr="00225C61" w:rsidRDefault="00934B2F"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RESILIATION DU MARCHE</w:t>
      </w:r>
      <w:r w:rsidR="00C2652F" w:rsidRPr="00225C61">
        <w:rPr>
          <w:rFonts w:ascii="Arial Narrow" w:hAnsi="Arial Narrow" w:cs="Tahoma"/>
          <w:b/>
          <w:bCs/>
          <w:sz w:val="26"/>
          <w:szCs w:val="26"/>
        </w:rPr>
        <w:t xml:space="preserve"> (</w:t>
      </w:r>
      <w:r w:rsidR="007B3F4C" w:rsidRPr="00225C61">
        <w:rPr>
          <w:rFonts w:ascii="Arial Narrow" w:hAnsi="Arial Narrow" w:cs="Tahoma"/>
          <w:b/>
          <w:bCs/>
          <w:sz w:val="26"/>
          <w:szCs w:val="26"/>
        </w:rPr>
        <w:t>CCAG Article 74)</w:t>
      </w:r>
    </w:p>
    <w:p w:rsidR="00861E33" w:rsidRPr="00225C61" w:rsidRDefault="00934B2F" w:rsidP="00861E33">
      <w:pPr>
        <w:tabs>
          <w:tab w:val="left" w:pos="567"/>
        </w:tabs>
        <w:jc w:val="both"/>
        <w:rPr>
          <w:rFonts w:ascii="Arial Narrow" w:hAnsi="Arial Narrow"/>
          <w:sz w:val="26"/>
          <w:szCs w:val="26"/>
        </w:rPr>
      </w:pPr>
      <w:r w:rsidRPr="00225C61">
        <w:rPr>
          <w:rFonts w:ascii="Arial Narrow" w:hAnsi="Arial Narrow" w:cs="Tahoma"/>
          <w:sz w:val="26"/>
          <w:szCs w:val="26"/>
        </w:rPr>
        <w:t>Le présent</w:t>
      </w:r>
      <w:r w:rsidR="00861E33" w:rsidRPr="00225C61">
        <w:rPr>
          <w:rFonts w:ascii="Arial Narrow" w:hAnsi="Arial Narrow" w:cs="Tahoma"/>
          <w:sz w:val="26"/>
          <w:szCs w:val="26"/>
        </w:rPr>
        <w:t xml:space="preserve"> </w:t>
      </w:r>
      <w:r w:rsidRPr="00225C61">
        <w:rPr>
          <w:rFonts w:ascii="Arial Narrow" w:hAnsi="Arial Narrow" w:cs="Tahoma"/>
          <w:sz w:val="26"/>
          <w:szCs w:val="26"/>
        </w:rPr>
        <w:t>Marché peut être résilié</w:t>
      </w:r>
      <w:r w:rsidR="00861E33" w:rsidRPr="00225C61">
        <w:rPr>
          <w:rFonts w:ascii="Arial Narrow" w:hAnsi="Arial Narrow" w:cs="Tahoma"/>
          <w:sz w:val="26"/>
          <w:szCs w:val="26"/>
        </w:rPr>
        <w:t xml:space="preserve"> </w:t>
      </w:r>
      <w:r w:rsidR="00861E33" w:rsidRPr="00225C61">
        <w:rPr>
          <w:rFonts w:ascii="Arial Narrow" w:hAnsi="Arial Narrow"/>
          <w:sz w:val="26"/>
          <w:szCs w:val="26"/>
        </w:rPr>
        <w:t>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rsidR="00861E33" w:rsidRPr="00225C61" w:rsidRDefault="00861E33" w:rsidP="00861E33">
      <w:pPr>
        <w:numPr>
          <w:ilvl w:val="0"/>
          <w:numId w:val="17"/>
        </w:numPr>
        <w:jc w:val="both"/>
        <w:rPr>
          <w:rFonts w:ascii="Arial Narrow" w:hAnsi="Arial Narrow"/>
          <w:sz w:val="26"/>
          <w:szCs w:val="26"/>
        </w:rPr>
      </w:pPr>
      <w:r w:rsidRPr="00225C61">
        <w:rPr>
          <w:rFonts w:ascii="Arial Narrow" w:hAnsi="Arial Narrow"/>
          <w:sz w:val="26"/>
          <w:szCs w:val="26"/>
        </w:rPr>
        <w:t>Retard de plus de 15 (quinze) jours calendaires dans l’exécution d’un Ordre de Service, une mise en demeure ou arrêt injustifié des travaux  de plus de sept (07) jours calendaires ;</w:t>
      </w:r>
    </w:p>
    <w:p w:rsidR="00861E33" w:rsidRPr="00225C61" w:rsidRDefault="00861E33" w:rsidP="00861E33">
      <w:pPr>
        <w:numPr>
          <w:ilvl w:val="0"/>
          <w:numId w:val="17"/>
        </w:numPr>
        <w:jc w:val="both"/>
        <w:rPr>
          <w:rFonts w:ascii="Arial Narrow" w:hAnsi="Arial Narrow"/>
          <w:sz w:val="26"/>
          <w:szCs w:val="26"/>
        </w:rPr>
      </w:pPr>
      <w:r w:rsidRPr="00225C61">
        <w:rPr>
          <w:rFonts w:ascii="Arial Narrow" w:hAnsi="Arial Narrow"/>
          <w:sz w:val="26"/>
          <w:szCs w:val="26"/>
        </w:rPr>
        <w:t>Retard dans les travaux entraînant des pénalités au-delà de 10% du montant du marché ;</w:t>
      </w:r>
    </w:p>
    <w:p w:rsidR="00861E33" w:rsidRPr="00225C61" w:rsidRDefault="00861E33" w:rsidP="00861E33">
      <w:pPr>
        <w:numPr>
          <w:ilvl w:val="0"/>
          <w:numId w:val="17"/>
        </w:numPr>
        <w:jc w:val="both"/>
        <w:rPr>
          <w:rFonts w:ascii="Arial Narrow" w:hAnsi="Arial Narrow"/>
          <w:sz w:val="26"/>
          <w:szCs w:val="26"/>
        </w:rPr>
      </w:pPr>
      <w:r w:rsidRPr="00225C61">
        <w:rPr>
          <w:rFonts w:ascii="Arial Narrow" w:hAnsi="Arial Narrow"/>
          <w:sz w:val="26"/>
          <w:szCs w:val="26"/>
        </w:rPr>
        <w:t>Absence de cautionnement définitif ;</w:t>
      </w:r>
    </w:p>
    <w:p w:rsidR="00861E33" w:rsidRPr="00225C61" w:rsidRDefault="00861E33" w:rsidP="00861E33">
      <w:pPr>
        <w:numPr>
          <w:ilvl w:val="0"/>
          <w:numId w:val="17"/>
        </w:numPr>
        <w:jc w:val="both"/>
        <w:rPr>
          <w:rFonts w:ascii="Arial Narrow" w:hAnsi="Arial Narrow"/>
          <w:sz w:val="26"/>
          <w:szCs w:val="26"/>
        </w:rPr>
      </w:pPr>
      <w:r w:rsidRPr="00225C61">
        <w:rPr>
          <w:rFonts w:ascii="Arial Narrow" w:hAnsi="Arial Narrow"/>
          <w:sz w:val="26"/>
          <w:szCs w:val="26"/>
        </w:rPr>
        <w:t>Refus de la reprise des travaux mal exécutés ;</w:t>
      </w:r>
    </w:p>
    <w:p w:rsidR="00861E33" w:rsidRPr="00225C61" w:rsidRDefault="00861E33" w:rsidP="00861E33">
      <w:pPr>
        <w:numPr>
          <w:ilvl w:val="0"/>
          <w:numId w:val="17"/>
        </w:numPr>
        <w:jc w:val="both"/>
        <w:rPr>
          <w:rFonts w:ascii="Arial Narrow" w:hAnsi="Arial Narrow"/>
          <w:sz w:val="26"/>
          <w:szCs w:val="26"/>
        </w:rPr>
      </w:pPr>
      <w:r w:rsidRPr="00225C61">
        <w:rPr>
          <w:rFonts w:ascii="Arial Narrow" w:hAnsi="Arial Narrow"/>
          <w:sz w:val="26"/>
          <w:szCs w:val="26"/>
        </w:rPr>
        <w:t>Défaillance de l’Entrepreneur ;</w:t>
      </w:r>
    </w:p>
    <w:p w:rsidR="00861E33" w:rsidRPr="00225C61" w:rsidRDefault="00861E33" w:rsidP="00861E33">
      <w:pPr>
        <w:numPr>
          <w:ilvl w:val="0"/>
          <w:numId w:val="17"/>
        </w:numPr>
        <w:spacing w:before="40"/>
        <w:jc w:val="both"/>
        <w:rPr>
          <w:rFonts w:ascii="Arial Narrow" w:hAnsi="Arial Narrow"/>
          <w:sz w:val="26"/>
          <w:szCs w:val="26"/>
        </w:rPr>
      </w:pPr>
      <w:r w:rsidRPr="00225C61">
        <w:rPr>
          <w:rFonts w:ascii="Arial Narrow" w:hAnsi="Arial Narrow"/>
          <w:sz w:val="26"/>
          <w:szCs w:val="26"/>
        </w:rPr>
        <w:t>Non-paiement persistant des prestations.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DIFFERENDS ET </w:t>
      </w:r>
      <w:r w:rsidR="002B389F" w:rsidRPr="00225C61">
        <w:rPr>
          <w:rFonts w:ascii="Arial Narrow" w:hAnsi="Arial Narrow" w:cs="Tahoma"/>
          <w:b/>
          <w:bCs/>
          <w:sz w:val="26"/>
          <w:szCs w:val="26"/>
        </w:rPr>
        <w:t>LITIGES (</w:t>
      </w:r>
      <w:r w:rsidRPr="00225C61">
        <w:rPr>
          <w:rFonts w:ascii="Arial Narrow" w:hAnsi="Arial Narrow" w:cs="Tahoma"/>
          <w:b/>
          <w:bCs/>
          <w:sz w:val="26"/>
          <w:szCs w:val="26"/>
        </w:rPr>
        <w:t>CCAG Article 79)</w:t>
      </w:r>
    </w:p>
    <w:p w:rsidR="007B3F4C" w:rsidRPr="00225C61" w:rsidRDefault="007B3F4C" w:rsidP="00F36CAB">
      <w:pPr>
        <w:numPr>
          <w:ilvl w:val="1"/>
          <w:numId w:val="85"/>
        </w:numPr>
        <w:tabs>
          <w:tab w:val="left" w:pos="567"/>
        </w:tabs>
        <w:ind w:left="0" w:firstLine="0"/>
        <w:jc w:val="both"/>
        <w:rPr>
          <w:rFonts w:ascii="Arial Narrow" w:hAnsi="Arial Narrow" w:cs="Tahoma"/>
          <w:sz w:val="26"/>
          <w:szCs w:val="26"/>
        </w:rPr>
      </w:pPr>
      <w:r w:rsidRPr="00225C61">
        <w:rPr>
          <w:rFonts w:ascii="Arial Narrow" w:hAnsi="Arial Narrow" w:cs="Tahoma"/>
          <w:sz w:val="26"/>
          <w:szCs w:val="26"/>
        </w:rPr>
        <w:t>Les parties conviennent que les litiges pouvant naître de l’interprétation ou de l’exécution d</w:t>
      </w:r>
      <w:r w:rsidR="00934B2F" w:rsidRPr="00225C61">
        <w:rPr>
          <w:rFonts w:ascii="Arial Narrow" w:hAnsi="Arial Narrow" w:cs="Tahoma"/>
          <w:sz w:val="26"/>
          <w:szCs w:val="26"/>
        </w:rPr>
        <w:t xml:space="preserve">u présent Marché </w:t>
      </w:r>
      <w:r w:rsidRPr="00225C61">
        <w:rPr>
          <w:rFonts w:ascii="Arial Narrow" w:hAnsi="Arial Narrow" w:cs="Tahoma"/>
          <w:sz w:val="26"/>
          <w:szCs w:val="26"/>
        </w:rPr>
        <w:t>relèvent des juridictions compétentes.</w:t>
      </w:r>
    </w:p>
    <w:p w:rsidR="009E6F8E" w:rsidRPr="00225C61" w:rsidRDefault="007B3F4C" w:rsidP="00F36CAB">
      <w:pPr>
        <w:numPr>
          <w:ilvl w:val="1"/>
          <w:numId w:val="85"/>
        </w:numPr>
        <w:tabs>
          <w:tab w:val="left" w:pos="567"/>
        </w:tabs>
        <w:spacing w:before="120"/>
        <w:ind w:left="0" w:firstLine="0"/>
        <w:jc w:val="both"/>
        <w:rPr>
          <w:rFonts w:ascii="Arial Narrow" w:hAnsi="Arial Narrow" w:cs="Tahoma"/>
          <w:sz w:val="26"/>
          <w:szCs w:val="26"/>
        </w:rPr>
      </w:pPr>
      <w:r w:rsidRPr="00225C61">
        <w:rPr>
          <w:rFonts w:ascii="Arial Narrow" w:hAnsi="Arial Narrow" w:cs="Tahoma"/>
          <w:sz w:val="26"/>
          <w:szCs w:val="26"/>
        </w:rPr>
        <w:t>Toutefois, il sera recherché au préalable un règlement amiable des différends éventuels.</w:t>
      </w:r>
    </w:p>
    <w:p w:rsidR="007B3F4C" w:rsidRPr="00225C61" w:rsidRDefault="007B3F4C"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 xml:space="preserve">CAS DE FORCE </w:t>
      </w:r>
      <w:r w:rsidR="002B389F" w:rsidRPr="00225C61">
        <w:rPr>
          <w:rFonts w:ascii="Arial Narrow" w:hAnsi="Arial Narrow" w:cs="Tahoma"/>
          <w:b/>
          <w:bCs/>
          <w:sz w:val="26"/>
          <w:szCs w:val="26"/>
        </w:rPr>
        <w:t>MAJEURE (</w:t>
      </w:r>
      <w:r w:rsidRPr="00225C61">
        <w:rPr>
          <w:rFonts w:ascii="Arial Narrow" w:hAnsi="Arial Narrow" w:cs="Tahoma"/>
          <w:b/>
          <w:bCs/>
          <w:sz w:val="26"/>
          <w:szCs w:val="26"/>
        </w:rPr>
        <w:t>CCAG Article 75)</w:t>
      </w:r>
    </w:p>
    <w:p w:rsidR="007B3F4C" w:rsidRPr="00225C61" w:rsidRDefault="007B3F4C" w:rsidP="00832A02">
      <w:pPr>
        <w:jc w:val="both"/>
        <w:rPr>
          <w:rFonts w:ascii="Arial Narrow" w:hAnsi="Arial Narrow" w:cs="Tahoma"/>
          <w:sz w:val="26"/>
          <w:szCs w:val="26"/>
        </w:rPr>
      </w:pPr>
      <w:r w:rsidRPr="00225C61">
        <w:rPr>
          <w:rFonts w:ascii="Arial Narrow" w:hAnsi="Arial Narrow" w:cs="Tahoma"/>
          <w:sz w:val="26"/>
          <w:szCs w:val="26"/>
        </w:rPr>
        <w:t>Dans le cas où l’Entrepreneur invoquerait le cas de force majeure, les seuils en-deçà desquels aucune réclamation ne sera admise sont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 xml:space="preserve">Pluie : </w:t>
      </w:r>
      <w:smartTag w:uri="urn:schemas-microsoft-com:office:smarttags" w:element="metricconverter">
        <w:smartTagPr>
          <w:attr w:name="ProductID" w:val="200 millim￨tres"/>
        </w:smartTagPr>
        <w:r w:rsidRPr="00225C61">
          <w:rPr>
            <w:rFonts w:ascii="Arial Narrow" w:hAnsi="Arial Narrow" w:cs="Tahoma"/>
            <w:sz w:val="26"/>
            <w:szCs w:val="26"/>
          </w:rPr>
          <w:t>200 millimètres</w:t>
        </w:r>
      </w:smartTag>
      <w:r w:rsidRPr="00225C61">
        <w:rPr>
          <w:rFonts w:ascii="Arial Narrow" w:hAnsi="Arial Narrow" w:cs="Tahoma"/>
          <w:sz w:val="26"/>
          <w:szCs w:val="26"/>
        </w:rPr>
        <w:t xml:space="preserve"> en 24 heures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 xml:space="preserve">Vent : </w:t>
      </w:r>
      <w:smartTag w:uri="urn:schemas-microsoft-com:office:smarttags" w:element="metricconverter">
        <w:smartTagPr>
          <w:attr w:name="ProductID" w:val="40 m￨tres"/>
        </w:smartTagPr>
        <w:r w:rsidRPr="00225C61">
          <w:rPr>
            <w:rFonts w:ascii="Arial Narrow" w:hAnsi="Arial Narrow" w:cs="Tahoma"/>
            <w:sz w:val="26"/>
            <w:szCs w:val="26"/>
          </w:rPr>
          <w:t>40 mètres</w:t>
        </w:r>
      </w:smartTag>
      <w:r w:rsidRPr="00225C61">
        <w:rPr>
          <w:rFonts w:ascii="Arial Narrow" w:hAnsi="Arial Narrow" w:cs="Tahoma"/>
          <w:sz w:val="26"/>
          <w:szCs w:val="26"/>
        </w:rPr>
        <w:t xml:space="preserve"> par seconde ;</w:t>
      </w:r>
    </w:p>
    <w:p w:rsidR="007B3F4C" w:rsidRPr="00225C61" w:rsidRDefault="007B3F4C" w:rsidP="004B3A6A">
      <w:pPr>
        <w:numPr>
          <w:ilvl w:val="0"/>
          <w:numId w:val="17"/>
        </w:numPr>
        <w:jc w:val="both"/>
        <w:rPr>
          <w:rFonts w:ascii="Arial Narrow" w:hAnsi="Arial Narrow" w:cs="Tahoma"/>
          <w:sz w:val="26"/>
          <w:szCs w:val="26"/>
        </w:rPr>
      </w:pPr>
      <w:r w:rsidRPr="00225C61">
        <w:rPr>
          <w:rFonts w:ascii="Arial Narrow" w:hAnsi="Arial Narrow" w:cs="Tahoma"/>
          <w:sz w:val="26"/>
          <w:szCs w:val="26"/>
        </w:rPr>
        <w:t>Crue : la crue de fréquence décennale.</w:t>
      </w:r>
    </w:p>
    <w:p w:rsidR="007B3F4C" w:rsidRPr="00225C61" w:rsidRDefault="00934B2F" w:rsidP="00306616">
      <w:pPr>
        <w:numPr>
          <w:ilvl w:val="0"/>
          <w:numId w:val="7"/>
        </w:numPr>
        <w:spacing w:before="120" w:after="120"/>
        <w:ind w:left="0" w:firstLine="0"/>
        <w:jc w:val="both"/>
        <w:rPr>
          <w:rFonts w:ascii="Arial Narrow" w:hAnsi="Arial Narrow" w:cs="Tahoma"/>
          <w:b/>
          <w:bCs/>
          <w:sz w:val="26"/>
          <w:szCs w:val="26"/>
        </w:rPr>
      </w:pPr>
      <w:r w:rsidRPr="00225C61">
        <w:rPr>
          <w:rFonts w:ascii="Arial Narrow" w:hAnsi="Arial Narrow" w:cs="Tahoma"/>
          <w:b/>
          <w:bCs/>
          <w:sz w:val="26"/>
          <w:szCs w:val="26"/>
        </w:rPr>
        <w:t>EDITION ET DIFFUSION DU</w:t>
      </w:r>
      <w:r w:rsidR="00424482" w:rsidRPr="00225C61">
        <w:rPr>
          <w:rFonts w:ascii="Arial Narrow" w:hAnsi="Arial Narrow" w:cs="Tahoma"/>
          <w:b/>
          <w:bCs/>
          <w:sz w:val="26"/>
          <w:szCs w:val="26"/>
        </w:rPr>
        <w:t xml:space="preserve"> </w:t>
      </w:r>
      <w:r w:rsidRPr="00225C61">
        <w:rPr>
          <w:rFonts w:ascii="Arial Narrow" w:hAnsi="Arial Narrow" w:cs="Tahoma"/>
          <w:b/>
          <w:bCs/>
          <w:sz w:val="26"/>
          <w:szCs w:val="26"/>
        </w:rPr>
        <w:t>PRESENT</w:t>
      </w:r>
      <w:r w:rsidR="007B3F4C" w:rsidRPr="00225C61">
        <w:rPr>
          <w:rFonts w:ascii="Arial Narrow" w:hAnsi="Arial Narrow" w:cs="Tahoma"/>
          <w:b/>
          <w:bCs/>
          <w:sz w:val="26"/>
          <w:szCs w:val="26"/>
        </w:rPr>
        <w:t xml:space="preserve"> </w:t>
      </w:r>
      <w:r w:rsidRPr="00225C61">
        <w:rPr>
          <w:rFonts w:ascii="Arial Narrow" w:hAnsi="Arial Narrow" w:cs="Tahoma"/>
          <w:b/>
          <w:bCs/>
          <w:sz w:val="26"/>
          <w:szCs w:val="26"/>
        </w:rPr>
        <w:t>MARCHE</w:t>
      </w:r>
    </w:p>
    <w:p w:rsidR="00424482" w:rsidRPr="00225C61" w:rsidRDefault="00934B2F" w:rsidP="009E7DDD">
      <w:pPr>
        <w:jc w:val="both"/>
        <w:rPr>
          <w:rFonts w:ascii="Arial Narrow" w:hAnsi="Arial Narrow" w:cs="Tahoma"/>
          <w:sz w:val="26"/>
          <w:szCs w:val="26"/>
        </w:rPr>
      </w:pPr>
      <w:r w:rsidRPr="00225C61">
        <w:rPr>
          <w:rFonts w:ascii="Arial Narrow" w:hAnsi="Arial Narrow" w:cs="Tahoma"/>
          <w:sz w:val="26"/>
          <w:szCs w:val="26"/>
        </w:rPr>
        <w:t xml:space="preserve">Quinze (15) exemplaires du </w:t>
      </w:r>
      <w:r w:rsidR="007B3F4C" w:rsidRPr="00225C61">
        <w:rPr>
          <w:rFonts w:ascii="Arial Narrow" w:hAnsi="Arial Narrow" w:cs="Tahoma"/>
          <w:sz w:val="26"/>
          <w:szCs w:val="26"/>
        </w:rPr>
        <w:t xml:space="preserve"> présent</w:t>
      </w:r>
      <w:r w:rsidR="00866E83" w:rsidRPr="00225C61">
        <w:rPr>
          <w:rFonts w:ascii="Arial Narrow" w:hAnsi="Arial Narrow" w:cs="Tahoma"/>
          <w:sz w:val="26"/>
          <w:szCs w:val="26"/>
        </w:rPr>
        <w:t xml:space="preserve"> </w:t>
      </w:r>
      <w:r w:rsidRPr="00225C61">
        <w:rPr>
          <w:rFonts w:ascii="Arial Narrow" w:hAnsi="Arial Narrow" w:cs="Tahoma"/>
          <w:sz w:val="26"/>
          <w:szCs w:val="26"/>
        </w:rPr>
        <w:t>Marché</w:t>
      </w:r>
      <w:r w:rsidR="007B3F4C" w:rsidRPr="00225C61">
        <w:rPr>
          <w:rFonts w:ascii="Arial Narrow" w:hAnsi="Arial Narrow" w:cs="Tahoma"/>
          <w:sz w:val="26"/>
          <w:szCs w:val="26"/>
        </w:rPr>
        <w:t xml:space="preserve"> seront édités par les soins du Cocontractant et fournis </w:t>
      </w:r>
      <w:r w:rsidR="0075730C" w:rsidRPr="00225C61">
        <w:rPr>
          <w:rFonts w:ascii="Arial Narrow" w:hAnsi="Arial Narrow" w:cs="Tahoma"/>
          <w:sz w:val="26"/>
          <w:szCs w:val="26"/>
        </w:rPr>
        <w:t>à l’Autorité Contractante</w:t>
      </w:r>
      <w:r w:rsidR="007B3F4C" w:rsidRPr="00225C61">
        <w:rPr>
          <w:rFonts w:ascii="Arial Narrow" w:hAnsi="Arial Narrow" w:cs="Tahoma"/>
          <w:sz w:val="26"/>
          <w:szCs w:val="26"/>
        </w:rPr>
        <w:t xml:space="preserve"> pour diffusion. </w:t>
      </w:r>
    </w:p>
    <w:p w:rsidR="007B3F4C" w:rsidRPr="00225C61" w:rsidRDefault="00110B53" w:rsidP="00110B53">
      <w:pPr>
        <w:spacing w:before="120" w:after="120"/>
        <w:jc w:val="both"/>
        <w:rPr>
          <w:rFonts w:ascii="Arial Narrow" w:hAnsi="Arial Narrow" w:cs="Tahoma"/>
          <w:b/>
          <w:bCs/>
          <w:sz w:val="26"/>
          <w:szCs w:val="26"/>
        </w:rPr>
      </w:pPr>
      <w:r w:rsidRPr="00225C61">
        <w:rPr>
          <w:rFonts w:ascii="Arial Narrow" w:hAnsi="Arial Narrow" w:cs="Arial"/>
          <w:b/>
          <w:bCs/>
          <w:sz w:val="26"/>
          <w:szCs w:val="26"/>
          <w:u w:val="single"/>
        </w:rPr>
        <w:t>Article 55 et dernier :</w:t>
      </w:r>
      <w:r w:rsidR="00C2652F" w:rsidRPr="00225C61">
        <w:rPr>
          <w:rFonts w:ascii="Arial Narrow" w:hAnsi="Arial Narrow" w:cs="Arial"/>
          <w:b/>
          <w:bCs/>
          <w:sz w:val="26"/>
          <w:szCs w:val="26"/>
        </w:rPr>
        <w:t xml:space="preserve"> </w:t>
      </w:r>
      <w:r w:rsidR="007B3F4C" w:rsidRPr="00225C61">
        <w:rPr>
          <w:rFonts w:ascii="Arial Narrow" w:hAnsi="Arial Narrow" w:cs="Tahoma"/>
          <w:b/>
          <w:bCs/>
          <w:sz w:val="26"/>
          <w:szCs w:val="26"/>
        </w:rPr>
        <w:t>V</w:t>
      </w:r>
      <w:r w:rsidR="00C36DEF" w:rsidRPr="00225C61">
        <w:rPr>
          <w:rFonts w:ascii="Arial Narrow" w:hAnsi="Arial Narrow" w:cs="Tahoma"/>
          <w:b/>
          <w:bCs/>
          <w:sz w:val="26"/>
          <w:szCs w:val="26"/>
        </w:rPr>
        <w:t>ALIDITE ET ENTREE EN VIGUEUR DU PRESENT MARCHE</w:t>
      </w:r>
    </w:p>
    <w:p w:rsidR="007B3F4C" w:rsidRPr="00225C61" w:rsidRDefault="00C36DEF" w:rsidP="009E7DDD">
      <w:pPr>
        <w:jc w:val="both"/>
        <w:rPr>
          <w:rFonts w:ascii="Arial Narrow" w:hAnsi="Arial Narrow" w:cs="Tahoma"/>
          <w:sz w:val="26"/>
          <w:szCs w:val="26"/>
        </w:rPr>
      </w:pPr>
      <w:r w:rsidRPr="00225C61">
        <w:rPr>
          <w:rFonts w:ascii="Arial Narrow" w:hAnsi="Arial Narrow" w:cs="Tahoma"/>
          <w:sz w:val="26"/>
          <w:szCs w:val="26"/>
        </w:rPr>
        <w:t>Le présent</w:t>
      </w:r>
      <w:r w:rsidR="007B3F4C" w:rsidRPr="00225C61">
        <w:rPr>
          <w:rFonts w:ascii="Arial Narrow" w:hAnsi="Arial Narrow" w:cs="Tahoma"/>
          <w:sz w:val="26"/>
          <w:szCs w:val="26"/>
        </w:rPr>
        <w:t xml:space="preserve"> </w:t>
      </w:r>
      <w:r w:rsidRPr="00225C61">
        <w:rPr>
          <w:rFonts w:ascii="Arial Narrow" w:hAnsi="Arial Narrow" w:cs="Tahoma"/>
          <w:sz w:val="26"/>
          <w:szCs w:val="26"/>
        </w:rPr>
        <w:t>Marché</w:t>
      </w:r>
      <w:r w:rsidR="007B3F4C" w:rsidRPr="00225C61">
        <w:rPr>
          <w:rFonts w:ascii="Arial Narrow" w:hAnsi="Arial Narrow" w:cs="Tahoma"/>
          <w:sz w:val="26"/>
          <w:szCs w:val="26"/>
        </w:rPr>
        <w:t xml:space="preserve"> ne deviendra valide qu’après sa signature par le </w:t>
      </w:r>
      <w:r w:rsidR="002B389F" w:rsidRPr="00225C61">
        <w:rPr>
          <w:rFonts w:ascii="Arial Narrow" w:hAnsi="Arial Narrow" w:cs="Tahoma"/>
          <w:sz w:val="26"/>
          <w:szCs w:val="26"/>
        </w:rPr>
        <w:t>Maire de la Commune d</w:t>
      </w:r>
      <w:r w:rsidR="00845ACC">
        <w:rPr>
          <w:rFonts w:ascii="Arial Narrow" w:hAnsi="Arial Narrow" w:cs="Tahoma"/>
          <w:sz w:val="26"/>
          <w:szCs w:val="26"/>
        </w:rPr>
        <w:t>e LOMIE</w:t>
      </w:r>
      <w:r w:rsidR="007B3F4C" w:rsidRPr="00225C61">
        <w:rPr>
          <w:rFonts w:ascii="Arial Narrow" w:hAnsi="Arial Narrow" w:cs="Tahoma"/>
          <w:sz w:val="26"/>
          <w:szCs w:val="26"/>
        </w:rPr>
        <w:t>, Autorité Contractante, et entrera en vigueur dès sa notification au Cocontractant par ce dernier.</w:t>
      </w:r>
    </w:p>
    <w:p w:rsidR="00947DE0" w:rsidRPr="00225C61" w:rsidRDefault="00947DE0" w:rsidP="00F70624">
      <w:pPr>
        <w:spacing w:before="120" w:after="120"/>
        <w:jc w:val="both"/>
        <w:rPr>
          <w:rFonts w:ascii="Arial Narrow" w:hAnsi="Arial Narrow" w:cs="Tahoma"/>
          <w:sz w:val="26"/>
          <w:szCs w:val="26"/>
        </w:rPr>
      </w:pPr>
    </w:p>
    <w:p w:rsidR="007D40A6" w:rsidRPr="00225C61" w:rsidRDefault="007D40A6" w:rsidP="00DD20CD">
      <w:pPr>
        <w:spacing w:before="120" w:after="120"/>
        <w:jc w:val="center"/>
        <w:rPr>
          <w:rFonts w:ascii="Arial Narrow" w:hAnsi="Arial Narrow" w:cs="Tahoma"/>
          <w:sz w:val="26"/>
          <w:szCs w:val="26"/>
        </w:rPr>
      </w:pPr>
    </w:p>
    <w:p w:rsidR="009E7DDD" w:rsidRPr="00225C61" w:rsidRDefault="009E7DDD" w:rsidP="00DD20CD">
      <w:pPr>
        <w:spacing w:before="120" w:after="120"/>
        <w:jc w:val="center"/>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C44AF3" w:rsidRPr="00225C61" w:rsidRDefault="00C44AF3" w:rsidP="00F86377">
      <w:pPr>
        <w:spacing w:before="120" w:after="120"/>
        <w:rPr>
          <w:rFonts w:ascii="Arial Narrow" w:hAnsi="Arial Narrow" w:cs="Tahoma"/>
          <w:sz w:val="26"/>
          <w:szCs w:val="26"/>
        </w:rPr>
      </w:pPr>
    </w:p>
    <w:p w:rsidR="00C44AF3" w:rsidRPr="00225C61" w:rsidRDefault="00C44AF3" w:rsidP="00F86377">
      <w:pPr>
        <w:spacing w:before="120" w:after="120"/>
        <w:rPr>
          <w:rFonts w:ascii="Arial Narrow" w:hAnsi="Arial Narrow" w:cs="Tahoma"/>
          <w:sz w:val="26"/>
          <w:szCs w:val="26"/>
        </w:rPr>
      </w:pPr>
    </w:p>
    <w:p w:rsidR="00C44AF3" w:rsidRPr="00225C61" w:rsidRDefault="00C44AF3" w:rsidP="00F86377">
      <w:pPr>
        <w:spacing w:before="120" w:after="120"/>
        <w:rPr>
          <w:rFonts w:ascii="Arial Narrow" w:hAnsi="Arial Narrow" w:cs="Tahoma"/>
          <w:sz w:val="26"/>
          <w:szCs w:val="26"/>
        </w:rPr>
      </w:pPr>
    </w:p>
    <w:p w:rsidR="00F114FD" w:rsidRPr="00225C61" w:rsidRDefault="00F114FD" w:rsidP="00F86377">
      <w:pPr>
        <w:spacing w:before="120" w:after="120"/>
        <w:rPr>
          <w:rFonts w:ascii="Arial Narrow" w:hAnsi="Arial Narrow" w:cs="Tahoma"/>
          <w:sz w:val="26"/>
          <w:szCs w:val="26"/>
        </w:rPr>
      </w:pPr>
    </w:p>
    <w:p w:rsidR="000F4E1E" w:rsidRPr="00225C61" w:rsidRDefault="000F4E1E" w:rsidP="00F86377">
      <w:pPr>
        <w:spacing w:before="120" w:after="120"/>
        <w:rPr>
          <w:rFonts w:ascii="Arial Narrow" w:hAnsi="Arial Narrow" w:cs="Tahoma"/>
          <w:sz w:val="26"/>
          <w:szCs w:val="26"/>
        </w:rPr>
      </w:pPr>
    </w:p>
    <w:p w:rsidR="008B1184" w:rsidRPr="00225C61" w:rsidRDefault="008B1184" w:rsidP="00F86377">
      <w:pPr>
        <w:spacing w:before="120" w:after="120"/>
        <w:rPr>
          <w:rFonts w:ascii="Arial Narrow" w:hAnsi="Arial Narrow" w:cs="Tahoma"/>
          <w:sz w:val="26"/>
          <w:szCs w:val="26"/>
        </w:rPr>
      </w:pPr>
    </w:p>
    <w:p w:rsidR="008B1184" w:rsidRPr="00225C61" w:rsidRDefault="008B1184" w:rsidP="00F86377">
      <w:pPr>
        <w:spacing w:before="120" w:after="120"/>
        <w:rPr>
          <w:rFonts w:ascii="Arial Narrow" w:hAnsi="Arial Narrow" w:cs="Tahoma"/>
          <w:sz w:val="26"/>
          <w:szCs w:val="26"/>
        </w:rPr>
      </w:pPr>
    </w:p>
    <w:p w:rsidR="008B1184" w:rsidRPr="00225C61" w:rsidRDefault="008B1184" w:rsidP="00F86377">
      <w:pPr>
        <w:spacing w:before="120" w:after="120"/>
        <w:rPr>
          <w:rFonts w:ascii="Arial Narrow" w:hAnsi="Arial Narrow" w:cs="Tahoma"/>
          <w:sz w:val="26"/>
          <w:szCs w:val="26"/>
        </w:rPr>
      </w:pPr>
    </w:p>
    <w:p w:rsidR="008B1184" w:rsidRPr="00225C61" w:rsidRDefault="008B1184" w:rsidP="00F86377">
      <w:pPr>
        <w:spacing w:before="120" w:after="120"/>
        <w:rPr>
          <w:rFonts w:ascii="Arial Narrow" w:hAnsi="Arial Narrow" w:cs="Tahoma"/>
          <w:sz w:val="26"/>
          <w:szCs w:val="26"/>
        </w:rPr>
      </w:pPr>
    </w:p>
    <w:p w:rsidR="008B1184" w:rsidRDefault="008B1184" w:rsidP="00F86377">
      <w:pPr>
        <w:spacing w:before="120" w:after="120"/>
        <w:rPr>
          <w:rFonts w:ascii="Arial Narrow" w:hAnsi="Arial Narrow" w:cs="Tahoma"/>
          <w:sz w:val="26"/>
          <w:szCs w:val="26"/>
        </w:rPr>
      </w:pPr>
    </w:p>
    <w:p w:rsidR="00262C02" w:rsidRDefault="00262C02" w:rsidP="00F86377">
      <w:pPr>
        <w:spacing w:before="120" w:after="120"/>
        <w:rPr>
          <w:rFonts w:ascii="Arial Narrow" w:hAnsi="Arial Narrow" w:cs="Tahoma"/>
          <w:sz w:val="26"/>
          <w:szCs w:val="26"/>
        </w:rPr>
      </w:pPr>
    </w:p>
    <w:p w:rsidR="00262C02" w:rsidRDefault="00262C02" w:rsidP="00F86377">
      <w:pPr>
        <w:spacing w:before="120" w:after="120"/>
        <w:rPr>
          <w:rFonts w:ascii="Arial Narrow" w:hAnsi="Arial Narrow" w:cs="Tahoma"/>
          <w:sz w:val="26"/>
          <w:szCs w:val="26"/>
        </w:rPr>
      </w:pPr>
    </w:p>
    <w:p w:rsidR="00262C02" w:rsidRPr="00225C61" w:rsidRDefault="00262C02" w:rsidP="00F86377">
      <w:pPr>
        <w:spacing w:before="120" w:after="120"/>
        <w:rPr>
          <w:rFonts w:ascii="Arial Narrow" w:hAnsi="Arial Narrow" w:cs="Tahoma"/>
          <w:sz w:val="26"/>
          <w:szCs w:val="26"/>
        </w:rPr>
      </w:pPr>
    </w:p>
    <w:p w:rsidR="00C2652F" w:rsidRPr="00225C61" w:rsidRDefault="00C2652F" w:rsidP="00F86377">
      <w:pPr>
        <w:spacing w:before="120" w:after="120"/>
        <w:rPr>
          <w:rFonts w:ascii="Arial Narrow" w:hAnsi="Arial Narrow" w:cs="Tahoma"/>
          <w:sz w:val="26"/>
          <w:szCs w:val="26"/>
        </w:rPr>
      </w:pPr>
    </w:p>
    <w:p w:rsidR="00C2652F" w:rsidRPr="00225C61" w:rsidRDefault="00C2652F" w:rsidP="00F86377">
      <w:pPr>
        <w:spacing w:before="120" w:after="120"/>
        <w:rPr>
          <w:rFonts w:ascii="Arial Narrow" w:hAnsi="Arial Narrow" w:cs="Tahoma"/>
          <w:sz w:val="26"/>
          <w:szCs w:val="26"/>
        </w:rPr>
      </w:pPr>
    </w:p>
    <w:p w:rsidR="008B1184" w:rsidRPr="00225C61" w:rsidRDefault="000004B4" w:rsidP="00C2652F">
      <w:pPr>
        <w:spacing w:before="120" w:after="120"/>
        <w:jc w:val="center"/>
        <w:rPr>
          <w:rFonts w:ascii="Arial Narrow" w:hAnsi="Arial Narrow" w:cs="Tahoma"/>
          <w:sz w:val="26"/>
          <w:szCs w:val="26"/>
        </w:rPr>
      </w:pPr>
      <w:r w:rsidRPr="00225C61">
        <w:rPr>
          <w:rFonts w:ascii="Arial Narrow" w:hAnsi="Arial Narrow" w:cs="Tahoma"/>
          <w:b/>
          <w:noProof/>
          <w:sz w:val="26"/>
          <w:szCs w:val="26"/>
        </w:rPr>
        <mc:AlternateContent>
          <mc:Choice Requires="wps">
            <w:drawing>
              <wp:inline distT="0" distB="0" distL="0" distR="0">
                <wp:extent cx="6076950" cy="1666875"/>
                <wp:effectExtent l="0" t="0" r="0" b="0"/>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1666875"/>
                        </a:xfrm>
                        <a:prstGeom prst="rect">
                          <a:avLst/>
                        </a:prstGeom>
                        <a:extLst>
                          <a:ext uri="{AF507438-7753-43E0-B8FC-AC1667EBCBE1}">
                            <a14:hiddenEffects xmlns:a14="http://schemas.microsoft.com/office/drawing/2010/main">
                              <a:effectLst/>
                            </a14:hiddenEffects>
                          </a:ext>
                        </a:extLst>
                      </wps:spPr>
                      <wps:txbx>
                        <w:txbxContent>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Pièce N°5</w:t>
                            </w:r>
                          </w:p>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 xml:space="preserve">CAHIER DES CLAUSES </w:t>
                            </w:r>
                          </w:p>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TECHNIQUES PARTICULIERES</w:t>
                            </w:r>
                          </w:p>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7" o:spid="_x0000_s1033" type="#_x0000_t202" style="width:478.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" filled="f" stroked="f">
                <o:lock v:ext="edit" shapetype="t"/>
                <v:textbox style="mso-fit-shape-to-text:t">
                  <w:txbxContent>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Pièce N°5</w:t>
                      </w:r>
                    </w:p>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 xml:space="preserve">CAHIER DES CLAUSES </w:t>
                      </w:r>
                    </w:p>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TECHNIQUES PARTICULIERES</w:t>
                      </w:r>
                    </w:p>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rsidR="008769A7" w:rsidRPr="00225C61" w:rsidRDefault="008769A7" w:rsidP="00B55CED">
      <w:pPr>
        <w:pStyle w:val="Titre"/>
        <w:rPr>
          <w:rFonts w:ascii="Arial Narrow" w:hAnsi="Arial Narrow"/>
          <w:sz w:val="26"/>
          <w:szCs w:val="26"/>
        </w:rPr>
      </w:pPr>
      <w:bookmarkStart w:id="3" w:name="_Toc483633862"/>
    </w:p>
    <w:p w:rsidR="00C2652F" w:rsidRPr="00225C61" w:rsidRDefault="00C2652F"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8E02A7" w:rsidRPr="00225C61" w:rsidRDefault="008E02A7"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C2652F" w:rsidRPr="00225C61" w:rsidRDefault="00C2652F" w:rsidP="00B55CED">
      <w:pPr>
        <w:pStyle w:val="Titre"/>
        <w:rPr>
          <w:rFonts w:ascii="Arial Narrow" w:hAnsi="Arial Narrow"/>
          <w:sz w:val="26"/>
          <w:szCs w:val="26"/>
        </w:rPr>
      </w:pPr>
    </w:p>
    <w:p w:rsidR="00C2652F" w:rsidRDefault="00C2652F" w:rsidP="008E02A7">
      <w:pPr>
        <w:pStyle w:val="Titre"/>
        <w:jc w:val="left"/>
        <w:rPr>
          <w:rFonts w:ascii="Arial Narrow" w:hAnsi="Arial Narrow"/>
          <w:sz w:val="26"/>
          <w:szCs w:val="26"/>
        </w:rPr>
      </w:pPr>
    </w:p>
    <w:p w:rsidR="00262C02" w:rsidRDefault="00262C02" w:rsidP="008E02A7">
      <w:pPr>
        <w:pStyle w:val="Titre"/>
        <w:jc w:val="left"/>
        <w:rPr>
          <w:rFonts w:ascii="Arial Narrow" w:hAnsi="Arial Narrow"/>
          <w:sz w:val="26"/>
          <w:szCs w:val="26"/>
        </w:rPr>
      </w:pPr>
    </w:p>
    <w:p w:rsidR="00262C02" w:rsidRDefault="00262C02" w:rsidP="008E02A7">
      <w:pPr>
        <w:pStyle w:val="Titre"/>
        <w:jc w:val="left"/>
        <w:rPr>
          <w:rFonts w:ascii="Arial Narrow" w:hAnsi="Arial Narrow"/>
          <w:sz w:val="26"/>
          <w:szCs w:val="26"/>
        </w:rPr>
      </w:pPr>
    </w:p>
    <w:p w:rsidR="00262C02" w:rsidRPr="00225C61" w:rsidRDefault="00262C02" w:rsidP="008E02A7">
      <w:pPr>
        <w:pStyle w:val="Titre"/>
        <w:jc w:val="left"/>
        <w:rPr>
          <w:rFonts w:ascii="Arial Narrow" w:hAnsi="Arial Narrow"/>
          <w:sz w:val="26"/>
          <w:szCs w:val="26"/>
        </w:rPr>
      </w:pPr>
    </w:p>
    <w:bookmarkEnd w:id="3"/>
    <w:p w:rsidR="0060020D" w:rsidRPr="00225C61" w:rsidRDefault="0060020D" w:rsidP="0060020D">
      <w:pPr>
        <w:spacing w:before="120" w:after="120"/>
        <w:jc w:val="center"/>
        <w:rPr>
          <w:rFonts w:ascii="Arial Narrow" w:hAnsi="Arial Narrow"/>
          <w:sz w:val="26"/>
          <w:szCs w:val="26"/>
        </w:rPr>
      </w:pPr>
      <w:r w:rsidRPr="00225C61">
        <w:rPr>
          <w:rFonts w:ascii="Arial Narrow" w:hAnsi="Arial Narrow"/>
          <w:sz w:val="26"/>
          <w:szCs w:val="26"/>
        </w:rPr>
        <w:t>TITRE II : CAHIER DES CLAUSES TECHNIQUES PARTICULIERES (CCTP)</w:t>
      </w:r>
    </w:p>
    <w:p w:rsidR="0060020D" w:rsidRPr="00225C61" w:rsidRDefault="0060020D" w:rsidP="0060020D">
      <w:pPr>
        <w:spacing w:before="120"/>
        <w:jc w:val="both"/>
        <w:rPr>
          <w:rFonts w:ascii="Arial Narrow" w:hAnsi="Arial Narrow" w:cs="Tahoma"/>
          <w:b/>
          <w:noProof/>
          <w:sz w:val="26"/>
          <w:szCs w:val="26"/>
        </w:rPr>
      </w:pPr>
      <w:r w:rsidRPr="00225C61">
        <w:rPr>
          <w:rFonts w:ascii="Arial Narrow" w:hAnsi="Arial Narrow" w:cs="Tahoma"/>
          <w:b/>
          <w:noProof/>
          <w:sz w:val="26"/>
          <w:szCs w:val="26"/>
        </w:rPr>
        <w:t>SOMMAIRE</w:t>
      </w:r>
    </w:p>
    <w:p w:rsidR="0060020D" w:rsidRPr="00225C61" w:rsidRDefault="0060020D" w:rsidP="0060020D">
      <w:pPr>
        <w:jc w:val="both"/>
        <w:rPr>
          <w:rFonts w:ascii="Arial Narrow" w:hAnsi="Arial Narrow" w:cs="Tahoma"/>
          <w:b/>
          <w:noProof/>
          <w:sz w:val="26"/>
          <w:szCs w:val="26"/>
        </w:rPr>
      </w:pPr>
    </w:p>
    <w:tbl>
      <w:tblPr>
        <w:tblW w:w="9709" w:type="dxa"/>
        <w:tblInd w:w="38" w:type="dxa"/>
        <w:tblLook w:val="04A0" w:firstRow="1" w:lastRow="0" w:firstColumn="1" w:lastColumn="0" w:noHBand="0" w:noVBand="1"/>
      </w:tblPr>
      <w:tblGrid>
        <w:gridCol w:w="921"/>
        <w:gridCol w:w="850"/>
        <w:gridCol w:w="851"/>
        <w:gridCol w:w="6095"/>
        <w:gridCol w:w="992"/>
      </w:tblGrid>
      <w:tr w:rsidR="0060020D" w:rsidRPr="00225C61" w:rsidTr="00B0220A">
        <w:trPr>
          <w:trHeight w:val="340"/>
        </w:trPr>
        <w:tc>
          <w:tcPr>
            <w:tcW w:w="8717" w:type="dxa"/>
            <w:gridSpan w:val="4"/>
          </w:tcPr>
          <w:p w:rsidR="0060020D" w:rsidRPr="004E2E3E" w:rsidRDefault="0060020D" w:rsidP="00B0220A">
            <w:pPr>
              <w:jc w:val="both"/>
              <w:rPr>
                <w:rFonts w:ascii="Arial Narrow" w:hAnsi="Arial Narrow" w:cs="Tahoma"/>
                <w:b/>
                <w:noProof/>
                <w:sz w:val="26"/>
                <w:szCs w:val="26"/>
              </w:rPr>
            </w:pPr>
            <w:r w:rsidRPr="004E2E3E">
              <w:rPr>
                <w:rFonts w:ascii="Arial Narrow" w:hAnsi="Arial Narrow" w:cs="Tahoma"/>
                <w:b/>
                <w:noProof/>
                <w:sz w:val="26"/>
                <w:szCs w:val="26"/>
              </w:rPr>
              <w:t>I- GENERALITES</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4E2E3E" w:rsidRDefault="0060020D" w:rsidP="00B0220A">
            <w:pPr>
              <w:jc w:val="both"/>
              <w:rPr>
                <w:rFonts w:ascii="Arial Narrow" w:hAnsi="Arial Narrow" w:cs="Tahoma"/>
                <w:noProof/>
                <w:sz w:val="26"/>
                <w:szCs w:val="26"/>
              </w:rPr>
            </w:pPr>
          </w:p>
        </w:tc>
        <w:tc>
          <w:tcPr>
            <w:tcW w:w="7796" w:type="dxa"/>
            <w:gridSpan w:val="3"/>
          </w:tcPr>
          <w:p w:rsidR="0060020D" w:rsidRPr="004E2E3E" w:rsidRDefault="0060020D" w:rsidP="00B0220A">
            <w:pPr>
              <w:jc w:val="both"/>
              <w:rPr>
                <w:rFonts w:ascii="Arial Narrow" w:hAnsi="Arial Narrow" w:cs="Tahoma"/>
                <w:noProof/>
                <w:sz w:val="26"/>
                <w:szCs w:val="26"/>
              </w:rPr>
            </w:pPr>
            <w:r w:rsidRPr="004E2E3E">
              <w:rPr>
                <w:rFonts w:ascii="Arial Narrow" w:hAnsi="Arial Narrow" w:cs="Tahoma"/>
                <w:noProof/>
                <w:sz w:val="26"/>
                <w:szCs w:val="26"/>
              </w:rPr>
              <w:t>I-1 - INTRODUCTION</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4E2E3E" w:rsidRDefault="0060020D" w:rsidP="00B0220A">
            <w:pPr>
              <w:jc w:val="both"/>
              <w:rPr>
                <w:rFonts w:ascii="Arial Narrow" w:hAnsi="Arial Narrow" w:cs="Tahoma"/>
                <w:noProof/>
                <w:sz w:val="26"/>
                <w:szCs w:val="26"/>
              </w:rPr>
            </w:pPr>
          </w:p>
        </w:tc>
        <w:tc>
          <w:tcPr>
            <w:tcW w:w="850" w:type="dxa"/>
          </w:tcPr>
          <w:p w:rsidR="0060020D" w:rsidRPr="004E2E3E" w:rsidRDefault="0060020D" w:rsidP="00B0220A">
            <w:pPr>
              <w:jc w:val="both"/>
              <w:rPr>
                <w:rFonts w:ascii="Arial Narrow" w:hAnsi="Arial Narrow" w:cs="Tahoma"/>
                <w:noProof/>
                <w:sz w:val="26"/>
                <w:szCs w:val="26"/>
              </w:rPr>
            </w:pPr>
          </w:p>
        </w:tc>
        <w:tc>
          <w:tcPr>
            <w:tcW w:w="6946" w:type="dxa"/>
            <w:gridSpan w:val="2"/>
          </w:tcPr>
          <w:p w:rsidR="0060020D" w:rsidRPr="004E2E3E" w:rsidRDefault="0060020D" w:rsidP="00C36DEF">
            <w:pPr>
              <w:jc w:val="both"/>
              <w:rPr>
                <w:rFonts w:ascii="Arial Narrow" w:hAnsi="Arial Narrow" w:cs="Tahoma"/>
                <w:noProof/>
                <w:sz w:val="26"/>
                <w:szCs w:val="26"/>
              </w:rPr>
            </w:pPr>
            <w:r w:rsidRPr="004E2E3E">
              <w:rPr>
                <w:rFonts w:ascii="Arial Narrow" w:hAnsi="Arial Narrow" w:cs="Tahoma"/>
                <w:noProof/>
                <w:sz w:val="26"/>
                <w:szCs w:val="26"/>
              </w:rPr>
              <w:t xml:space="preserve">I-1-1-Objet </w:t>
            </w:r>
            <w:r w:rsidR="00C36DEF" w:rsidRPr="004E2E3E">
              <w:rPr>
                <w:rFonts w:ascii="Arial Narrow" w:hAnsi="Arial Narrow" w:cs="Tahoma"/>
                <w:noProof/>
                <w:sz w:val="26"/>
                <w:szCs w:val="26"/>
              </w:rPr>
              <w:t>du Marché</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4E2E3E" w:rsidRDefault="0060020D" w:rsidP="00B0220A">
            <w:pPr>
              <w:jc w:val="both"/>
              <w:rPr>
                <w:rFonts w:ascii="Arial Narrow" w:hAnsi="Arial Narrow" w:cs="Tahoma"/>
                <w:noProof/>
                <w:sz w:val="26"/>
                <w:szCs w:val="26"/>
              </w:rPr>
            </w:pPr>
          </w:p>
        </w:tc>
        <w:tc>
          <w:tcPr>
            <w:tcW w:w="850" w:type="dxa"/>
          </w:tcPr>
          <w:p w:rsidR="0060020D" w:rsidRPr="004E2E3E" w:rsidRDefault="0060020D" w:rsidP="00B0220A">
            <w:pPr>
              <w:jc w:val="both"/>
              <w:rPr>
                <w:rFonts w:ascii="Arial Narrow" w:hAnsi="Arial Narrow" w:cs="Tahoma"/>
                <w:noProof/>
                <w:sz w:val="26"/>
                <w:szCs w:val="26"/>
              </w:rPr>
            </w:pPr>
          </w:p>
        </w:tc>
        <w:tc>
          <w:tcPr>
            <w:tcW w:w="6946" w:type="dxa"/>
            <w:gridSpan w:val="2"/>
          </w:tcPr>
          <w:p w:rsidR="0060020D" w:rsidRPr="004E2E3E" w:rsidRDefault="0060020D" w:rsidP="00B0220A">
            <w:pPr>
              <w:jc w:val="both"/>
              <w:rPr>
                <w:rFonts w:ascii="Arial Narrow" w:hAnsi="Arial Narrow" w:cs="Tahoma"/>
                <w:noProof/>
                <w:sz w:val="26"/>
                <w:szCs w:val="26"/>
              </w:rPr>
            </w:pPr>
            <w:r w:rsidRPr="004E2E3E">
              <w:rPr>
                <w:rFonts w:ascii="Arial Narrow" w:hAnsi="Arial Narrow" w:cs="Tahoma"/>
                <w:noProof/>
                <w:sz w:val="26"/>
                <w:szCs w:val="26"/>
              </w:rPr>
              <w:t>1-1-2- Accès aux sites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4E2E3E" w:rsidRDefault="0060020D" w:rsidP="00B0220A">
            <w:pPr>
              <w:jc w:val="both"/>
              <w:rPr>
                <w:rFonts w:ascii="Arial Narrow" w:hAnsi="Arial Narrow" w:cs="Tahoma"/>
                <w:noProof/>
                <w:sz w:val="26"/>
                <w:szCs w:val="26"/>
              </w:rPr>
            </w:pPr>
          </w:p>
        </w:tc>
        <w:tc>
          <w:tcPr>
            <w:tcW w:w="7796" w:type="dxa"/>
            <w:gridSpan w:val="3"/>
          </w:tcPr>
          <w:p w:rsidR="0060020D" w:rsidRPr="004E2E3E" w:rsidRDefault="002F1D94" w:rsidP="00B0220A">
            <w:pPr>
              <w:jc w:val="both"/>
              <w:rPr>
                <w:rFonts w:ascii="Arial Narrow" w:hAnsi="Arial Narrow" w:cs="Tahoma"/>
                <w:noProof/>
                <w:sz w:val="26"/>
                <w:szCs w:val="26"/>
              </w:rPr>
            </w:pPr>
            <w:r w:rsidRPr="004E2E3E">
              <w:rPr>
                <w:rFonts w:ascii="Arial Narrow" w:hAnsi="Arial Narrow" w:cs="Tahoma"/>
                <w:noProof/>
                <w:sz w:val="26"/>
                <w:szCs w:val="26"/>
              </w:rPr>
              <w:t>I-2</w:t>
            </w:r>
            <w:r w:rsidR="0060020D" w:rsidRPr="004E2E3E">
              <w:rPr>
                <w:rFonts w:ascii="Arial Narrow" w:hAnsi="Arial Narrow" w:cs="Tahoma"/>
                <w:noProof/>
                <w:sz w:val="26"/>
                <w:szCs w:val="26"/>
              </w:rPr>
              <w:t>- DESCRIPTIF DES TRAVAUX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4E2E3E" w:rsidRDefault="0060020D" w:rsidP="00B0220A">
            <w:pPr>
              <w:jc w:val="both"/>
              <w:rPr>
                <w:rFonts w:ascii="Arial Narrow" w:hAnsi="Arial Narrow" w:cs="Tahoma"/>
                <w:noProof/>
                <w:sz w:val="26"/>
                <w:szCs w:val="26"/>
              </w:rPr>
            </w:pPr>
          </w:p>
        </w:tc>
        <w:tc>
          <w:tcPr>
            <w:tcW w:w="850" w:type="dxa"/>
          </w:tcPr>
          <w:p w:rsidR="0060020D" w:rsidRPr="004E2E3E" w:rsidRDefault="0060020D" w:rsidP="00B0220A">
            <w:pPr>
              <w:jc w:val="both"/>
              <w:rPr>
                <w:rFonts w:ascii="Arial Narrow" w:hAnsi="Arial Narrow" w:cs="Tahoma"/>
                <w:noProof/>
                <w:sz w:val="26"/>
                <w:szCs w:val="26"/>
              </w:rPr>
            </w:pPr>
          </w:p>
        </w:tc>
        <w:tc>
          <w:tcPr>
            <w:tcW w:w="6946" w:type="dxa"/>
            <w:gridSpan w:val="2"/>
          </w:tcPr>
          <w:p w:rsidR="0060020D" w:rsidRPr="004E2E3E" w:rsidRDefault="0060020D" w:rsidP="00B0220A">
            <w:pPr>
              <w:jc w:val="both"/>
              <w:rPr>
                <w:rFonts w:ascii="Arial Narrow" w:hAnsi="Arial Narrow" w:cs="Tahoma"/>
                <w:noProof/>
                <w:sz w:val="26"/>
                <w:szCs w:val="26"/>
              </w:rPr>
            </w:pPr>
            <w:r w:rsidRPr="004E2E3E">
              <w:rPr>
                <w:rFonts w:ascii="Arial Narrow" w:hAnsi="Arial Narrow" w:cs="Tahoma"/>
                <w:noProof/>
                <w:sz w:val="26"/>
                <w:szCs w:val="26"/>
              </w:rPr>
              <w:t>I-3-1- Division des travaux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I-3-2- Projet d’exécution</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C36DEF" w:rsidP="00C36DEF">
            <w:pPr>
              <w:jc w:val="both"/>
              <w:rPr>
                <w:rFonts w:ascii="Arial Narrow" w:hAnsi="Arial Narrow" w:cs="Tahoma"/>
                <w:noProof/>
                <w:sz w:val="26"/>
                <w:szCs w:val="26"/>
              </w:rPr>
            </w:pPr>
            <w:r w:rsidRPr="00225C61">
              <w:rPr>
                <w:rFonts w:ascii="Arial Narrow" w:hAnsi="Arial Narrow" w:cs="Tahoma"/>
                <w:noProof/>
                <w:sz w:val="26"/>
                <w:szCs w:val="26"/>
              </w:rPr>
              <w:t>I-3-3- Prix d’un</w:t>
            </w:r>
            <w:r w:rsidR="0060020D" w:rsidRPr="00225C61">
              <w:rPr>
                <w:rFonts w:ascii="Arial Narrow" w:hAnsi="Arial Narrow" w:cs="Tahoma"/>
                <w:noProof/>
                <w:sz w:val="26"/>
                <w:szCs w:val="26"/>
              </w:rPr>
              <w:t xml:space="preserve"> </w:t>
            </w:r>
            <w:r w:rsidRPr="00225C61">
              <w:rPr>
                <w:rFonts w:ascii="Arial Narrow" w:hAnsi="Arial Narrow" w:cs="Tahoma"/>
                <w:noProof/>
                <w:sz w:val="26"/>
                <w:szCs w:val="26"/>
              </w:rPr>
              <w:t>Marché</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I-3-4-Définition du contenu des prix unitaires et forfaitaires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I-3-5-Visite des lieux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8717" w:type="dxa"/>
            <w:gridSpan w:val="4"/>
          </w:tcPr>
          <w:p w:rsidR="0060020D" w:rsidRPr="00225C61" w:rsidRDefault="0060020D" w:rsidP="00B0220A">
            <w:pPr>
              <w:jc w:val="both"/>
              <w:rPr>
                <w:rFonts w:ascii="Arial Narrow" w:hAnsi="Arial Narrow" w:cs="Tahoma"/>
                <w:b/>
                <w:noProof/>
                <w:sz w:val="26"/>
                <w:szCs w:val="26"/>
              </w:rPr>
            </w:pPr>
            <w:r w:rsidRPr="00225C61">
              <w:rPr>
                <w:rFonts w:ascii="Arial Narrow" w:hAnsi="Arial Narrow" w:cs="Tahoma"/>
                <w:b/>
                <w:noProof/>
                <w:sz w:val="26"/>
                <w:szCs w:val="26"/>
              </w:rPr>
              <w:t>II- TRAVAUX PREPARATOIRES</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II-1- TRAVAUX PRELIMINAIRES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II-2- SECURITE ET SURVEILLANCE DES TRAVAUX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II-3 – GARDIENNAGE ET CLÔTURE PROVISOIRE DE CHANTIER</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II-4- HYGIENNE ET ENTRETIEN DES VOIES D’ACCES AU CHANTIER</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F36CAB">
            <w:pPr>
              <w:pStyle w:val="Paragraphedeliste"/>
              <w:numPr>
                <w:ilvl w:val="0"/>
                <w:numId w:val="135"/>
              </w:numPr>
              <w:contextualSpacing w:val="0"/>
              <w:jc w:val="both"/>
              <w:rPr>
                <w:rFonts w:ascii="Arial Narrow" w:eastAsia="Batang" w:hAnsi="Arial Narrow" w:cs="Tahoma"/>
                <w:vanish/>
                <w:sz w:val="26"/>
                <w:szCs w:val="26"/>
              </w:rPr>
            </w:pPr>
          </w:p>
          <w:p w:rsidR="0060020D" w:rsidRPr="00225C61" w:rsidRDefault="0060020D" w:rsidP="00F36CAB">
            <w:pPr>
              <w:pStyle w:val="Paragraphedeliste"/>
              <w:numPr>
                <w:ilvl w:val="1"/>
                <w:numId w:val="135"/>
              </w:numPr>
              <w:contextualSpacing w:val="0"/>
              <w:jc w:val="both"/>
              <w:rPr>
                <w:rFonts w:ascii="Arial Narrow" w:eastAsia="Batang" w:hAnsi="Arial Narrow" w:cs="Tahoma"/>
                <w:vanish/>
                <w:sz w:val="26"/>
                <w:szCs w:val="26"/>
              </w:rPr>
            </w:pPr>
          </w:p>
          <w:p w:rsidR="0060020D" w:rsidRPr="00225C61" w:rsidRDefault="0060020D" w:rsidP="00F36CAB">
            <w:pPr>
              <w:pStyle w:val="Paragraphedeliste"/>
              <w:numPr>
                <w:ilvl w:val="1"/>
                <w:numId w:val="135"/>
              </w:numPr>
              <w:contextualSpacing w:val="0"/>
              <w:jc w:val="both"/>
              <w:rPr>
                <w:rFonts w:ascii="Arial Narrow" w:eastAsia="Batang" w:hAnsi="Arial Narrow" w:cs="Tahoma"/>
                <w:vanish/>
                <w:sz w:val="26"/>
                <w:szCs w:val="26"/>
              </w:rPr>
            </w:pPr>
          </w:p>
          <w:p w:rsidR="0060020D" w:rsidRPr="00225C61" w:rsidRDefault="0060020D" w:rsidP="00F36CAB">
            <w:pPr>
              <w:pStyle w:val="Paragraphedeliste"/>
              <w:numPr>
                <w:ilvl w:val="1"/>
                <w:numId w:val="135"/>
              </w:numPr>
              <w:contextualSpacing w:val="0"/>
              <w:jc w:val="both"/>
              <w:rPr>
                <w:rFonts w:ascii="Arial Narrow" w:eastAsia="Batang" w:hAnsi="Arial Narrow" w:cs="Tahoma"/>
                <w:vanish/>
                <w:sz w:val="26"/>
                <w:szCs w:val="26"/>
              </w:rPr>
            </w:pPr>
          </w:p>
          <w:p w:rsidR="0060020D" w:rsidRPr="00225C61" w:rsidRDefault="0060020D" w:rsidP="00F36CAB">
            <w:pPr>
              <w:pStyle w:val="Paragraphedeliste"/>
              <w:numPr>
                <w:ilvl w:val="1"/>
                <w:numId w:val="135"/>
              </w:numPr>
              <w:contextualSpacing w:val="0"/>
              <w:jc w:val="both"/>
              <w:rPr>
                <w:rFonts w:ascii="Arial Narrow" w:eastAsia="Batang" w:hAnsi="Arial Narrow" w:cs="Tahoma"/>
                <w:vanish/>
                <w:sz w:val="26"/>
                <w:szCs w:val="26"/>
              </w:rPr>
            </w:pPr>
          </w:p>
          <w:p w:rsidR="0060020D" w:rsidRPr="00225C61" w:rsidRDefault="0060020D" w:rsidP="00B0220A">
            <w:pPr>
              <w:jc w:val="both"/>
              <w:rPr>
                <w:rFonts w:ascii="Arial Narrow" w:eastAsia="Batang" w:hAnsi="Arial Narrow" w:cs="Tahoma"/>
                <w:sz w:val="26"/>
                <w:szCs w:val="26"/>
              </w:rPr>
            </w:pPr>
            <w:r w:rsidRPr="00225C61">
              <w:rPr>
                <w:rFonts w:ascii="Arial Narrow" w:eastAsia="Batang" w:hAnsi="Arial Narrow" w:cs="Tahoma"/>
                <w:sz w:val="26"/>
                <w:szCs w:val="26"/>
              </w:rPr>
              <w:t>II-5-</w:t>
            </w:r>
            <w:r w:rsidRPr="00225C61">
              <w:rPr>
                <w:rFonts w:ascii="Arial Narrow" w:hAnsi="Arial Narrow" w:cs="Tahoma"/>
                <w:noProof/>
                <w:sz w:val="26"/>
                <w:szCs w:val="26"/>
              </w:rPr>
              <w:t xml:space="preserve"> BARRAQUE DE CHANTIER ET MAGASIN DE STOCKAGE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II-6- ACCES PROVISOIRE A L’EAU ET A L’ENERGIE</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II-7- PROJET D’EXECUTION ET AGREMENTS DIVERS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II-8- DOSSIER DE RECOLEMENT</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II-9- RECONNAISSANCE DES SOLS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II-10- IMPLANTATION</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II-11- DETOURNEMENT DES RESEAUX</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8717" w:type="dxa"/>
            <w:gridSpan w:val="4"/>
          </w:tcPr>
          <w:p w:rsidR="0060020D" w:rsidRPr="00225C61" w:rsidRDefault="0060020D" w:rsidP="002F1D94">
            <w:pPr>
              <w:jc w:val="both"/>
              <w:rPr>
                <w:rFonts w:ascii="Arial Narrow" w:hAnsi="Arial Narrow" w:cs="Tahoma"/>
                <w:b/>
                <w:noProof/>
                <w:sz w:val="26"/>
                <w:szCs w:val="26"/>
              </w:rPr>
            </w:pPr>
            <w:r w:rsidRPr="00225C61">
              <w:rPr>
                <w:rFonts w:ascii="Arial Narrow" w:hAnsi="Arial Narrow" w:cs="Tahoma"/>
                <w:b/>
                <w:noProof/>
                <w:sz w:val="26"/>
                <w:szCs w:val="26"/>
              </w:rPr>
              <w:t xml:space="preserve">III- </w:t>
            </w:r>
            <w:r w:rsidR="002F1D94" w:rsidRPr="00225C61">
              <w:rPr>
                <w:rFonts w:ascii="Arial Narrow" w:hAnsi="Arial Narrow" w:cs="Tahoma"/>
                <w:b/>
                <w:noProof/>
                <w:sz w:val="26"/>
                <w:szCs w:val="26"/>
              </w:rPr>
              <w:t>FONDATIONS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III-1-DEBOISAGE ET DEBROUSSAILLAGE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III-2- DECAPAGE DES TERRES VEGETALES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III-3- DEMOLITIONS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III-4- TERRASSEMENTS POUR FOUILLES EN RIGOLES ET SEMELLES ISOLEES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8717" w:type="dxa"/>
            <w:gridSpan w:val="4"/>
          </w:tcPr>
          <w:p w:rsidR="0060020D" w:rsidRPr="00225C61" w:rsidRDefault="0060020D" w:rsidP="002F1D94">
            <w:pPr>
              <w:jc w:val="both"/>
              <w:rPr>
                <w:rFonts w:ascii="Arial Narrow" w:hAnsi="Arial Narrow" w:cs="Tahoma"/>
                <w:b/>
                <w:noProof/>
                <w:sz w:val="26"/>
                <w:szCs w:val="26"/>
              </w:rPr>
            </w:pPr>
            <w:r w:rsidRPr="00225C61">
              <w:rPr>
                <w:rFonts w:ascii="Arial Narrow" w:hAnsi="Arial Narrow" w:cs="Tahoma"/>
                <w:b/>
                <w:noProof/>
                <w:sz w:val="26"/>
                <w:szCs w:val="26"/>
              </w:rPr>
              <w:t xml:space="preserve">IV – </w:t>
            </w:r>
            <w:r w:rsidR="002F1D94" w:rsidRPr="00225C61">
              <w:rPr>
                <w:rFonts w:ascii="Arial Narrow" w:eastAsia="Batang" w:hAnsi="Arial Narrow" w:cs="Tahoma"/>
                <w:b/>
                <w:sz w:val="26"/>
                <w:szCs w:val="26"/>
              </w:rPr>
              <w:t>ELEVATIONS-DALLE-REVETEMENT</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IV-1- CONSISTANCE DES TRAVAUX ET DESCRIPTION DES OUVRAGES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IV-2- NATURE, PROVENANCE ET QUALITE DES MATERIAUX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IV-3- PREPARATION DES COFFRAGES, FERRAILLAGES ET RESERVATIONS</w:t>
            </w:r>
          </w:p>
        </w:tc>
        <w:tc>
          <w:tcPr>
            <w:tcW w:w="992" w:type="dxa"/>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IV-4 - EXECUTION DES OUVRAGES EN BETON ARME</w:t>
            </w:r>
          </w:p>
        </w:tc>
        <w:tc>
          <w:tcPr>
            <w:tcW w:w="992" w:type="dxa"/>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IV-5- MISE EN ŒUVRE DES DALLAGES</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IV-6- MISE EN ŒUVRE DES MAÇONNERIES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IV-7- MISE EN ŒUVRE DES ENDUITS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8717" w:type="dxa"/>
            <w:gridSpan w:val="4"/>
          </w:tcPr>
          <w:p w:rsidR="0060020D" w:rsidRPr="00225C61" w:rsidRDefault="002F1D94" w:rsidP="00B0220A">
            <w:pPr>
              <w:jc w:val="both"/>
              <w:rPr>
                <w:rFonts w:ascii="Arial Narrow" w:eastAsia="Batang" w:hAnsi="Arial Narrow" w:cs="Tahoma"/>
                <w:b/>
                <w:sz w:val="26"/>
                <w:szCs w:val="26"/>
              </w:rPr>
            </w:pPr>
            <w:r w:rsidRPr="00225C61">
              <w:rPr>
                <w:rFonts w:ascii="Arial Narrow" w:hAnsi="Arial Narrow" w:cs="Tahoma"/>
                <w:b/>
                <w:noProof/>
                <w:sz w:val="26"/>
                <w:szCs w:val="26"/>
              </w:rPr>
              <w:t>VIII</w:t>
            </w:r>
            <w:r w:rsidR="0060020D" w:rsidRPr="00225C61">
              <w:rPr>
                <w:rFonts w:ascii="Arial Narrow" w:hAnsi="Arial Narrow" w:cs="Tahoma"/>
                <w:b/>
                <w:noProof/>
                <w:sz w:val="26"/>
                <w:szCs w:val="26"/>
              </w:rPr>
              <w:t xml:space="preserve"> - </w:t>
            </w:r>
            <w:r w:rsidR="0060020D" w:rsidRPr="00225C61">
              <w:rPr>
                <w:rFonts w:ascii="Arial Narrow" w:eastAsia="Batang" w:hAnsi="Arial Narrow" w:cs="Tahoma"/>
                <w:b/>
                <w:sz w:val="26"/>
                <w:szCs w:val="26"/>
              </w:rPr>
              <w:t>MENUISERIE METALLIQUE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IX-1- GENERALITES  SUR LA  MENUISERIE METALLIQUE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IX-2- PRESCRIPTIONS TECHNIQUES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IX-3- MISE EN ŒUVRE DES OUVRAGES DE MENUISERIE METALLIQUE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vAlign w:val="center"/>
          </w:tcPr>
          <w:p w:rsidR="0060020D" w:rsidRPr="00225C61" w:rsidRDefault="0060020D" w:rsidP="00B0220A">
            <w:pPr>
              <w:rPr>
                <w:rFonts w:ascii="Arial Narrow" w:hAnsi="Arial Narrow" w:cs="Tahoma"/>
                <w:noProof/>
                <w:sz w:val="26"/>
                <w:szCs w:val="26"/>
              </w:rPr>
            </w:pPr>
            <w:r w:rsidRPr="00225C61">
              <w:rPr>
                <w:rFonts w:ascii="Arial Narrow" w:hAnsi="Arial Narrow" w:cs="Tahoma"/>
                <w:noProof/>
                <w:sz w:val="26"/>
                <w:szCs w:val="26"/>
              </w:rPr>
              <w:t>IX-3-1- Détails d’exécution</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vAlign w:val="center"/>
          </w:tcPr>
          <w:p w:rsidR="0060020D" w:rsidRPr="00225C61" w:rsidRDefault="0060020D" w:rsidP="00B0220A">
            <w:pPr>
              <w:rPr>
                <w:rFonts w:ascii="Arial Narrow" w:hAnsi="Arial Narrow" w:cs="Tahoma"/>
                <w:noProof/>
                <w:sz w:val="26"/>
                <w:szCs w:val="26"/>
              </w:rPr>
            </w:pPr>
            <w:r w:rsidRPr="00225C61">
              <w:rPr>
                <w:rFonts w:ascii="Arial Narrow" w:hAnsi="Arial Narrow" w:cs="Tahoma"/>
                <w:noProof/>
                <w:sz w:val="26"/>
                <w:szCs w:val="26"/>
              </w:rPr>
              <w:t>IX-3-2- Protection des ouvrages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IX-4- QUINCAILLERIE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IX-4-1- Boulons de verrous</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 xml:space="preserve">IX-4-2- Vis </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IX-4-3-Clés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IX-4-4- Echantillons pour approbation</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8717" w:type="dxa"/>
            <w:gridSpan w:val="4"/>
          </w:tcPr>
          <w:p w:rsidR="0060020D" w:rsidRPr="00225C61" w:rsidRDefault="0060020D" w:rsidP="00B0220A">
            <w:pPr>
              <w:jc w:val="both"/>
              <w:rPr>
                <w:rFonts w:ascii="Arial Narrow" w:hAnsi="Arial Narrow" w:cs="Tahoma"/>
                <w:b/>
                <w:noProof/>
                <w:sz w:val="26"/>
                <w:szCs w:val="26"/>
              </w:rPr>
            </w:pPr>
            <w:r w:rsidRPr="00225C61">
              <w:rPr>
                <w:rFonts w:ascii="Arial Narrow" w:hAnsi="Arial Narrow" w:cs="Tahoma"/>
                <w:b/>
                <w:noProof/>
                <w:sz w:val="26"/>
                <w:szCs w:val="26"/>
              </w:rPr>
              <w:t>X- REVETEMENT MURS ET SOLS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-1- GENERALITES SUR LES REVÊTEMENTS DES MURS ET DES SOLS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-2- REVÊTEMENTS VERTICAUX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8717" w:type="dxa"/>
            <w:gridSpan w:val="4"/>
          </w:tcPr>
          <w:p w:rsidR="0060020D" w:rsidRPr="00225C61" w:rsidRDefault="002F1D94" w:rsidP="00B0220A">
            <w:pPr>
              <w:jc w:val="both"/>
              <w:rPr>
                <w:rFonts w:ascii="Arial Narrow" w:hAnsi="Arial Narrow" w:cs="Tahoma"/>
                <w:b/>
                <w:noProof/>
                <w:sz w:val="26"/>
                <w:szCs w:val="26"/>
              </w:rPr>
            </w:pPr>
            <w:r w:rsidRPr="00225C61">
              <w:rPr>
                <w:rFonts w:ascii="Arial Narrow" w:hAnsi="Arial Narrow" w:cs="Tahoma"/>
                <w:b/>
                <w:noProof/>
                <w:sz w:val="26"/>
                <w:szCs w:val="26"/>
              </w:rPr>
              <w:t>X</w:t>
            </w:r>
            <w:r w:rsidR="0060020D" w:rsidRPr="00225C61">
              <w:rPr>
                <w:rFonts w:ascii="Arial Narrow" w:hAnsi="Arial Narrow" w:cs="Tahoma"/>
                <w:b/>
                <w:noProof/>
                <w:sz w:val="26"/>
                <w:szCs w:val="26"/>
              </w:rPr>
              <w:t>I- PEINTURE ET VERNIS</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I-1- GENERALITES DES PEINTURES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I-1-1- Objet des travaux de peinture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I-1-2- Domaine d’application et références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I-1-3- Coordination avec les autres lots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XI-2- PRESCRIPTIONS TECHNIQUES RELATIVES AUX MATERIAUX ET A LA MISE EN OEUVRE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I-2-1- Généralités sur les matériaux</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I-2-2- Peintures acryliques (famille 1 – classe 7b2)</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XI-2-3- Peinture glycérophtaliques (classe 4a)</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I-2-4- Colorants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I-2-5- Livraison sur chantier – marquage des produits</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I-3- OUVRAGES PREPARATOIRES ET ACCESSOIRES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XI-3-1- Règles générales d’exécution</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I-3-2- Epossetage, brossage et dérouillage</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I-3-3- Dégraissage des fers, fontes et aciers neufs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I-4- MISE EN ŒUVRE DES PEINTURES ET VERNIS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I-4-1- Reconnaissance préalable des subjectiles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XI-4-2- Précautions à prendre pour la protection des ouvrages et des peintures</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I-4-3- Règles générales d’emploi des peintures et des produits pour rebouchage en enduit</w:t>
            </w:r>
          </w:p>
        </w:tc>
        <w:tc>
          <w:tcPr>
            <w:tcW w:w="992" w:type="dxa"/>
            <w:vMerge/>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 xml:space="preserve">I-4-4- Règle d’application des couches de peinture </w:t>
            </w:r>
          </w:p>
        </w:tc>
        <w:tc>
          <w:tcPr>
            <w:tcW w:w="992" w:type="dxa"/>
            <w:vMerge w:val="restart"/>
            <w:vAlign w:val="center"/>
          </w:tcPr>
          <w:p w:rsidR="0060020D" w:rsidRPr="00225C61" w:rsidRDefault="0060020D" w:rsidP="00B0220A">
            <w:pPr>
              <w:jc w:val="center"/>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I-5- CONTRÔLE DES OUVRAGES DE PEINTURE</w:t>
            </w:r>
          </w:p>
        </w:tc>
        <w:tc>
          <w:tcPr>
            <w:tcW w:w="992" w:type="dxa"/>
            <w:vMerge/>
          </w:tcPr>
          <w:p w:rsidR="0060020D" w:rsidRPr="00225C61" w:rsidRDefault="0060020D" w:rsidP="00B0220A">
            <w:pPr>
              <w:jc w:val="both"/>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I-5-1- Contrôle des produits courants</w:t>
            </w:r>
          </w:p>
        </w:tc>
        <w:tc>
          <w:tcPr>
            <w:tcW w:w="992" w:type="dxa"/>
            <w:vMerge/>
          </w:tcPr>
          <w:p w:rsidR="0060020D" w:rsidRPr="00225C61" w:rsidRDefault="0060020D" w:rsidP="00B0220A">
            <w:pPr>
              <w:jc w:val="both"/>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w:t>
            </w:r>
            <w:r w:rsidR="0060020D" w:rsidRPr="00225C61">
              <w:rPr>
                <w:rFonts w:ascii="Arial Narrow" w:hAnsi="Arial Narrow" w:cs="Tahoma"/>
                <w:noProof/>
                <w:sz w:val="26"/>
                <w:szCs w:val="26"/>
              </w:rPr>
              <w:t>I-5-2- Réception provisoire</w:t>
            </w:r>
          </w:p>
        </w:tc>
        <w:tc>
          <w:tcPr>
            <w:tcW w:w="992" w:type="dxa"/>
            <w:vMerge/>
          </w:tcPr>
          <w:p w:rsidR="0060020D" w:rsidRPr="00225C61" w:rsidRDefault="0060020D" w:rsidP="00B0220A">
            <w:pPr>
              <w:jc w:val="both"/>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6946" w:type="dxa"/>
            <w:gridSpan w:val="2"/>
          </w:tcPr>
          <w:p w:rsidR="0060020D" w:rsidRPr="00225C61" w:rsidRDefault="0060020D" w:rsidP="00B0220A">
            <w:pPr>
              <w:jc w:val="both"/>
              <w:rPr>
                <w:rFonts w:ascii="Arial Narrow" w:hAnsi="Arial Narrow" w:cs="Tahoma"/>
                <w:noProof/>
                <w:sz w:val="26"/>
                <w:szCs w:val="26"/>
              </w:rPr>
            </w:pPr>
            <w:r w:rsidRPr="00225C61">
              <w:rPr>
                <w:rFonts w:ascii="Arial Narrow" w:hAnsi="Arial Narrow" w:cs="Tahoma"/>
                <w:noProof/>
                <w:sz w:val="26"/>
                <w:szCs w:val="26"/>
              </w:rPr>
              <w:t>XI-5-3- Nettoyage et mise en service</w:t>
            </w:r>
          </w:p>
        </w:tc>
        <w:tc>
          <w:tcPr>
            <w:tcW w:w="992" w:type="dxa"/>
            <w:vMerge/>
          </w:tcPr>
          <w:p w:rsidR="0060020D" w:rsidRPr="00225C61" w:rsidRDefault="0060020D" w:rsidP="00B0220A">
            <w:pPr>
              <w:jc w:val="both"/>
              <w:rPr>
                <w:rFonts w:ascii="Arial Narrow" w:hAnsi="Arial Narrow" w:cs="Tahoma"/>
                <w:noProof/>
                <w:sz w:val="26"/>
                <w:szCs w:val="26"/>
              </w:rPr>
            </w:pPr>
          </w:p>
        </w:tc>
      </w:tr>
      <w:tr w:rsidR="0060020D" w:rsidRPr="00225C61" w:rsidTr="00B0220A">
        <w:trPr>
          <w:trHeight w:val="340"/>
        </w:trPr>
        <w:tc>
          <w:tcPr>
            <w:tcW w:w="8717" w:type="dxa"/>
            <w:gridSpan w:val="4"/>
          </w:tcPr>
          <w:p w:rsidR="003B18C1" w:rsidRPr="00225C61" w:rsidRDefault="002F1D94" w:rsidP="00B0220A">
            <w:pPr>
              <w:jc w:val="both"/>
              <w:rPr>
                <w:rFonts w:ascii="Arial Narrow" w:hAnsi="Arial Narrow" w:cs="Tahoma"/>
                <w:b/>
                <w:noProof/>
                <w:sz w:val="26"/>
                <w:szCs w:val="26"/>
              </w:rPr>
            </w:pPr>
            <w:r w:rsidRPr="00225C61">
              <w:rPr>
                <w:rFonts w:ascii="Arial Narrow" w:hAnsi="Arial Narrow" w:cs="Tahoma"/>
                <w:b/>
                <w:noProof/>
                <w:sz w:val="26"/>
                <w:szCs w:val="26"/>
              </w:rPr>
              <w:t>XII</w:t>
            </w:r>
            <w:r w:rsidR="0060020D" w:rsidRPr="00225C61">
              <w:rPr>
                <w:rFonts w:ascii="Arial Narrow" w:hAnsi="Arial Narrow" w:cs="Tahoma"/>
                <w:b/>
                <w:noProof/>
                <w:sz w:val="26"/>
                <w:szCs w:val="26"/>
              </w:rPr>
              <w:t>- VRD</w:t>
            </w:r>
          </w:p>
          <w:p w:rsidR="003B18C1" w:rsidRPr="00225C61" w:rsidRDefault="003B18C1" w:rsidP="00B0220A">
            <w:pPr>
              <w:jc w:val="both"/>
              <w:rPr>
                <w:rFonts w:ascii="Arial Narrow" w:hAnsi="Arial Narrow" w:cs="Tahoma"/>
                <w:b/>
                <w:noProof/>
                <w:sz w:val="26"/>
                <w:szCs w:val="26"/>
              </w:rPr>
            </w:pPr>
            <w:r w:rsidRPr="00225C61">
              <w:rPr>
                <w:rFonts w:ascii="Arial Narrow" w:hAnsi="Arial Narrow" w:cs="Tahoma"/>
                <w:b/>
                <w:noProof/>
                <w:sz w:val="26"/>
                <w:szCs w:val="26"/>
              </w:rPr>
              <w:t xml:space="preserve">               </w:t>
            </w:r>
            <w:r w:rsidRPr="00225C61">
              <w:rPr>
                <w:rFonts w:ascii="Arial Narrow" w:hAnsi="Arial Narrow" w:cs="Tahoma"/>
                <w:noProof/>
                <w:sz w:val="26"/>
                <w:szCs w:val="26"/>
              </w:rPr>
              <w:t xml:space="preserve"> XII-1- POSE DES PAVES SUR LA COUR</w:t>
            </w:r>
          </w:p>
        </w:tc>
        <w:tc>
          <w:tcPr>
            <w:tcW w:w="992" w:type="dxa"/>
            <w:vMerge/>
          </w:tcPr>
          <w:p w:rsidR="0060020D" w:rsidRPr="00225C61" w:rsidRDefault="0060020D" w:rsidP="00B0220A">
            <w:pPr>
              <w:jc w:val="both"/>
              <w:rPr>
                <w:rFonts w:ascii="Arial Narrow" w:hAnsi="Arial Narrow" w:cs="Tahoma"/>
                <w:noProof/>
                <w:sz w:val="26"/>
                <w:szCs w:val="26"/>
              </w:rPr>
            </w:pPr>
          </w:p>
        </w:tc>
      </w:tr>
      <w:tr w:rsidR="0060020D" w:rsidRPr="00225C61" w:rsidTr="00B0220A">
        <w:trPr>
          <w:trHeight w:val="340"/>
        </w:trPr>
        <w:tc>
          <w:tcPr>
            <w:tcW w:w="921" w:type="dxa"/>
          </w:tcPr>
          <w:p w:rsidR="0060020D" w:rsidRPr="00225C61" w:rsidRDefault="0060020D" w:rsidP="00B0220A">
            <w:pPr>
              <w:jc w:val="both"/>
              <w:rPr>
                <w:rFonts w:ascii="Arial Narrow" w:hAnsi="Arial Narrow" w:cs="Tahoma"/>
                <w:noProof/>
                <w:sz w:val="26"/>
                <w:szCs w:val="26"/>
              </w:rPr>
            </w:pPr>
          </w:p>
        </w:tc>
        <w:tc>
          <w:tcPr>
            <w:tcW w:w="7796" w:type="dxa"/>
            <w:gridSpan w:val="3"/>
          </w:tcPr>
          <w:p w:rsidR="0060020D" w:rsidRPr="00225C61" w:rsidRDefault="002F1D94" w:rsidP="00B0220A">
            <w:pPr>
              <w:jc w:val="both"/>
              <w:rPr>
                <w:rFonts w:ascii="Arial Narrow" w:hAnsi="Arial Narrow" w:cs="Tahoma"/>
                <w:noProof/>
                <w:sz w:val="26"/>
                <w:szCs w:val="26"/>
              </w:rPr>
            </w:pPr>
            <w:r w:rsidRPr="00225C61">
              <w:rPr>
                <w:rFonts w:ascii="Arial Narrow" w:hAnsi="Arial Narrow" w:cs="Tahoma"/>
                <w:noProof/>
                <w:sz w:val="26"/>
                <w:szCs w:val="26"/>
              </w:rPr>
              <w:t>XII</w:t>
            </w:r>
            <w:r w:rsidR="003B18C1" w:rsidRPr="00225C61">
              <w:rPr>
                <w:rFonts w:ascii="Arial Narrow" w:hAnsi="Arial Narrow" w:cs="Tahoma"/>
                <w:noProof/>
                <w:sz w:val="26"/>
                <w:szCs w:val="26"/>
              </w:rPr>
              <w:t>-2</w:t>
            </w:r>
            <w:r w:rsidR="0060020D" w:rsidRPr="00225C61">
              <w:rPr>
                <w:rFonts w:ascii="Arial Narrow" w:hAnsi="Arial Narrow" w:cs="Tahoma"/>
                <w:noProof/>
                <w:sz w:val="26"/>
                <w:szCs w:val="26"/>
              </w:rPr>
              <w:t>- DALLAGE EXTERIEUR</w:t>
            </w:r>
          </w:p>
        </w:tc>
        <w:tc>
          <w:tcPr>
            <w:tcW w:w="992" w:type="dxa"/>
            <w:vMerge/>
          </w:tcPr>
          <w:p w:rsidR="0060020D" w:rsidRPr="00225C61" w:rsidRDefault="0060020D" w:rsidP="00B0220A">
            <w:pPr>
              <w:jc w:val="both"/>
              <w:rPr>
                <w:rFonts w:ascii="Arial Narrow" w:hAnsi="Arial Narrow" w:cs="Tahoma"/>
                <w:noProof/>
                <w:sz w:val="26"/>
                <w:szCs w:val="26"/>
              </w:rPr>
            </w:pPr>
          </w:p>
        </w:tc>
      </w:tr>
      <w:tr w:rsidR="0060020D" w:rsidRPr="00225C61" w:rsidTr="00B0220A">
        <w:trPr>
          <w:trHeight w:val="170"/>
        </w:trPr>
        <w:tc>
          <w:tcPr>
            <w:tcW w:w="921" w:type="dxa"/>
          </w:tcPr>
          <w:p w:rsidR="0060020D" w:rsidRPr="00225C61" w:rsidRDefault="0060020D" w:rsidP="00B0220A">
            <w:pPr>
              <w:jc w:val="both"/>
              <w:rPr>
                <w:rFonts w:ascii="Arial Narrow" w:hAnsi="Arial Narrow" w:cs="Tahoma"/>
                <w:noProof/>
                <w:sz w:val="26"/>
                <w:szCs w:val="26"/>
              </w:rPr>
            </w:pPr>
          </w:p>
        </w:tc>
        <w:tc>
          <w:tcPr>
            <w:tcW w:w="850" w:type="dxa"/>
          </w:tcPr>
          <w:p w:rsidR="0060020D" w:rsidRPr="00225C61" w:rsidRDefault="0060020D" w:rsidP="00B0220A">
            <w:pPr>
              <w:jc w:val="both"/>
              <w:rPr>
                <w:rFonts w:ascii="Arial Narrow" w:hAnsi="Arial Narrow" w:cs="Tahoma"/>
                <w:noProof/>
                <w:sz w:val="26"/>
                <w:szCs w:val="26"/>
              </w:rPr>
            </w:pPr>
          </w:p>
        </w:tc>
        <w:tc>
          <w:tcPr>
            <w:tcW w:w="851" w:type="dxa"/>
          </w:tcPr>
          <w:p w:rsidR="0060020D" w:rsidRPr="00225C61" w:rsidRDefault="0060020D" w:rsidP="00B0220A">
            <w:pPr>
              <w:jc w:val="both"/>
              <w:rPr>
                <w:rFonts w:ascii="Arial Narrow" w:hAnsi="Arial Narrow" w:cs="Tahoma"/>
                <w:noProof/>
                <w:sz w:val="26"/>
                <w:szCs w:val="26"/>
              </w:rPr>
            </w:pPr>
          </w:p>
        </w:tc>
        <w:tc>
          <w:tcPr>
            <w:tcW w:w="6095" w:type="dxa"/>
          </w:tcPr>
          <w:p w:rsidR="0060020D" w:rsidRPr="00225C61" w:rsidRDefault="0060020D" w:rsidP="00B0220A">
            <w:pPr>
              <w:jc w:val="both"/>
              <w:rPr>
                <w:rFonts w:ascii="Arial Narrow" w:hAnsi="Arial Narrow" w:cs="Tahoma"/>
                <w:noProof/>
                <w:sz w:val="26"/>
                <w:szCs w:val="26"/>
              </w:rPr>
            </w:pPr>
          </w:p>
        </w:tc>
        <w:tc>
          <w:tcPr>
            <w:tcW w:w="992" w:type="dxa"/>
          </w:tcPr>
          <w:p w:rsidR="0060020D" w:rsidRPr="00225C61" w:rsidRDefault="0060020D" w:rsidP="00B0220A">
            <w:pPr>
              <w:jc w:val="both"/>
              <w:rPr>
                <w:rFonts w:ascii="Arial Narrow" w:hAnsi="Arial Narrow" w:cs="Tahoma"/>
                <w:noProof/>
                <w:sz w:val="26"/>
                <w:szCs w:val="26"/>
              </w:rPr>
            </w:pPr>
          </w:p>
        </w:tc>
      </w:tr>
    </w:tbl>
    <w:p w:rsidR="0060020D" w:rsidRPr="00225C61" w:rsidRDefault="0060020D" w:rsidP="0060020D">
      <w:pPr>
        <w:jc w:val="both"/>
        <w:rPr>
          <w:rFonts w:ascii="Arial Narrow" w:hAnsi="Arial Narrow" w:cs="Tahoma"/>
          <w:b/>
          <w:noProof/>
          <w:sz w:val="26"/>
          <w:szCs w:val="26"/>
        </w:rPr>
      </w:pPr>
    </w:p>
    <w:p w:rsidR="002F1D94" w:rsidRPr="00225C61" w:rsidRDefault="002F1D94" w:rsidP="0060020D">
      <w:pPr>
        <w:jc w:val="both"/>
        <w:rPr>
          <w:rFonts w:ascii="Arial Narrow" w:hAnsi="Arial Narrow" w:cs="Tahoma"/>
          <w:b/>
          <w:noProof/>
          <w:sz w:val="26"/>
          <w:szCs w:val="26"/>
        </w:rPr>
      </w:pPr>
    </w:p>
    <w:p w:rsidR="002F1D94" w:rsidRPr="00225C61" w:rsidRDefault="002F1D94" w:rsidP="0060020D">
      <w:pPr>
        <w:jc w:val="both"/>
        <w:rPr>
          <w:rFonts w:ascii="Arial Narrow" w:hAnsi="Arial Narrow" w:cs="Tahoma"/>
          <w:b/>
          <w:noProof/>
          <w:sz w:val="26"/>
          <w:szCs w:val="26"/>
        </w:rPr>
      </w:pPr>
    </w:p>
    <w:p w:rsidR="002F1D94" w:rsidRPr="00225C61" w:rsidRDefault="002F1D94" w:rsidP="0060020D">
      <w:pPr>
        <w:jc w:val="both"/>
        <w:rPr>
          <w:rFonts w:ascii="Arial Narrow" w:hAnsi="Arial Narrow" w:cs="Tahoma"/>
          <w:b/>
          <w:noProof/>
          <w:sz w:val="26"/>
          <w:szCs w:val="26"/>
        </w:rPr>
      </w:pPr>
    </w:p>
    <w:p w:rsidR="002F1D94" w:rsidRPr="00225C61" w:rsidRDefault="002F1D94" w:rsidP="0060020D">
      <w:pPr>
        <w:jc w:val="both"/>
        <w:rPr>
          <w:rFonts w:ascii="Arial Narrow" w:hAnsi="Arial Narrow" w:cs="Tahoma"/>
          <w:b/>
          <w:noProof/>
          <w:sz w:val="26"/>
          <w:szCs w:val="26"/>
        </w:rPr>
      </w:pPr>
    </w:p>
    <w:p w:rsidR="00262C02" w:rsidRPr="00225C61" w:rsidRDefault="00262C02" w:rsidP="0060020D">
      <w:pPr>
        <w:jc w:val="both"/>
        <w:rPr>
          <w:rFonts w:ascii="Arial Narrow" w:hAnsi="Arial Narrow" w:cs="Tahoma"/>
          <w:b/>
          <w:noProof/>
          <w:sz w:val="26"/>
          <w:szCs w:val="26"/>
        </w:rPr>
      </w:pPr>
    </w:p>
    <w:p w:rsidR="00C2652F" w:rsidRPr="00225C61" w:rsidRDefault="00C2652F" w:rsidP="00F36CAB">
      <w:pPr>
        <w:numPr>
          <w:ilvl w:val="0"/>
          <w:numId w:val="134"/>
        </w:numPr>
        <w:spacing w:before="120" w:after="120"/>
        <w:ind w:left="426" w:hanging="426"/>
        <w:jc w:val="both"/>
        <w:rPr>
          <w:rFonts w:ascii="Arial Narrow" w:eastAsia="Batang" w:hAnsi="Arial Narrow"/>
          <w:b/>
          <w:sz w:val="26"/>
          <w:szCs w:val="26"/>
        </w:rPr>
      </w:pPr>
      <w:r w:rsidRPr="00225C61">
        <w:rPr>
          <w:rFonts w:ascii="Arial Narrow" w:eastAsia="Batang" w:hAnsi="Arial Narrow"/>
          <w:b/>
          <w:sz w:val="26"/>
          <w:szCs w:val="26"/>
        </w:rPr>
        <w:t>GENERALITES</w:t>
      </w:r>
    </w:p>
    <w:p w:rsidR="00C2652F" w:rsidRPr="00225C61" w:rsidRDefault="00C2652F" w:rsidP="00F36CAB">
      <w:pPr>
        <w:numPr>
          <w:ilvl w:val="1"/>
          <w:numId w:val="133"/>
        </w:numPr>
        <w:tabs>
          <w:tab w:val="left" w:pos="567"/>
        </w:tabs>
        <w:spacing w:before="120" w:after="120"/>
        <w:ind w:left="567" w:hanging="567"/>
        <w:rPr>
          <w:rFonts w:ascii="Arial Narrow" w:hAnsi="Arial Narrow"/>
          <w:b/>
          <w:bCs/>
          <w:sz w:val="26"/>
          <w:szCs w:val="26"/>
        </w:rPr>
      </w:pPr>
      <w:r w:rsidRPr="00225C61">
        <w:rPr>
          <w:rFonts w:ascii="Arial Narrow" w:hAnsi="Arial Narrow"/>
          <w:b/>
          <w:bCs/>
          <w:sz w:val="26"/>
          <w:szCs w:val="26"/>
        </w:rPr>
        <w:t>INTRODUCTION</w:t>
      </w:r>
    </w:p>
    <w:p w:rsidR="00C2652F" w:rsidRPr="00225C61" w:rsidRDefault="008952AA"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Dans l</w:t>
      </w:r>
      <w:r w:rsidR="00262C02">
        <w:rPr>
          <w:rFonts w:ascii="Arial Narrow" w:hAnsi="Arial Narrow"/>
          <w:sz w:val="26"/>
          <w:szCs w:val="26"/>
        </w:rPr>
        <w:t xml:space="preserve">e but </w:t>
      </w:r>
      <w:r w:rsidR="00262C02" w:rsidRPr="00C942FE">
        <w:rPr>
          <w:rFonts w:ascii="Arial Narrow" w:hAnsi="Arial Narrow"/>
          <w:sz w:val="26"/>
          <w:szCs w:val="26"/>
        </w:rPr>
        <w:t>de constru</w:t>
      </w:r>
      <w:r w:rsidR="00262C02">
        <w:rPr>
          <w:rFonts w:ascii="Arial Narrow" w:hAnsi="Arial Narrow"/>
          <w:sz w:val="26"/>
          <w:szCs w:val="26"/>
        </w:rPr>
        <w:t>ire une clôture et d’aménager</w:t>
      </w:r>
      <w:r w:rsidR="00262C02" w:rsidRPr="00C942FE">
        <w:rPr>
          <w:rFonts w:ascii="Arial Narrow" w:hAnsi="Arial Narrow"/>
          <w:sz w:val="26"/>
          <w:szCs w:val="26"/>
        </w:rPr>
        <w:t xml:space="preserve"> des V.R.D. à l’hôtel de ville</w:t>
      </w:r>
      <w:r w:rsidR="00262C02">
        <w:rPr>
          <w:rFonts w:ascii="Arial Narrow" w:hAnsi="Arial Narrow"/>
          <w:sz w:val="26"/>
          <w:szCs w:val="26"/>
        </w:rPr>
        <w:t xml:space="preserve"> de LOMIE, Département du Haut-N</w:t>
      </w:r>
      <w:r w:rsidR="00262C02" w:rsidRPr="00C942FE">
        <w:rPr>
          <w:rFonts w:ascii="Arial Narrow" w:hAnsi="Arial Narrow"/>
          <w:sz w:val="26"/>
          <w:szCs w:val="26"/>
        </w:rPr>
        <w:t xml:space="preserve">yong, </w:t>
      </w:r>
      <w:r w:rsidR="00262C02">
        <w:rPr>
          <w:rFonts w:ascii="Arial Narrow" w:hAnsi="Arial Narrow"/>
          <w:sz w:val="26"/>
          <w:szCs w:val="26"/>
        </w:rPr>
        <w:t>R</w:t>
      </w:r>
      <w:r w:rsidR="00262C02" w:rsidRPr="00C942FE">
        <w:rPr>
          <w:rFonts w:ascii="Arial Narrow" w:hAnsi="Arial Narrow"/>
          <w:sz w:val="26"/>
          <w:szCs w:val="26"/>
        </w:rPr>
        <w:t>égion de l’est, lot unique</w:t>
      </w:r>
      <w:r w:rsidRPr="00225C61">
        <w:rPr>
          <w:rFonts w:ascii="Arial Narrow" w:hAnsi="Arial Narrow"/>
          <w:sz w:val="26"/>
          <w:szCs w:val="26"/>
        </w:rPr>
        <w:t>, l</w:t>
      </w:r>
      <w:r w:rsidR="00262C02">
        <w:rPr>
          <w:rFonts w:ascii="Arial Narrow" w:hAnsi="Arial Narrow"/>
          <w:sz w:val="26"/>
          <w:szCs w:val="26"/>
        </w:rPr>
        <w:t>e Maire de la Commune de LOMIE</w:t>
      </w:r>
      <w:r w:rsidRPr="00225C61">
        <w:rPr>
          <w:rFonts w:ascii="Arial Narrow" w:hAnsi="Arial Narrow"/>
          <w:sz w:val="26"/>
          <w:szCs w:val="26"/>
        </w:rPr>
        <w:t xml:space="preserve"> (Maitre d’Ouvrage et Autorité contractante) sollicite à travers le devis joint dans le présent Appel d’Offres, un concours financier au Fonds Spécial d’Equipement et d’Intervention Intercommunal(FEICOM)</w:t>
      </w:r>
      <w:r w:rsidR="00C2652F" w:rsidRPr="00225C61">
        <w:rPr>
          <w:rFonts w:ascii="Arial Narrow" w:hAnsi="Arial Narrow"/>
          <w:sz w:val="26"/>
          <w:szCs w:val="26"/>
        </w:rPr>
        <w:t xml:space="preserve">, </w:t>
      </w:r>
      <w:r w:rsidRPr="00225C61">
        <w:rPr>
          <w:rFonts w:ascii="Arial Narrow" w:hAnsi="Arial Narrow"/>
          <w:sz w:val="26"/>
          <w:szCs w:val="26"/>
        </w:rPr>
        <w:t>pour l’exécution desdites prestations.</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 xml:space="preserve">Le présent devis descriptif décrit la consistance et le mode d’exécution des travaux à réaliser suivant les règles de l’art et conformément aux documents constitutifs du projet. </w:t>
      </w:r>
    </w:p>
    <w:p w:rsidR="00C2652F" w:rsidRPr="00225C61" w:rsidRDefault="00C2652F" w:rsidP="00F36CAB">
      <w:pPr>
        <w:numPr>
          <w:ilvl w:val="2"/>
          <w:numId w:val="133"/>
        </w:numPr>
        <w:tabs>
          <w:tab w:val="left" w:pos="567"/>
        </w:tabs>
        <w:spacing w:before="120" w:after="120"/>
        <w:ind w:hanging="1224"/>
        <w:rPr>
          <w:rFonts w:ascii="Arial Narrow" w:hAnsi="Arial Narrow"/>
          <w:b/>
          <w:bCs/>
          <w:i/>
          <w:sz w:val="26"/>
          <w:szCs w:val="26"/>
        </w:rPr>
      </w:pPr>
      <w:r w:rsidRPr="00225C61">
        <w:rPr>
          <w:rFonts w:ascii="Arial Narrow" w:hAnsi="Arial Narrow"/>
          <w:b/>
          <w:bCs/>
          <w:i/>
          <w:sz w:val="26"/>
          <w:szCs w:val="26"/>
        </w:rPr>
        <w:t>Objet d</w:t>
      </w:r>
      <w:r w:rsidR="007F665B" w:rsidRPr="00225C61">
        <w:rPr>
          <w:rFonts w:ascii="Arial Narrow" w:hAnsi="Arial Narrow"/>
          <w:b/>
          <w:bCs/>
          <w:i/>
          <w:sz w:val="26"/>
          <w:szCs w:val="26"/>
        </w:rPr>
        <w:t>u Marché</w:t>
      </w:r>
    </w:p>
    <w:p w:rsidR="00C2652F" w:rsidRPr="00225C61" w:rsidRDefault="007F665B"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L’objet du Marché</w:t>
      </w:r>
      <w:r w:rsidR="00C2652F" w:rsidRPr="00225C61">
        <w:rPr>
          <w:rFonts w:ascii="Arial Narrow" w:hAnsi="Arial Narrow"/>
          <w:sz w:val="26"/>
          <w:szCs w:val="26"/>
        </w:rPr>
        <w:t xml:space="preserve"> est </w:t>
      </w:r>
      <w:r w:rsidR="00262C02">
        <w:rPr>
          <w:rFonts w:ascii="Arial Narrow" w:hAnsi="Arial Narrow"/>
          <w:sz w:val="26"/>
          <w:szCs w:val="26"/>
        </w:rPr>
        <w:t xml:space="preserve">la </w:t>
      </w:r>
      <w:r w:rsidR="00262C02" w:rsidRPr="00C942FE">
        <w:rPr>
          <w:rFonts w:ascii="Arial Narrow" w:hAnsi="Arial Narrow"/>
          <w:sz w:val="26"/>
          <w:szCs w:val="26"/>
        </w:rPr>
        <w:t>construction d’une clôture et l’aménagement des V.R.D. à l’hôtel de ville</w:t>
      </w:r>
      <w:r w:rsidR="00262C02">
        <w:rPr>
          <w:rFonts w:ascii="Arial Narrow" w:hAnsi="Arial Narrow"/>
          <w:sz w:val="26"/>
          <w:szCs w:val="26"/>
        </w:rPr>
        <w:t xml:space="preserve"> de LOMIE</w:t>
      </w:r>
      <w:r w:rsidRPr="00225C61">
        <w:rPr>
          <w:rFonts w:ascii="Arial Narrow" w:hAnsi="Arial Narrow"/>
          <w:sz w:val="26"/>
          <w:szCs w:val="26"/>
        </w:rPr>
        <w:t>.</w:t>
      </w:r>
    </w:p>
    <w:p w:rsidR="00C2652F" w:rsidRPr="00225C61" w:rsidRDefault="00C2652F" w:rsidP="00F36CAB">
      <w:pPr>
        <w:numPr>
          <w:ilvl w:val="2"/>
          <w:numId w:val="133"/>
        </w:numPr>
        <w:tabs>
          <w:tab w:val="num" w:pos="0"/>
          <w:tab w:val="left" w:pos="567"/>
        </w:tabs>
        <w:spacing w:before="120" w:after="120"/>
        <w:ind w:hanging="1224"/>
        <w:rPr>
          <w:rFonts w:ascii="Arial Narrow" w:hAnsi="Arial Narrow"/>
          <w:b/>
          <w:bCs/>
          <w:i/>
          <w:sz w:val="26"/>
          <w:szCs w:val="26"/>
        </w:rPr>
      </w:pPr>
      <w:r w:rsidRPr="00225C61">
        <w:rPr>
          <w:rFonts w:ascii="Arial Narrow" w:hAnsi="Arial Narrow"/>
          <w:b/>
          <w:bCs/>
          <w:i/>
          <w:sz w:val="26"/>
          <w:szCs w:val="26"/>
        </w:rPr>
        <w:t>Accès aux sites</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C2652F" w:rsidRPr="00225C61" w:rsidRDefault="00C2652F" w:rsidP="00F36CAB">
      <w:pPr>
        <w:numPr>
          <w:ilvl w:val="2"/>
          <w:numId w:val="133"/>
        </w:numPr>
        <w:tabs>
          <w:tab w:val="num" w:pos="0"/>
          <w:tab w:val="left" w:pos="567"/>
        </w:tabs>
        <w:spacing w:before="120" w:after="120"/>
        <w:ind w:hanging="1224"/>
        <w:rPr>
          <w:rFonts w:ascii="Arial Narrow" w:hAnsi="Arial Narrow"/>
          <w:b/>
          <w:bCs/>
          <w:i/>
          <w:sz w:val="26"/>
          <w:szCs w:val="26"/>
        </w:rPr>
      </w:pPr>
      <w:r w:rsidRPr="00225C61">
        <w:rPr>
          <w:rFonts w:ascii="Arial Narrow" w:hAnsi="Arial Narrow"/>
          <w:b/>
          <w:bCs/>
          <w:i/>
          <w:sz w:val="26"/>
          <w:szCs w:val="26"/>
        </w:rPr>
        <w:t xml:space="preserve">Architecture des </w:t>
      </w:r>
      <w:r w:rsidR="007F665B" w:rsidRPr="00225C61">
        <w:rPr>
          <w:rFonts w:ascii="Arial Narrow" w:hAnsi="Arial Narrow"/>
          <w:b/>
          <w:bCs/>
          <w:i/>
          <w:sz w:val="26"/>
          <w:szCs w:val="26"/>
        </w:rPr>
        <w:t>ouvrages</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 xml:space="preserve">L’architecture des </w:t>
      </w:r>
      <w:r w:rsidR="007F665B" w:rsidRPr="00225C61">
        <w:rPr>
          <w:rFonts w:ascii="Arial Narrow" w:hAnsi="Arial Narrow"/>
          <w:sz w:val="26"/>
          <w:szCs w:val="26"/>
        </w:rPr>
        <w:t>ouvrages</w:t>
      </w:r>
      <w:r w:rsidRPr="00225C61">
        <w:rPr>
          <w:rFonts w:ascii="Arial Narrow" w:hAnsi="Arial Narrow"/>
          <w:sz w:val="26"/>
          <w:szCs w:val="26"/>
        </w:rPr>
        <w:t xml:space="preserve"> est composée sur une trame structurelle régulière. L’ossature du bâtiment</w:t>
      </w:r>
      <w:r w:rsidR="007F665B" w:rsidRPr="00225C61">
        <w:rPr>
          <w:rFonts w:ascii="Arial Narrow" w:hAnsi="Arial Narrow"/>
          <w:sz w:val="26"/>
          <w:szCs w:val="26"/>
        </w:rPr>
        <w:t xml:space="preserve"> et de la clôture</w:t>
      </w:r>
      <w:r w:rsidRPr="00225C61">
        <w:rPr>
          <w:rFonts w:ascii="Arial Narrow" w:hAnsi="Arial Narrow"/>
          <w:sz w:val="26"/>
          <w:szCs w:val="26"/>
        </w:rPr>
        <w:t xml:space="preserve"> est réalisée en béton armé avec des murs rideaux en parpaing de ciment</w:t>
      </w:r>
      <w:r w:rsidR="007F665B" w:rsidRPr="00225C61">
        <w:rPr>
          <w:rFonts w:ascii="Arial Narrow" w:hAnsi="Arial Narrow"/>
          <w:sz w:val="26"/>
          <w:szCs w:val="26"/>
        </w:rPr>
        <w:t xml:space="preserve"> et briques de terre cuites</w:t>
      </w:r>
      <w:r w:rsidRPr="00225C61">
        <w:rPr>
          <w:rFonts w:ascii="Arial Narrow" w:hAnsi="Arial Narrow"/>
          <w:sz w:val="26"/>
          <w:szCs w:val="26"/>
        </w:rPr>
        <w:t xml:space="preserve">. La charpente est en bois avec une couverture en </w:t>
      </w:r>
      <w:proofErr w:type="spellStart"/>
      <w:r w:rsidR="007F665B" w:rsidRPr="00225C61">
        <w:rPr>
          <w:rFonts w:ascii="Arial Narrow" w:hAnsi="Arial Narrow"/>
          <w:sz w:val="26"/>
          <w:szCs w:val="26"/>
        </w:rPr>
        <w:t>vibro</w:t>
      </w:r>
      <w:proofErr w:type="spellEnd"/>
      <w:r w:rsidR="007F665B" w:rsidRPr="00225C61">
        <w:rPr>
          <w:rFonts w:ascii="Arial Narrow" w:hAnsi="Arial Narrow"/>
          <w:sz w:val="26"/>
          <w:szCs w:val="26"/>
        </w:rPr>
        <w:t xml:space="preserve"> béton tuile</w:t>
      </w:r>
      <w:r w:rsidRPr="00225C61">
        <w:rPr>
          <w:rFonts w:ascii="Arial Narrow" w:hAnsi="Arial Narrow"/>
          <w:sz w:val="26"/>
          <w:szCs w:val="26"/>
        </w:rPr>
        <w:t xml:space="preserve">. Les façades sont protégées par des avancées de toiture qui prennent en compte le climat particulièrement pluvieux de la région. </w:t>
      </w:r>
    </w:p>
    <w:p w:rsidR="00C2652F" w:rsidRPr="00225C61" w:rsidRDefault="00C2652F" w:rsidP="00F36CAB">
      <w:pPr>
        <w:numPr>
          <w:ilvl w:val="1"/>
          <w:numId w:val="133"/>
        </w:numPr>
        <w:tabs>
          <w:tab w:val="num" w:pos="0"/>
          <w:tab w:val="left" w:pos="567"/>
        </w:tabs>
        <w:spacing w:before="120" w:after="120"/>
        <w:ind w:left="567" w:hanging="567"/>
        <w:rPr>
          <w:rFonts w:ascii="Arial Narrow" w:hAnsi="Arial Narrow"/>
          <w:b/>
          <w:bCs/>
          <w:sz w:val="26"/>
          <w:szCs w:val="26"/>
        </w:rPr>
      </w:pPr>
      <w:r w:rsidRPr="00225C61">
        <w:rPr>
          <w:rFonts w:ascii="Arial Narrow" w:hAnsi="Arial Narrow"/>
          <w:b/>
          <w:bCs/>
          <w:sz w:val="26"/>
          <w:szCs w:val="26"/>
        </w:rPr>
        <w:t>DESCRIPTIF DES TRAVAUX</w:t>
      </w:r>
    </w:p>
    <w:p w:rsidR="00C2652F" w:rsidRPr="00225C61" w:rsidRDefault="00C2652F" w:rsidP="00F36CAB">
      <w:pPr>
        <w:numPr>
          <w:ilvl w:val="2"/>
          <w:numId w:val="133"/>
        </w:numPr>
        <w:tabs>
          <w:tab w:val="left" w:pos="567"/>
        </w:tabs>
        <w:spacing w:before="120" w:after="120"/>
        <w:ind w:left="567" w:hanging="567"/>
        <w:rPr>
          <w:rFonts w:ascii="Arial Narrow" w:hAnsi="Arial Narrow"/>
          <w:b/>
          <w:bCs/>
          <w:i/>
          <w:sz w:val="26"/>
          <w:szCs w:val="26"/>
        </w:rPr>
      </w:pPr>
      <w:r w:rsidRPr="00225C61">
        <w:rPr>
          <w:rFonts w:ascii="Arial Narrow" w:hAnsi="Arial Narrow"/>
          <w:b/>
          <w:bCs/>
          <w:i/>
          <w:sz w:val="26"/>
          <w:szCs w:val="26"/>
        </w:rPr>
        <w:t>Divisions des travaux</w:t>
      </w:r>
    </w:p>
    <w:tbl>
      <w:tblPr>
        <w:tblW w:w="20434" w:type="dxa"/>
        <w:tblInd w:w="-142" w:type="dxa"/>
        <w:tblLayout w:type="fixed"/>
        <w:tblCellMar>
          <w:left w:w="70" w:type="dxa"/>
          <w:right w:w="70" w:type="dxa"/>
        </w:tblCellMar>
        <w:tblLook w:val="04A0" w:firstRow="1" w:lastRow="0" w:firstColumn="1" w:lastColumn="0" w:noHBand="0" w:noVBand="1"/>
      </w:tblPr>
      <w:tblGrid>
        <w:gridCol w:w="10217"/>
        <w:gridCol w:w="10217"/>
      </w:tblGrid>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Travaux Préparatoires et installation</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 xml:space="preserve">Travaux Préparatoires </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Terrassements</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Fondations</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Maçonnerie et élévation clôture</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Elévations</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jc w:val="both"/>
              <w:rPr>
                <w:rFonts w:ascii="Arial Narrow" w:hAnsi="Arial Narrow"/>
                <w:sz w:val="26"/>
                <w:szCs w:val="26"/>
              </w:rPr>
            </w:pPr>
            <w:r w:rsidRPr="000532B5">
              <w:rPr>
                <w:rFonts w:ascii="Arial Narrow" w:hAnsi="Arial Narrow"/>
                <w:sz w:val="26"/>
                <w:szCs w:val="26"/>
              </w:rPr>
              <w:t>Embellissement</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jc w:val="both"/>
              <w:rPr>
                <w:rFonts w:ascii="Arial Narrow" w:hAnsi="Arial Narrow"/>
                <w:color w:val="FF0000"/>
                <w:sz w:val="26"/>
                <w:szCs w:val="26"/>
              </w:rPr>
            </w:pPr>
            <w:r w:rsidRPr="00262C02">
              <w:rPr>
                <w:rFonts w:ascii="Arial Narrow" w:hAnsi="Arial Narrow"/>
                <w:color w:val="FF0000"/>
                <w:sz w:val="26"/>
                <w:szCs w:val="26"/>
              </w:rPr>
              <w:t>Dalle</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Circulation et parking</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revêtement</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Guérite</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ouverture</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Dalle</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Embellissement</w:t>
            </w:r>
          </w:p>
        </w:tc>
      </w:tr>
      <w:tr w:rsidR="00491958" w:rsidRPr="00225C61" w:rsidTr="00BD18F4">
        <w:trPr>
          <w:trHeight w:val="330"/>
        </w:trPr>
        <w:tc>
          <w:tcPr>
            <w:tcW w:w="10217" w:type="dxa"/>
            <w:vAlign w:val="center"/>
          </w:tcPr>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Revêtement</w:t>
            </w:r>
          </w:p>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Ouverture</w:t>
            </w:r>
          </w:p>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Electricité</w:t>
            </w:r>
          </w:p>
          <w:p w:rsidR="00491958" w:rsidRPr="000532B5" w:rsidRDefault="00491958" w:rsidP="00491958">
            <w:pPr>
              <w:pStyle w:val="Paragraphedeliste"/>
              <w:numPr>
                <w:ilvl w:val="0"/>
                <w:numId w:val="163"/>
              </w:numPr>
              <w:ind w:firstLine="412"/>
              <w:rPr>
                <w:rFonts w:ascii="Arial Narrow" w:hAnsi="Arial Narrow"/>
                <w:sz w:val="26"/>
                <w:szCs w:val="26"/>
              </w:rPr>
            </w:pPr>
            <w:r w:rsidRPr="000532B5">
              <w:rPr>
                <w:rFonts w:ascii="Arial Narrow" w:hAnsi="Arial Narrow"/>
                <w:sz w:val="26"/>
                <w:szCs w:val="26"/>
              </w:rPr>
              <w:t>Aménagement espace vert</w:t>
            </w:r>
          </w:p>
        </w:tc>
        <w:tc>
          <w:tcPr>
            <w:tcW w:w="10217" w:type="dxa"/>
            <w:shd w:val="clear" w:color="auto" w:fill="auto"/>
            <w:vAlign w:val="center"/>
            <w:hideMark/>
          </w:tcPr>
          <w:p w:rsidR="00491958" w:rsidRPr="00262C02" w:rsidRDefault="00491958" w:rsidP="00491958">
            <w:pPr>
              <w:pStyle w:val="Paragraphedeliste"/>
              <w:numPr>
                <w:ilvl w:val="0"/>
                <w:numId w:val="163"/>
              </w:numPr>
              <w:ind w:firstLine="412"/>
              <w:rPr>
                <w:rFonts w:ascii="Arial Narrow" w:hAnsi="Arial Narrow"/>
                <w:color w:val="FF0000"/>
                <w:sz w:val="26"/>
                <w:szCs w:val="26"/>
              </w:rPr>
            </w:pPr>
            <w:r w:rsidRPr="00262C02">
              <w:rPr>
                <w:rFonts w:ascii="Arial Narrow" w:hAnsi="Arial Narrow"/>
                <w:color w:val="FF0000"/>
                <w:sz w:val="26"/>
                <w:szCs w:val="26"/>
              </w:rPr>
              <w:t>Circulation et parking</w:t>
            </w:r>
          </w:p>
        </w:tc>
      </w:tr>
    </w:tbl>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Les travaux à exécuter sont répartis en plusieurs lots définis comme suit :</w:t>
      </w:r>
    </w:p>
    <w:p w:rsidR="00C2652F" w:rsidRPr="00225C61" w:rsidRDefault="00C2652F" w:rsidP="00F36CAB">
      <w:pPr>
        <w:numPr>
          <w:ilvl w:val="2"/>
          <w:numId w:val="133"/>
        </w:numPr>
        <w:tabs>
          <w:tab w:val="num" w:pos="0"/>
          <w:tab w:val="left" w:pos="567"/>
        </w:tabs>
        <w:spacing w:before="120" w:after="120"/>
        <w:ind w:left="567" w:hanging="567"/>
        <w:rPr>
          <w:rFonts w:ascii="Arial Narrow" w:hAnsi="Arial Narrow"/>
          <w:b/>
          <w:bCs/>
          <w:i/>
          <w:sz w:val="26"/>
          <w:szCs w:val="26"/>
        </w:rPr>
      </w:pPr>
      <w:r w:rsidRPr="00225C61">
        <w:rPr>
          <w:rFonts w:ascii="Arial Narrow" w:hAnsi="Arial Narrow"/>
          <w:b/>
          <w:bCs/>
          <w:i/>
          <w:sz w:val="26"/>
          <w:szCs w:val="26"/>
        </w:rPr>
        <w:t>Projet d’exécution</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C2652F" w:rsidRPr="00225C61" w:rsidRDefault="00C2652F" w:rsidP="00F36CAB">
      <w:pPr>
        <w:numPr>
          <w:ilvl w:val="0"/>
          <w:numId w:val="126"/>
        </w:num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lastRenderedPageBreak/>
        <w:t>Les plans et dessins reproduits et contenus dans le dossier de consultation sont les seuls à exécuter. Toutefois, la responsabilité du Cocontractant reste pleine et entière quant à la mise en œuvre des solutions techniques retenues.</w:t>
      </w:r>
    </w:p>
    <w:p w:rsidR="00C2652F" w:rsidRPr="00225C61" w:rsidRDefault="00C2652F" w:rsidP="00F36CAB">
      <w:pPr>
        <w:numPr>
          <w:ilvl w:val="0"/>
          <w:numId w:val="126"/>
        </w:num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C2652F" w:rsidRPr="00225C61" w:rsidRDefault="00C2652F" w:rsidP="00F36CAB">
      <w:pPr>
        <w:pStyle w:val="Titre2"/>
        <w:numPr>
          <w:ilvl w:val="0"/>
          <w:numId w:val="126"/>
        </w:numPr>
        <w:tabs>
          <w:tab w:val="clear" w:pos="907"/>
          <w:tab w:val="num" w:pos="709"/>
        </w:tabs>
        <w:spacing w:before="60"/>
        <w:ind w:left="709" w:hanging="142"/>
        <w:jc w:val="both"/>
        <w:rPr>
          <w:rFonts w:ascii="Arial Narrow" w:hAnsi="Arial Narrow"/>
          <w:sz w:val="26"/>
          <w:szCs w:val="26"/>
        </w:rPr>
      </w:pPr>
      <w:r w:rsidRPr="00225C61">
        <w:rPr>
          <w:rFonts w:ascii="Arial Narrow" w:hAnsi="Arial Narrow"/>
          <w:sz w:val="26"/>
          <w:szCs w:val="26"/>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C2652F" w:rsidRPr="00225C61" w:rsidRDefault="00C2652F" w:rsidP="00F36CAB">
      <w:pPr>
        <w:pStyle w:val="Titre2"/>
        <w:numPr>
          <w:ilvl w:val="0"/>
          <w:numId w:val="126"/>
        </w:numPr>
        <w:tabs>
          <w:tab w:val="clear" w:pos="907"/>
          <w:tab w:val="num" w:pos="709"/>
        </w:tabs>
        <w:spacing w:before="60"/>
        <w:ind w:left="709" w:hanging="142"/>
        <w:jc w:val="both"/>
        <w:rPr>
          <w:rFonts w:ascii="Arial Narrow" w:hAnsi="Arial Narrow"/>
          <w:sz w:val="26"/>
          <w:szCs w:val="26"/>
        </w:rPr>
      </w:pPr>
      <w:r w:rsidRPr="00225C61">
        <w:rPr>
          <w:rFonts w:ascii="Arial Narrow" w:hAnsi="Arial Narrow"/>
          <w:sz w:val="26"/>
          <w:szCs w:val="26"/>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C2652F" w:rsidRPr="00225C61" w:rsidRDefault="00C2652F" w:rsidP="00F36CAB">
      <w:pPr>
        <w:pStyle w:val="Titre2"/>
        <w:numPr>
          <w:ilvl w:val="0"/>
          <w:numId w:val="126"/>
        </w:numPr>
        <w:tabs>
          <w:tab w:val="clear" w:pos="907"/>
          <w:tab w:val="num" w:pos="709"/>
        </w:tabs>
        <w:spacing w:before="60"/>
        <w:ind w:left="709" w:hanging="142"/>
        <w:jc w:val="both"/>
        <w:rPr>
          <w:rFonts w:ascii="Arial Narrow" w:hAnsi="Arial Narrow"/>
          <w:sz w:val="26"/>
          <w:szCs w:val="26"/>
        </w:rPr>
      </w:pPr>
      <w:r w:rsidRPr="00225C61">
        <w:rPr>
          <w:rFonts w:ascii="Arial Narrow" w:hAnsi="Arial Narrow"/>
          <w:sz w:val="26"/>
          <w:szCs w:val="26"/>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C2652F" w:rsidRPr="00225C61" w:rsidRDefault="00C2652F" w:rsidP="00F36CAB">
      <w:pPr>
        <w:numPr>
          <w:ilvl w:val="2"/>
          <w:numId w:val="133"/>
        </w:numPr>
        <w:tabs>
          <w:tab w:val="num" w:pos="0"/>
          <w:tab w:val="left" w:pos="567"/>
        </w:tabs>
        <w:spacing w:before="120" w:after="120"/>
        <w:ind w:left="567" w:hanging="567"/>
        <w:rPr>
          <w:rFonts w:ascii="Arial Narrow" w:hAnsi="Arial Narrow"/>
          <w:b/>
          <w:bCs/>
          <w:i/>
          <w:sz w:val="26"/>
          <w:szCs w:val="26"/>
        </w:rPr>
      </w:pPr>
      <w:r w:rsidRPr="00225C61">
        <w:rPr>
          <w:rFonts w:ascii="Arial Narrow" w:hAnsi="Arial Narrow"/>
          <w:b/>
          <w:bCs/>
          <w:i/>
          <w:sz w:val="26"/>
          <w:szCs w:val="26"/>
        </w:rPr>
        <w:t>Prix du marché</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C2652F" w:rsidRPr="00225C61" w:rsidRDefault="00C2652F" w:rsidP="00F36CAB">
      <w:pPr>
        <w:numPr>
          <w:ilvl w:val="2"/>
          <w:numId w:val="133"/>
        </w:numPr>
        <w:tabs>
          <w:tab w:val="num" w:pos="0"/>
          <w:tab w:val="left" w:pos="567"/>
        </w:tabs>
        <w:spacing w:before="120" w:after="120"/>
        <w:ind w:left="567" w:hanging="567"/>
        <w:rPr>
          <w:rFonts w:ascii="Arial Narrow" w:hAnsi="Arial Narrow"/>
          <w:b/>
          <w:bCs/>
          <w:i/>
          <w:sz w:val="26"/>
          <w:szCs w:val="26"/>
        </w:rPr>
      </w:pPr>
      <w:r w:rsidRPr="00225C61">
        <w:rPr>
          <w:rFonts w:ascii="Arial Narrow" w:hAnsi="Arial Narrow"/>
          <w:b/>
          <w:bCs/>
          <w:i/>
          <w:sz w:val="26"/>
          <w:szCs w:val="26"/>
        </w:rPr>
        <w:t>Définition du contenu des prix unitaires et forfaitaires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prix unitaires et les prix à forfaits du marché comprennent :</w:t>
      </w:r>
    </w:p>
    <w:p w:rsidR="00C2652F" w:rsidRPr="00225C61" w:rsidRDefault="00C2652F" w:rsidP="00F36CAB">
      <w:pPr>
        <w:pStyle w:val="Titre2"/>
        <w:numPr>
          <w:ilvl w:val="0"/>
          <w:numId w:val="126"/>
        </w:numPr>
        <w:tabs>
          <w:tab w:val="clear" w:pos="907"/>
          <w:tab w:val="num" w:pos="709"/>
        </w:tabs>
        <w:spacing w:before="60"/>
        <w:ind w:left="709" w:hanging="142"/>
        <w:jc w:val="both"/>
        <w:rPr>
          <w:rFonts w:ascii="Arial Narrow" w:hAnsi="Arial Narrow"/>
          <w:sz w:val="26"/>
          <w:szCs w:val="26"/>
        </w:rPr>
      </w:pPr>
      <w:r w:rsidRPr="00225C61">
        <w:rPr>
          <w:rFonts w:ascii="Arial Narrow" w:hAnsi="Arial Narrow"/>
          <w:sz w:val="26"/>
          <w:szCs w:val="26"/>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C2652F" w:rsidRPr="00225C61" w:rsidRDefault="00C2652F" w:rsidP="00F36CAB">
      <w:pPr>
        <w:pStyle w:val="Titre2"/>
        <w:numPr>
          <w:ilvl w:val="0"/>
          <w:numId w:val="126"/>
        </w:numPr>
        <w:tabs>
          <w:tab w:val="clear" w:pos="907"/>
          <w:tab w:val="num" w:pos="709"/>
        </w:tabs>
        <w:spacing w:before="60"/>
        <w:ind w:left="709" w:hanging="142"/>
        <w:jc w:val="both"/>
        <w:rPr>
          <w:rFonts w:ascii="Arial Narrow" w:hAnsi="Arial Narrow"/>
          <w:sz w:val="26"/>
          <w:szCs w:val="26"/>
        </w:rPr>
      </w:pPr>
      <w:r w:rsidRPr="00225C61">
        <w:rPr>
          <w:rFonts w:ascii="Arial Narrow" w:hAnsi="Arial Narrow"/>
          <w:sz w:val="26"/>
          <w:szCs w:val="26"/>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Sont également inclus:</w:t>
      </w:r>
    </w:p>
    <w:p w:rsidR="00C2652F" w:rsidRPr="00225C61" w:rsidRDefault="00C2652F" w:rsidP="00F36CAB">
      <w:pPr>
        <w:pStyle w:val="Titre2"/>
        <w:numPr>
          <w:ilvl w:val="0"/>
          <w:numId w:val="126"/>
        </w:numPr>
        <w:tabs>
          <w:tab w:val="clear" w:pos="907"/>
          <w:tab w:val="num" w:pos="709"/>
        </w:tabs>
        <w:spacing w:before="60"/>
        <w:ind w:left="709" w:hanging="284"/>
        <w:jc w:val="both"/>
        <w:rPr>
          <w:rFonts w:ascii="Arial Narrow" w:hAnsi="Arial Narrow"/>
          <w:sz w:val="26"/>
          <w:szCs w:val="26"/>
        </w:rPr>
      </w:pPr>
      <w:r w:rsidRPr="00225C61">
        <w:rPr>
          <w:rFonts w:ascii="Arial Narrow" w:hAnsi="Arial Narrow"/>
          <w:sz w:val="26"/>
          <w:szCs w:val="26"/>
        </w:rPr>
        <w:t>La préparation du projet et dessins d'exécution, ainsi que tous frais personnel et de main-d’œuvre y relatifs, les redevances relatives à l'application de brevets ou de licences ;</w:t>
      </w:r>
    </w:p>
    <w:p w:rsidR="00C2652F" w:rsidRPr="00225C61" w:rsidRDefault="00C2652F" w:rsidP="00F36CAB">
      <w:pPr>
        <w:pStyle w:val="Titre2"/>
        <w:numPr>
          <w:ilvl w:val="0"/>
          <w:numId w:val="126"/>
        </w:numPr>
        <w:tabs>
          <w:tab w:val="clear" w:pos="907"/>
          <w:tab w:val="num" w:pos="709"/>
        </w:tabs>
        <w:spacing w:before="60"/>
        <w:ind w:left="709" w:hanging="284"/>
        <w:jc w:val="both"/>
        <w:rPr>
          <w:rFonts w:ascii="Arial Narrow" w:hAnsi="Arial Narrow"/>
          <w:sz w:val="26"/>
          <w:szCs w:val="26"/>
        </w:rPr>
      </w:pPr>
      <w:r w:rsidRPr="00225C61">
        <w:rPr>
          <w:rFonts w:ascii="Arial Narrow" w:hAnsi="Arial Narrow"/>
          <w:sz w:val="26"/>
          <w:szCs w:val="26"/>
        </w:rPr>
        <w:t>Toutes dispositions provisoires de chantier comme le drainage, la réalisation des accès et pistes provisoires, la signalisation, les frais de remise en état des superficies occupées et les frais d'entretien des ouvrages pendant le délai de garantie ;</w:t>
      </w:r>
    </w:p>
    <w:p w:rsidR="00C2652F" w:rsidRPr="00225C61" w:rsidRDefault="00C2652F" w:rsidP="00F36CAB">
      <w:pPr>
        <w:pStyle w:val="Titre2"/>
        <w:numPr>
          <w:ilvl w:val="0"/>
          <w:numId w:val="126"/>
        </w:numPr>
        <w:tabs>
          <w:tab w:val="clear" w:pos="907"/>
          <w:tab w:val="num" w:pos="709"/>
        </w:tabs>
        <w:spacing w:before="60"/>
        <w:ind w:left="709" w:hanging="284"/>
        <w:jc w:val="both"/>
        <w:rPr>
          <w:rFonts w:ascii="Arial Narrow" w:hAnsi="Arial Narrow"/>
          <w:sz w:val="26"/>
          <w:szCs w:val="26"/>
        </w:rPr>
      </w:pPr>
      <w:r w:rsidRPr="00225C61">
        <w:rPr>
          <w:rFonts w:ascii="Arial Narrow" w:hAnsi="Arial Narrow"/>
          <w:sz w:val="26"/>
          <w:szCs w:val="26"/>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C2652F" w:rsidRPr="00225C61" w:rsidRDefault="00C2652F" w:rsidP="00F36CAB">
      <w:pPr>
        <w:numPr>
          <w:ilvl w:val="2"/>
          <w:numId w:val="133"/>
        </w:numPr>
        <w:tabs>
          <w:tab w:val="num" w:pos="0"/>
          <w:tab w:val="left" w:pos="567"/>
        </w:tabs>
        <w:spacing w:before="120" w:after="120"/>
        <w:ind w:left="567" w:hanging="567"/>
        <w:rPr>
          <w:rFonts w:ascii="Arial Narrow" w:hAnsi="Arial Narrow"/>
          <w:b/>
          <w:bCs/>
          <w:i/>
          <w:sz w:val="26"/>
          <w:szCs w:val="26"/>
        </w:rPr>
      </w:pPr>
      <w:r w:rsidRPr="00225C61">
        <w:rPr>
          <w:rFonts w:ascii="Arial Narrow" w:hAnsi="Arial Narrow"/>
          <w:b/>
          <w:bCs/>
          <w:i/>
          <w:sz w:val="26"/>
          <w:szCs w:val="26"/>
        </w:rPr>
        <w:t>Visite des lieux</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Avant la remise de son engagement, le Cocontractant est réputé:</w:t>
      </w:r>
    </w:p>
    <w:p w:rsidR="00C2652F" w:rsidRPr="00225C61" w:rsidRDefault="00C2652F" w:rsidP="00F36CAB">
      <w:pPr>
        <w:pStyle w:val="Titre2"/>
        <w:numPr>
          <w:ilvl w:val="0"/>
          <w:numId w:val="126"/>
        </w:numPr>
        <w:tabs>
          <w:tab w:val="clear" w:pos="907"/>
          <w:tab w:val="num" w:pos="709"/>
        </w:tabs>
        <w:ind w:left="709" w:hanging="284"/>
        <w:jc w:val="both"/>
        <w:rPr>
          <w:rFonts w:ascii="Arial Narrow" w:hAnsi="Arial Narrow"/>
          <w:sz w:val="26"/>
          <w:szCs w:val="26"/>
        </w:rPr>
      </w:pPr>
      <w:r w:rsidRPr="00225C61">
        <w:rPr>
          <w:rFonts w:ascii="Arial Narrow" w:hAnsi="Arial Narrow"/>
          <w:sz w:val="26"/>
          <w:szCs w:val="26"/>
        </w:rPr>
        <w:lastRenderedPageBreak/>
        <w:t>Avoir procédé à une visite du site et avoir pris parfaite connaissance de toutes les conditions physiques et toutes les sujétions relatives aux lieux des travaux et aux accès et abords du chantier ;</w:t>
      </w:r>
    </w:p>
    <w:p w:rsidR="00C2652F" w:rsidRPr="00225C61" w:rsidRDefault="00C2652F" w:rsidP="00F36CAB">
      <w:pPr>
        <w:pStyle w:val="Titre2"/>
        <w:numPr>
          <w:ilvl w:val="0"/>
          <w:numId w:val="126"/>
        </w:numPr>
        <w:tabs>
          <w:tab w:val="clear" w:pos="907"/>
          <w:tab w:val="num" w:pos="709"/>
        </w:tabs>
        <w:spacing w:before="60"/>
        <w:ind w:left="709" w:hanging="284"/>
        <w:jc w:val="both"/>
        <w:rPr>
          <w:rFonts w:ascii="Arial Narrow" w:hAnsi="Arial Narrow"/>
          <w:sz w:val="26"/>
          <w:szCs w:val="26"/>
        </w:rPr>
      </w:pPr>
      <w:r w:rsidRPr="00225C61">
        <w:rPr>
          <w:rFonts w:ascii="Arial Narrow" w:hAnsi="Arial Narrow"/>
          <w:sz w:val="26"/>
          <w:szCs w:val="26"/>
        </w:rPr>
        <w:t>Avoir apprécié les particularités et les contraintes d’exécution des travaux, ainsi que les conditions d’organisation et d’approvisionnement du chantier ;</w:t>
      </w:r>
    </w:p>
    <w:p w:rsidR="00C2652F" w:rsidRPr="00225C61" w:rsidRDefault="00C2652F" w:rsidP="00C2652F">
      <w:pPr>
        <w:rPr>
          <w:rFonts w:ascii="Arial Narrow" w:hAnsi="Arial Narrow"/>
          <w:sz w:val="26"/>
          <w:szCs w:val="26"/>
        </w:rPr>
      </w:pPr>
    </w:p>
    <w:p w:rsidR="00C2652F" w:rsidRPr="00225C61" w:rsidRDefault="00C2652F" w:rsidP="00F36CAB">
      <w:pPr>
        <w:pStyle w:val="Titre2"/>
        <w:numPr>
          <w:ilvl w:val="0"/>
          <w:numId w:val="126"/>
        </w:numPr>
        <w:tabs>
          <w:tab w:val="clear" w:pos="907"/>
          <w:tab w:val="num" w:pos="709"/>
        </w:tabs>
        <w:spacing w:before="60"/>
        <w:ind w:left="709" w:hanging="284"/>
        <w:jc w:val="both"/>
        <w:rPr>
          <w:rFonts w:ascii="Arial Narrow" w:hAnsi="Arial Narrow"/>
          <w:sz w:val="26"/>
          <w:szCs w:val="26"/>
        </w:rPr>
      </w:pPr>
      <w:r w:rsidRPr="00225C61">
        <w:rPr>
          <w:rFonts w:ascii="Arial Narrow" w:hAnsi="Arial Narrow"/>
          <w:sz w:val="26"/>
          <w:szCs w:val="26"/>
        </w:rPr>
        <w:t>S’être procuré toutes les informations concernant les risques, aléas et circonstances susceptibles d'influencer le contenu de son offre.</w:t>
      </w:r>
    </w:p>
    <w:p w:rsidR="00C2652F" w:rsidRPr="00225C61" w:rsidRDefault="00C2652F" w:rsidP="00F36CAB">
      <w:pPr>
        <w:numPr>
          <w:ilvl w:val="0"/>
          <w:numId w:val="134"/>
        </w:numPr>
        <w:spacing w:before="120" w:after="120"/>
        <w:ind w:left="426" w:hanging="426"/>
        <w:jc w:val="both"/>
        <w:rPr>
          <w:rFonts w:ascii="Arial Narrow" w:eastAsia="Batang" w:hAnsi="Arial Narrow"/>
          <w:b/>
          <w:sz w:val="26"/>
          <w:szCs w:val="26"/>
        </w:rPr>
      </w:pPr>
      <w:r w:rsidRPr="00225C61">
        <w:rPr>
          <w:rFonts w:ascii="Arial Narrow" w:eastAsia="Batang" w:hAnsi="Arial Narrow"/>
          <w:b/>
          <w:sz w:val="26"/>
          <w:szCs w:val="26"/>
        </w:rPr>
        <w:t>TRAVAUX PREPARATOIRES</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Travaux préliminaires</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 xml:space="preserve">Les travaux préliminaires comprennent : </w:t>
      </w:r>
    </w:p>
    <w:p w:rsidR="00C2652F" w:rsidRPr="00225C61" w:rsidRDefault="00C2652F" w:rsidP="00F36CAB">
      <w:pPr>
        <w:pStyle w:val="Paragraphedeliste"/>
        <w:numPr>
          <w:ilvl w:val="0"/>
          <w:numId w:val="156"/>
        </w:num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Installation de chantier, y compris l’amenée et le repli de toutes les installations, matériels et équipements nécessaires à la réalisation, au suivi et au contrôle par le Cocontractant de la qualité des ouvrages ;</w:t>
      </w:r>
    </w:p>
    <w:p w:rsidR="00C2652F" w:rsidRPr="00225C61" w:rsidRDefault="00C2652F" w:rsidP="00F36CAB">
      <w:pPr>
        <w:pStyle w:val="Paragraphedeliste"/>
        <w:numPr>
          <w:ilvl w:val="0"/>
          <w:numId w:val="156"/>
        </w:num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C2652F" w:rsidRPr="00225C61" w:rsidRDefault="00C2652F" w:rsidP="00F36CAB">
      <w:pPr>
        <w:pStyle w:val="Paragraphedeliste"/>
        <w:numPr>
          <w:ilvl w:val="0"/>
          <w:numId w:val="156"/>
        </w:num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L’implantation des ouvrages à réaliser et des zones de manœuvre, de parking, de dépôt des matériaux et des déchets ;</w:t>
      </w:r>
    </w:p>
    <w:p w:rsidR="00C2652F" w:rsidRPr="00225C61" w:rsidRDefault="00C2652F" w:rsidP="00F36CAB">
      <w:pPr>
        <w:pStyle w:val="Paragraphedeliste"/>
        <w:numPr>
          <w:ilvl w:val="0"/>
          <w:numId w:val="156"/>
        </w:num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La construction de la clôture, de la baraque de chantier, des magasins de stockage et d’une fosse septique pour les besoins du chantier ;</w:t>
      </w:r>
    </w:p>
    <w:p w:rsidR="00C2652F" w:rsidRPr="00225C61" w:rsidRDefault="00C2652F" w:rsidP="00F36CAB">
      <w:pPr>
        <w:pStyle w:val="Titre2"/>
        <w:numPr>
          <w:ilvl w:val="0"/>
          <w:numId w:val="126"/>
        </w:numPr>
        <w:tabs>
          <w:tab w:val="clear" w:pos="907"/>
          <w:tab w:val="num" w:pos="993"/>
        </w:tabs>
        <w:spacing w:before="60"/>
        <w:ind w:left="993" w:hanging="340"/>
        <w:jc w:val="both"/>
        <w:rPr>
          <w:rFonts w:ascii="Arial Narrow" w:hAnsi="Arial Narrow"/>
          <w:sz w:val="26"/>
          <w:szCs w:val="26"/>
        </w:rPr>
      </w:pPr>
      <w:r w:rsidRPr="00225C61">
        <w:rPr>
          <w:rFonts w:ascii="Arial Narrow" w:hAnsi="Arial Narrow"/>
          <w:sz w:val="26"/>
          <w:szCs w:val="26"/>
        </w:rPr>
        <w:t>La construction le cas échéant des ateliers de préfabrication (menuiserie, aciers, etc.) ;</w:t>
      </w:r>
    </w:p>
    <w:p w:rsidR="00C2652F" w:rsidRPr="00225C61" w:rsidRDefault="00C2652F" w:rsidP="00F36CAB">
      <w:pPr>
        <w:pStyle w:val="Titre2"/>
        <w:numPr>
          <w:ilvl w:val="0"/>
          <w:numId w:val="126"/>
        </w:numPr>
        <w:tabs>
          <w:tab w:val="clear" w:pos="907"/>
          <w:tab w:val="num" w:pos="993"/>
        </w:tabs>
        <w:spacing w:before="60"/>
        <w:ind w:left="993" w:hanging="340"/>
        <w:jc w:val="both"/>
        <w:rPr>
          <w:rFonts w:ascii="Arial Narrow" w:hAnsi="Arial Narrow"/>
          <w:sz w:val="26"/>
          <w:szCs w:val="26"/>
        </w:rPr>
      </w:pPr>
      <w:r w:rsidRPr="00225C61">
        <w:rPr>
          <w:rFonts w:ascii="Arial Narrow" w:hAnsi="Arial Narrow"/>
          <w:sz w:val="26"/>
          <w:szCs w:val="26"/>
        </w:rPr>
        <w:t>La mise en place le cas échéant d’un service d’entretien et de gardiennage ;</w:t>
      </w:r>
    </w:p>
    <w:p w:rsidR="00C2652F" w:rsidRPr="00225C61" w:rsidRDefault="00C2652F" w:rsidP="00F36CAB">
      <w:pPr>
        <w:pStyle w:val="Titre2"/>
        <w:numPr>
          <w:ilvl w:val="0"/>
          <w:numId w:val="126"/>
        </w:numPr>
        <w:tabs>
          <w:tab w:val="clear" w:pos="907"/>
          <w:tab w:val="num" w:pos="993"/>
        </w:tabs>
        <w:spacing w:before="60"/>
        <w:ind w:left="993" w:hanging="340"/>
        <w:jc w:val="both"/>
        <w:rPr>
          <w:rFonts w:ascii="Arial Narrow" w:hAnsi="Arial Narrow"/>
          <w:sz w:val="26"/>
          <w:szCs w:val="26"/>
        </w:rPr>
      </w:pPr>
      <w:r w:rsidRPr="00225C61">
        <w:rPr>
          <w:rFonts w:ascii="Arial Narrow" w:hAnsi="Arial Narrow"/>
          <w:sz w:val="26"/>
          <w:szCs w:val="26"/>
        </w:rPr>
        <w:t>Le branchement éventuel provisoire du chantier aux réseaux d’eau et d’électricité ;</w:t>
      </w:r>
    </w:p>
    <w:p w:rsidR="00C2652F" w:rsidRPr="00225C61" w:rsidRDefault="00C2652F" w:rsidP="00F36CAB">
      <w:pPr>
        <w:pStyle w:val="Titre2"/>
        <w:numPr>
          <w:ilvl w:val="0"/>
          <w:numId w:val="126"/>
        </w:numPr>
        <w:tabs>
          <w:tab w:val="clear" w:pos="907"/>
          <w:tab w:val="num" w:pos="993"/>
        </w:tabs>
        <w:spacing w:before="60"/>
        <w:ind w:left="993" w:hanging="340"/>
        <w:jc w:val="both"/>
        <w:rPr>
          <w:rFonts w:ascii="Arial Narrow" w:hAnsi="Arial Narrow"/>
          <w:sz w:val="26"/>
          <w:szCs w:val="26"/>
        </w:rPr>
      </w:pPr>
      <w:r w:rsidRPr="00225C61">
        <w:rPr>
          <w:rFonts w:ascii="Arial Narrow" w:hAnsi="Arial Narrow"/>
          <w:sz w:val="26"/>
          <w:szCs w:val="26"/>
        </w:rPr>
        <w:t>L’exécution des études techniques complémentaires et l’élaboration des plans d’exécutions avant le démarrage des travaux, et l’élaboration des plans de récolement après achèvement des travaux.</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Sécurité et surveillance des travaux</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Le Cocontractant est responsable de la surveillance des travaux pendant toute la durée du chantier et jusqu’à la réception définitive.</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Le Cocontractant veille à fournir tous les équipements nécessaires pour assurer la sécurité des travailleurs et des visiteurs autorisés sur le chantier, conformément aux dispositions prévues par les lois en vigueur.</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Gardiennage et clôture provisoire de chantier</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Le Cocontractant est responsable du gardiennage du chantier, de jour comme de nuit pendant toute la durée du chantier et jusqu’à la réception provisoire.</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lastRenderedPageBreak/>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 xml:space="preserve">Hygiène et entretien des voies d’accès au chantier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 Cocontractant est responsable de l’entretien ordinaire des voies d’accès au chantier et du nettoyage permanent du site.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 Cocontractant veille à ne pas polluer le milieu naturel environnant avec des déchets non biodégradables. Les déchets sont stockés dans une zone précise du chantier et détruits sur place. </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Baraque de chantier et magasins de stockage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La baraque de chantier est construite en matériaux provisoires ou en éléments modulaires. Elle comporte : </w:t>
      </w:r>
    </w:p>
    <w:p w:rsidR="00C2652F" w:rsidRPr="00225C61" w:rsidRDefault="00C2652F" w:rsidP="00F36CAB">
      <w:pPr>
        <w:pStyle w:val="Titre2"/>
        <w:numPr>
          <w:ilvl w:val="0"/>
          <w:numId w:val="126"/>
        </w:numPr>
        <w:tabs>
          <w:tab w:val="clear" w:pos="907"/>
          <w:tab w:val="num" w:pos="993"/>
        </w:tabs>
        <w:spacing w:before="60"/>
        <w:ind w:left="993" w:hanging="340"/>
        <w:jc w:val="both"/>
        <w:rPr>
          <w:rFonts w:ascii="Arial Narrow" w:hAnsi="Arial Narrow"/>
          <w:sz w:val="26"/>
          <w:szCs w:val="26"/>
        </w:rPr>
      </w:pPr>
      <w:r w:rsidRPr="00225C61">
        <w:rPr>
          <w:rFonts w:ascii="Arial Narrow" w:hAnsi="Arial Narrow"/>
          <w:sz w:val="26"/>
          <w:szCs w:val="26"/>
        </w:rPr>
        <w:t>Un local servant pour les réunions de chantier et qui contient : une table de réunion, des chaises, une armoire, un tableau d’affichage ;</w:t>
      </w:r>
    </w:p>
    <w:p w:rsidR="00C2652F" w:rsidRPr="00225C61" w:rsidRDefault="00C2652F" w:rsidP="00F36CAB">
      <w:pPr>
        <w:pStyle w:val="Titre2"/>
        <w:numPr>
          <w:ilvl w:val="0"/>
          <w:numId w:val="126"/>
        </w:numPr>
        <w:tabs>
          <w:tab w:val="clear" w:pos="907"/>
          <w:tab w:val="num" w:pos="993"/>
        </w:tabs>
        <w:spacing w:before="60"/>
        <w:ind w:left="993" w:hanging="340"/>
        <w:jc w:val="both"/>
        <w:rPr>
          <w:rFonts w:ascii="Arial Narrow" w:hAnsi="Arial Narrow"/>
          <w:sz w:val="26"/>
          <w:szCs w:val="26"/>
        </w:rPr>
      </w:pPr>
      <w:r w:rsidRPr="00225C61">
        <w:rPr>
          <w:rFonts w:ascii="Arial Narrow" w:hAnsi="Arial Narrow"/>
          <w:sz w:val="26"/>
          <w:szCs w:val="26"/>
        </w:rPr>
        <w:t>Un ou plusieurs locaux de stockage à sec pour les matériaux sensibles à l’humidité, l’outillage et les appareils de chantiers.</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Accès provisoire à l’eau et à l’énergie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Projet d’exécution et agréments divers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Dossier de récolement</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lastRenderedPageBreak/>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Reconnaissance des sols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C2652F" w:rsidRPr="00225C61" w:rsidRDefault="00C2652F" w:rsidP="00C2652F">
      <w:pPr>
        <w:tabs>
          <w:tab w:val="right" w:pos="0"/>
          <w:tab w:val="left" w:pos="142"/>
          <w:tab w:val="left" w:pos="851"/>
          <w:tab w:val="left" w:pos="993"/>
          <w:tab w:val="left" w:pos="1418"/>
        </w:tabs>
        <w:spacing w:before="120" w:after="120"/>
        <w:jc w:val="both"/>
        <w:rPr>
          <w:rFonts w:ascii="Arial Narrow" w:hAnsi="Arial Narrow"/>
          <w:sz w:val="26"/>
          <w:szCs w:val="26"/>
        </w:rPr>
      </w:pPr>
      <w:r w:rsidRPr="00225C61">
        <w:rPr>
          <w:rFonts w:ascii="Arial Narrow" w:hAnsi="Arial Narrow"/>
          <w:sz w:val="26"/>
          <w:szCs w:val="26"/>
        </w:rPr>
        <w:t>Le Cocontractant est également tenu de prendre toutes les dispositions nécessaires pour canaliser en tant que de besoin, les eaux naturelles qui traverseraient le site des travaux.</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 xml:space="preserve">Implantation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Avant tous travaux de terrassement, le Cocontractant procède à l'implantation des surfaces à terrasser.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 Cocontractant dispose d’un délai de 3 jours pour présenter ses observations sur la cohérence entre les indications fournies par les plans et les coordonnées des bornes et repères qui lui ont été indiquées.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C2652F" w:rsidRPr="00225C61" w:rsidRDefault="00C2652F" w:rsidP="00F36CAB">
      <w:pPr>
        <w:pStyle w:val="Titre2"/>
        <w:numPr>
          <w:ilvl w:val="0"/>
          <w:numId w:val="121"/>
        </w:numPr>
        <w:spacing w:before="120" w:after="120"/>
        <w:rPr>
          <w:rFonts w:ascii="Arial Narrow" w:hAnsi="Arial Narrow"/>
          <w:i/>
          <w:sz w:val="26"/>
          <w:szCs w:val="26"/>
          <w:u w:val="single"/>
        </w:rPr>
      </w:pPr>
      <w:r w:rsidRPr="00225C61">
        <w:rPr>
          <w:rFonts w:ascii="Arial Narrow" w:hAnsi="Arial Narrow"/>
          <w:i/>
          <w:sz w:val="26"/>
          <w:szCs w:val="26"/>
          <w:u w:val="single"/>
        </w:rPr>
        <w:t>Note importante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L’implantation est faite sur la base des plans fournis lors de l’appel d’offres. Les repères sont posés par un géomètre ou un technicien qualifié agréé par le Maître d’œuvre à la charge du Cocontractant.</w:t>
      </w:r>
    </w:p>
    <w:p w:rsidR="00C2652F" w:rsidRPr="00225C61" w:rsidRDefault="00C2652F" w:rsidP="00F36CAB">
      <w:pPr>
        <w:numPr>
          <w:ilvl w:val="1"/>
          <w:numId w:val="135"/>
        </w:numPr>
        <w:spacing w:before="120" w:after="120"/>
        <w:ind w:hanging="792"/>
        <w:jc w:val="both"/>
        <w:rPr>
          <w:rFonts w:ascii="Arial Narrow" w:eastAsia="Batang" w:hAnsi="Arial Narrow"/>
          <w:b/>
          <w:sz w:val="26"/>
          <w:szCs w:val="26"/>
        </w:rPr>
      </w:pPr>
      <w:r w:rsidRPr="00225C61">
        <w:rPr>
          <w:rFonts w:ascii="Arial Narrow" w:eastAsia="Batang" w:hAnsi="Arial Narrow"/>
          <w:b/>
          <w:sz w:val="26"/>
          <w:szCs w:val="26"/>
        </w:rPr>
        <w:t>Détournement des réseaux</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C2652F" w:rsidRPr="00225C61" w:rsidRDefault="00C2652F" w:rsidP="00F36CAB">
      <w:pPr>
        <w:numPr>
          <w:ilvl w:val="0"/>
          <w:numId w:val="134"/>
        </w:numPr>
        <w:spacing w:before="120" w:after="120"/>
        <w:ind w:left="567" w:hanging="567"/>
        <w:jc w:val="both"/>
        <w:rPr>
          <w:rFonts w:ascii="Arial Narrow" w:eastAsia="Batang" w:hAnsi="Arial Narrow"/>
          <w:b/>
          <w:sz w:val="26"/>
          <w:szCs w:val="26"/>
        </w:rPr>
      </w:pPr>
      <w:r w:rsidRPr="00225C61">
        <w:rPr>
          <w:rFonts w:ascii="Arial Narrow" w:eastAsia="Batang" w:hAnsi="Arial Narrow"/>
          <w:b/>
          <w:sz w:val="26"/>
          <w:szCs w:val="26"/>
        </w:rPr>
        <w:t>TERRASSEMENTS</w:t>
      </w:r>
      <w:r w:rsidR="003B18C1" w:rsidRPr="00225C61">
        <w:rPr>
          <w:rFonts w:ascii="Arial Narrow" w:eastAsia="Batang" w:hAnsi="Arial Narrow"/>
          <w:b/>
          <w:sz w:val="26"/>
          <w:szCs w:val="26"/>
        </w:rPr>
        <w:t>-FONDATIONS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Les travaux de terrassements décrits dans le présent lot sont les opérations relatives au dégagement et au nettoyage du site, ainsi qu’à l’exécution des fouilles nécessaires à la mise en œuvre des fondations.  </w:t>
      </w:r>
    </w:p>
    <w:p w:rsidR="00C2652F" w:rsidRPr="00225C61" w:rsidRDefault="00C2652F" w:rsidP="00F36CAB">
      <w:pPr>
        <w:pStyle w:val="Titre"/>
        <w:numPr>
          <w:ilvl w:val="1"/>
          <w:numId w:val="136"/>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Déboisage et débroussaillage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lastRenderedPageBreak/>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C2652F" w:rsidRPr="00225C61" w:rsidRDefault="00C2652F" w:rsidP="00F36CAB">
      <w:pPr>
        <w:pStyle w:val="Titre"/>
        <w:numPr>
          <w:ilvl w:val="1"/>
          <w:numId w:val="136"/>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Décapages de terres végétales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225C61">
          <w:rPr>
            <w:rFonts w:ascii="Arial Narrow" w:hAnsi="Arial Narrow"/>
            <w:sz w:val="26"/>
            <w:szCs w:val="26"/>
          </w:rPr>
          <w:t>20 centimètres</w:t>
        </w:r>
      </w:smartTag>
      <w:r w:rsidRPr="00225C61">
        <w:rPr>
          <w:rFonts w:ascii="Arial Narrow" w:hAnsi="Arial Narrow"/>
          <w:sz w:val="26"/>
          <w:szCs w:val="26"/>
        </w:rPr>
        <w:t xml:space="preserve"> sur toute la surface correspondant à l’emprise des ouvrages. Les travaux de décapage peuvent être réalisés manuellement ou à l'aide d’un engin mécanique.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terres de mauvaise tenue et les débris végétaux sont évacués hors des limites du chantier, dans les zones agréées par l’Ingénieur du Marché.</w:t>
      </w:r>
    </w:p>
    <w:p w:rsidR="00C2652F" w:rsidRPr="00225C61" w:rsidRDefault="00C2652F" w:rsidP="00F36CAB">
      <w:pPr>
        <w:pStyle w:val="Titre"/>
        <w:numPr>
          <w:ilvl w:val="1"/>
          <w:numId w:val="136"/>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Démolitions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C2652F" w:rsidRPr="00225C61" w:rsidRDefault="00C2652F" w:rsidP="00F36CAB">
      <w:pPr>
        <w:pStyle w:val="Titre"/>
        <w:numPr>
          <w:ilvl w:val="1"/>
          <w:numId w:val="136"/>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Terrassements pour fouilles en rigoles et semelles isolées</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Généralités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Etaiement et Blindage</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Inspection des fonds de fouilles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Aucune fouille ne peut être remblayée ou bétonné sans l’accord préalable de l’Ingénieur du Marché.</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Evacuation des déblais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A moins d'être réutilisées pour les remblais et sous réserve de leur qualité, les terres excédentaires sont évacuées hors des limites du chantier.</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Remblais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Les côtes théoriques des remblais s'entendent après tassement. </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Les contrôles de compactage des remblais sont effectués pour les remblais sous dallage.</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Fouilles en puits pour semelles isolées des poteaux</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lastRenderedPageBreak/>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L’exécution des fouilles à la profondeur et aux dimensions approuvées par l’Ingénieur du Marché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Le dressage des parois et le réglage manuel des fonds de fouilles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Le blindage des parois en cas d’instabilité ;</w:t>
      </w:r>
    </w:p>
    <w:p w:rsidR="00C2652F" w:rsidRPr="00225C61" w:rsidRDefault="00C2652F" w:rsidP="007F665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L’épuisement en cas d’infiltration d’eau.</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Fouilles en rigoles</w:t>
      </w:r>
    </w:p>
    <w:p w:rsidR="00C2652F" w:rsidRPr="00225C61" w:rsidRDefault="00C2652F" w:rsidP="00C2652F">
      <w:pPr>
        <w:tabs>
          <w:tab w:val="right" w:pos="0"/>
          <w:tab w:val="left" w:pos="142"/>
          <w:tab w:val="left" w:pos="851"/>
          <w:tab w:val="left" w:pos="993"/>
          <w:tab w:val="left" w:pos="1418"/>
        </w:tabs>
        <w:spacing w:after="120"/>
        <w:jc w:val="both"/>
        <w:rPr>
          <w:rFonts w:ascii="Arial Narrow" w:hAnsi="Arial Narrow"/>
          <w:sz w:val="26"/>
          <w:szCs w:val="26"/>
        </w:rPr>
      </w:pPr>
      <w:r w:rsidRPr="00225C61">
        <w:rPr>
          <w:rFonts w:ascii="Arial Narrow" w:hAnsi="Arial Narrow"/>
          <w:sz w:val="26"/>
          <w:szCs w:val="26"/>
        </w:rPr>
        <w:t xml:space="preserve">Les fouilles en rigoles destinées aux semelles filantes de fondation sont exécutées à l’engin mécanique ou manuellement. Les travaux comprennent :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L’exécution des fouilles à la profondeur et aux dimensions approuvées par l’Ingénieur du Marché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Le dressage des parois et le réglage manuel des fonds de fouilles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Le blindage des parois en cas d’instabilité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L’épuisement en cas d’infiltration d’eau.</w:t>
      </w:r>
    </w:p>
    <w:p w:rsidR="00C2652F" w:rsidRPr="00225C61" w:rsidRDefault="003B18C1" w:rsidP="00F36CAB">
      <w:pPr>
        <w:numPr>
          <w:ilvl w:val="0"/>
          <w:numId w:val="134"/>
        </w:numPr>
        <w:spacing w:before="120" w:after="120"/>
        <w:ind w:left="567" w:hanging="567"/>
        <w:jc w:val="both"/>
        <w:rPr>
          <w:rFonts w:ascii="Arial Narrow" w:eastAsia="Batang" w:hAnsi="Arial Narrow"/>
          <w:b/>
          <w:sz w:val="26"/>
          <w:szCs w:val="26"/>
        </w:rPr>
      </w:pPr>
      <w:r w:rsidRPr="00225C61">
        <w:rPr>
          <w:rFonts w:ascii="Arial Narrow" w:eastAsia="Batang" w:hAnsi="Arial Narrow"/>
          <w:b/>
          <w:sz w:val="26"/>
          <w:szCs w:val="26"/>
        </w:rPr>
        <w:t>ELEVATIONS-</w:t>
      </w:r>
      <w:r w:rsidR="00C2652F" w:rsidRPr="00225C61">
        <w:rPr>
          <w:rFonts w:ascii="Arial Narrow" w:eastAsia="Batang" w:hAnsi="Arial Narrow"/>
          <w:b/>
          <w:sz w:val="26"/>
          <w:szCs w:val="26"/>
        </w:rPr>
        <w:t>BETON</w:t>
      </w:r>
      <w:r w:rsidRPr="00225C61">
        <w:rPr>
          <w:rFonts w:ascii="Arial Narrow" w:eastAsia="Batang" w:hAnsi="Arial Narrow"/>
          <w:b/>
          <w:sz w:val="26"/>
          <w:szCs w:val="26"/>
        </w:rPr>
        <w:t xml:space="preserve"> ARME </w:t>
      </w:r>
      <w:r w:rsidR="00C2652F" w:rsidRPr="00225C61">
        <w:rPr>
          <w:rFonts w:ascii="Arial Narrow" w:eastAsia="Batang" w:hAnsi="Arial Narrow"/>
          <w:b/>
          <w:sz w:val="26"/>
          <w:szCs w:val="26"/>
        </w:rPr>
        <w:t xml:space="preserve"> ET MAÇONNERIES </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Consistance des travaux et description des ouvrages</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Il comprend tous les travaux de béton armé, maçonnerie, dallage, chapes et enduits.</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Les travaux à exécuter comprennent les opérations suivantes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Mise en place des coffrages bois ou métalliques raidis et maintenus par étais, contreforts et chevalements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Préparation des réservations et mise en place des canalisations, gaines et fourreaux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 xml:space="preserve">Réalisation du ferraillage et mise en place des armatures métalliques dans les coffrages ;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Préparation et coulage des bétons armés pour semelles des poteaux et toutes structures en fondations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Préparation et coulage des bétons armés pour ossature : poteaux, poutres, voiles, linteaux, appuis de baies, chaînages haut et bas des maçonneries, chéneaux, etc.</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Préparation, coulage des bétons armés pour dalles et des bétons pour formes de pentes et chapes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Montage des maçonneries des murs et cloisons en blocs d’aggloméré de ciment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Pose des enduits sur les murs et cloisons.</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Réalisation des arases de murs, acrotères, couronnements (corniches, chaperons, becquets, etc.) ;</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Nature, provenance et qualité des matériaux</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Sable</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t>Chaque catégorie d’agrégats sera stockée séparément. Les aires de stockage seront cloisonnées de telle manière que le risque de mélange des différents types de granulométries ne puisse exister.</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t xml:space="preserve">Le Cocontractant constituera une réserve d’agrégats suffisante pour assurer l‘exécution des travaux à un rythme normal, sans interruption. Le transport des agrégats se fera avec le plus grand soin.  </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Granulats pour bétons et mortiers</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lastRenderedPageBreak/>
        <w:t>Les granulats pour bétons proviendront en priorité des carrières, ballastières ou des cours d’eau des environs. Ils devront provenir de roches stables et inaltérables à l'air et à l'eau.</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t>Le Cocontractant fournit tous les agréments nécessaires et les preuves, qui peuvent être requis pour prouver que la qualité des matériaux destinés à la mise en œuvre est conforme aux exigences techniques du projet d’exécution.</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Liant hydraulique</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C2652F" w:rsidRPr="00225C61" w:rsidRDefault="00C2652F" w:rsidP="00C2652F">
      <w:pPr>
        <w:spacing w:before="120"/>
        <w:jc w:val="both"/>
        <w:rPr>
          <w:rFonts w:ascii="Arial Narrow" w:hAnsi="Arial Narrow"/>
          <w:sz w:val="26"/>
          <w:szCs w:val="26"/>
        </w:rPr>
      </w:pPr>
      <w:r w:rsidRPr="00225C61">
        <w:rPr>
          <w:rFonts w:ascii="Arial Narrow" w:hAnsi="Arial Narrow"/>
          <w:sz w:val="26"/>
          <w:szCs w:val="26"/>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Eau de Gâchage</w:t>
      </w:r>
    </w:p>
    <w:p w:rsidR="00C2652F" w:rsidRPr="00225C61" w:rsidRDefault="00C2652F" w:rsidP="00C2652F">
      <w:pPr>
        <w:jc w:val="both"/>
        <w:rPr>
          <w:rFonts w:ascii="Arial Narrow" w:hAnsi="Arial Narrow"/>
          <w:sz w:val="26"/>
          <w:szCs w:val="26"/>
        </w:rPr>
      </w:pPr>
      <w:r w:rsidRPr="00225C61">
        <w:rPr>
          <w:rFonts w:ascii="Arial Narrow" w:hAnsi="Arial Narrow"/>
          <w:sz w:val="26"/>
          <w:szCs w:val="26"/>
        </w:rPr>
        <w:t>L'eau nécessaire à la confection des bétons et mortiers doit être propre et exempte d'impuretés (voir la norme NF P18 -303). Elle ne doit pas contenir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de matière en suspension au-delà de 2 gr par litre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de sels dissous non nocifs au-delà de 15 gr par litre ;</w:t>
      </w:r>
    </w:p>
    <w:p w:rsidR="00C2652F" w:rsidRPr="00225C61"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225C61">
        <w:rPr>
          <w:rFonts w:ascii="Arial Narrow" w:hAnsi="Arial Narrow"/>
          <w:sz w:val="26"/>
          <w:szCs w:val="26"/>
        </w:rPr>
        <w:t>de sels nocifs.</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Aciers pour armatures (références : NF A 35-015 et 35-016)</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Les aciers pour armatures sont :</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des fers à béton ronds laminés du type Fe235 de limite élastique égale à 235 Newton/mm²</w:t>
      </w:r>
    </w:p>
    <w:p w:rsidR="00C2652F" w:rsidRPr="00225C61" w:rsidRDefault="00C2652F" w:rsidP="00F36CAB">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soit des barres laminées à haute adhérence du type Fe500 de limite élastique au moi</w:t>
      </w:r>
      <w:r w:rsidR="004E2E3E">
        <w:rPr>
          <w:rFonts w:ascii="Arial Narrow" w:hAnsi="Arial Narrow"/>
          <w:sz w:val="26"/>
          <w:szCs w:val="26"/>
        </w:rPr>
        <w:t>n</w:t>
      </w:r>
      <w:r w:rsidRPr="00225C61">
        <w:rPr>
          <w:rFonts w:ascii="Arial Narrow" w:hAnsi="Arial Narrow"/>
          <w:sz w:val="26"/>
          <w:szCs w:val="26"/>
        </w:rPr>
        <w:t>s égale à 500 newtons par mm².</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Blocs en aggloméré de ciment (parpaings)</w:t>
      </w:r>
      <w:r w:rsidR="0037469D" w:rsidRPr="00225C61">
        <w:rPr>
          <w:rFonts w:ascii="Arial Narrow" w:hAnsi="Arial Narrow"/>
          <w:b/>
          <w:i/>
          <w:sz w:val="26"/>
          <w:szCs w:val="26"/>
        </w:rPr>
        <w:t xml:space="preserve"> et briques terre cuites et stabilisées.</w:t>
      </w:r>
    </w:p>
    <w:p w:rsidR="00C2652F" w:rsidRPr="00225C61" w:rsidRDefault="00C2652F" w:rsidP="00C2652F">
      <w:pPr>
        <w:jc w:val="both"/>
        <w:rPr>
          <w:rFonts w:ascii="Arial Narrow" w:hAnsi="Arial Narrow"/>
          <w:sz w:val="26"/>
          <w:szCs w:val="26"/>
        </w:rPr>
      </w:pPr>
      <w:r w:rsidRPr="00225C61">
        <w:rPr>
          <w:rFonts w:ascii="Arial Narrow" w:hAnsi="Arial Narrow"/>
          <w:sz w:val="26"/>
          <w:szCs w:val="26"/>
        </w:rPr>
        <w:t>Les maçonneries verticales seront réalisées en blocs de béton moulés et non armés (parpaings)</w:t>
      </w:r>
      <w:r w:rsidR="007F665B" w:rsidRPr="00225C61">
        <w:rPr>
          <w:rFonts w:ascii="Arial Narrow" w:hAnsi="Arial Narrow"/>
          <w:sz w:val="26"/>
          <w:szCs w:val="26"/>
        </w:rPr>
        <w:t>, briques de terre cuites et briques de terre stabilisées</w:t>
      </w:r>
      <w:r w:rsidRPr="00225C61">
        <w:rPr>
          <w:rFonts w:ascii="Arial Narrow" w:hAnsi="Arial Narrow"/>
          <w:sz w:val="26"/>
          <w:szCs w:val="26"/>
        </w:rPr>
        <w:t xml:space="preserve"> répondant aux dimensions suivantes : </w:t>
      </w:r>
    </w:p>
    <w:p w:rsidR="00C2652F" w:rsidRPr="00A86710"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A86710">
        <w:rPr>
          <w:rFonts w:ascii="Arial Narrow" w:hAnsi="Arial Narrow"/>
          <w:sz w:val="26"/>
          <w:szCs w:val="26"/>
        </w:rPr>
        <w:t xml:space="preserve">Fondations : 20 x 20 x 40 </w:t>
      </w:r>
      <w:r w:rsidR="00A86710" w:rsidRPr="00A86710">
        <w:rPr>
          <w:rFonts w:ascii="Arial Narrow" w:hAnsi="Arial Narrow"/>
          <w:sz w:val="26"/>
          <w:szCs w:val="26"/>
        </w:rPr>
        <w:t>(conforme au devis) ;</w:t>
      </w:r>
    </w:p>
    <w:p w:rsidR="00C2652F" w:rsidRPr="00A86710" w:rsidRDefault="00C2652F" w:rsidP="00F36CAB">
      <w:pPr>
        <w:numPr>
          <w:ilvl w:val="0"/>
          <w:numId w:val="127"/>
        </w:numPr>
        <w:tabs>
          <w:tab w:val="clear" w:pos="907"/>
          <w:tab w:val="right" w:pos="0"/>
          <w:tab w:val="left" w:pos="567"/>
        </w:tabs>
        <w:ind w:left="567" w:hanging="227"/>
        <w:jc w:val="both"/>
        <w:rPr>
          <w:rFonts w:ascii="Arial Narrow" w:hAnsi="Arial Narrow"/>
          <w:sz w:val="26"/>
          <w:szCs w:val="26"/>
        </w:rPr>
      </w:pPr>
      <w:r w:rsidRPr="00A86710">
        <w:rPr>
          <w:rFonts w:ascii="Arial Narrow" w:hAnsi="Arial Narrow"/>
          <w:sz w:val="26"/>
          <w:szCs w:val="26"/>
        </w:rPr>
        <w:t>Murs porteurs </w:t>
      </w:r>
      <w:r w:rsidR="0037469D" w:rsidRPr="00A86710">
        <w:rPr>
          <w:rFonts w:ascii="Arial Narrow" w:hAnsi="Arial Narrow"/>
          <w:sz w:val="26"/>
          <w:szCs w:val="26"/>
        </w:rPr>
        <w:t>(agglos)</w:t>
      </w:r>
      <w:r w:rsidRPr="00A86710">
        <w:rPr>
          <w:rFonts w:ascii="Arial Narrow" w:hAnsi="Arial Narrow"/>
          <w:sz w:val="26"/>
          <w:szCs w:val="26"/>
        </w:rPr>
        <w:t>: 15 x 20 x 40</w:t>
      </w:r>
      <w:r w:rsidR="0037469D" w:rsidRPr="00A86710">
        <w:rPr>
          <w:rFonts w:ascii="Arial Narrow" w:hAnsi="Arial Narrow"/>
          <w:sz w:val="26"/>
          <w:szCs w:val="26"/>
        </w:rPr>
        <w:t xml:space="preserve"> </w:t>
      </w:r>
      <w:r w:rsidR="00A86710" w:rsidRPr="00A86710">
        <w:rPr>
          <w:rFonts w:ascii="Arial Narrow" w:hAnsi="Arial Narrow"/>
          <w:sz w:val="26"/>
          <w:szCs w:val="26"/>
        </w:rPr>
        <w:t>(conforme au devis) ;</w:t>
      </w:r>
    </w:p>
    <w:p w:rsidR="007F665B" w:rsidRPr="00A86710" w:rsidRDefault="0037469D" w:rsidP="007F665B">
      <w:pPr>
        <w:numPr>
          <w:ilvl w:val="0"/>
          <w:numId w:val="127"/>
        </w:numPr>
        <w:tabs>
          <w:tab w:val="clear" w:pos="907"/>
          <w:tab w:val="right" w:pos="0"/>
          <w:tab w:val="left" w:pos="567"/>
        </w:tabs>
        <w:ind w:left="567" w:hanging="227"/>
        <w:jc w:val="both"/>
        <w:rPr>
          <w:rFonts w:ascii="Arial Narrow" w:hAnsi="Arial Narrow"/>
          <w:sz w:val="26"/>
          <w:szCs w:val="26"/>
        </w:rPr>
      </w:pPr>
      <w:r w:rsidRPr="00A86710">
        <w:rPr>
          <w:rFonts w:ascii="Arial Narrow" w:hAnsi="Arial Narrow"/>
          <w:sz w:val="26"/>
          <w:szCs w:val="26"/>
        </w:rPr>
        <w:t xml:space="preserve">Murs porteurs (brique de terre cuites): </w:t>
      </w:r>
      <w:r w:rsidR="00A86710" w:rsidRPr="00A86710">
        <w:rPr>
          <w:rFonts w:ascii="Arial Narrow" w:hAnsi="Arial Narrow"/>
          <w:sz w:val="26"/>
          <w:szCs w:val="26"/>
        </w:rPr>
        <w:t>conforme au devis.</w:t>
      </w:r>
    </w:p>
    <w:p w:rsidR="00C2652F" w:rsidRPr="00225C61" w:rsidRDefault="0037469D" w:rsidP="00C2652F">
      <w:pPr>
        <w:jc w:val="both"/>
        <w:rPr>
          <w:rFonts w:ascii="Arial Narrow" w:hAnsi="Arial Narrow"/>
          <w:sz w:val="26"/>
          <w:szCs w:val="26"/>
        </w:rPr>
      </w:pPr>
      <w:r w:rsidRPr="00225C61">
        <w:rPr>
          <w:rFonts w:ascii="Arial Narrow" w:hAnsi="Arial Narrow"/>
          <w:sz w:val="26"/>
          <w:szCs w:val="26"/>
        </w:rPr>
        <w:t>Ces blocs</w:t>
      </w:r>
      <w:r w:rsidR="00C2652F" w:rsidRPr="00225C61">
        <w:rPr>
          <w:rFonts w:ascii="Arial Narrow" w:hAnsi="Arial Narrow"/>
          <w:sz w:val="26"/>
          <w:szCs w:val="26"/>
        </w:rPr>
        <w:t xml:space="preserve"> seront mis en place creux ou bourrés de gros mortier, suivant indications du projet d’exécution.</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Preparation des coffrages, feraillage et reservations</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Coffrage du béton armé</w:t>
      </w:r>
    </w:p>
    <w:p w:rsidR="00C2652F" w:rsidRPr="00225C61" w:rsidRDefault="00C2652F" w:rsidP="00C2652F">
      <w:pPr>
        <w:spacing w:line="276" w:lineRule="auto"/>
        <w:jc w:val="both"/>
        <w:rPr>
          <w:rFonts w:ascii="Arial Narrow" w:hAnsi="Arial Narrow"/>
          <w:sz w:val="26"/>
          <w:szCs w:val="26"/>
        </w:rPr>
      </w:pPr>
      <w:r w:rsidRPr="00225C61">
        <w:rPr>
          <w:rFonts w:ascii="Arial Narrow" w:hAnsi="Arial Narrow"/>
          <w:sz w:val="26"/>
          <w:szCs w:val="26"/>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C2652F" w:rsidRPr="00225C61" w:rsidRDefault="00C2652F" w:rsidP="00C2652F">
      <w:pPr>
        <w:spacing w:line="276" w:lineRule="auto"/>
        <w:jc w:val="both"/>
        <w:rPr>
          <w:rFonts w:ascii="Arial Narrow" w:hAnsi="Arial Narrow"/>
          <w:sz w:val="26"/>
          <w:szCs w:val="26"/>
        </w:rPr>
      </w:pPr>
      <w:r w:rsidRPr="00225C61">
        <w:rPr>
          <w:rFonts w:ascii="Arial Narrow" w:hAnsi="Arial Narrow"/>
          <w:sz w:val="26"/>
          <w:szCs w:val="26"/>
        </w:rPr>
        <w:lastRenderedPageBreak/>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C2652F" w:rsidRPr="00225C61" w:rsidRDefault="00C2652F" w:rsidP="00C2652F">
      <w:pPr>
        <w:spacing w:line="276" w:lineRule="auto"/>
        <w:jc w:val="both"/>
        <w:rPr>
          <w:rFonts w:ascii="Arial Narrow" w:hAnsi="Arial Narrow"/>
          <w:sz w:val="26"/>
          <w:szCs w:val="26"/>
        </w:rPr>
      </w:pPr>
      <w:r w:rsidRPr="00225C61">
        <w:rPr>
          <w:rFonts w:ascii="Arial Narrow" w:hAnsi="Arial Narrow"/>
          <w:sz w:val="26"/>
          <w:szCs w:val="26"/>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Ferraillage et pose des armatures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armatures seront façonnées et mises en œuvre selon les plans de ferraillage soumis par le Cocontractant et approuvés par l’Ingénieur du Marché.</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L'assemblage des barres se fait par </w:t>
      </w:r>
      <w:proofErr w:type="spellStart"/>
      <w:r w:rsidRPr="00225C61">
        <w:rPr>
          <w:rFonts w:ascii="Arial Narrow" w:hAnsi="Arial Narrow"/>
          <w:sz w:val="26"/>
          <w:szCs w:val="26"/>
        </w:rPr>
        <w:t>ligaturage</w:t>
      </w:r>
      <w:proofErr w:type="spellEnd"/>
      <w:r w:rsidRPr="00225C61">
        <w:rPr>
          <w:rFonts w:ascii="Arial Narrow" w:hAnsi="Arial Narrow"/>
          <w:sz w:val="26"/>
          <w:szCs w:val="26"/>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225C61">
          <w:rPr>
            <w:rFonts w:ascii="Arial Narrow" w:hAnsi="Arial Narrow"/>
            <w:sz w:val="26"/>
            <w:szCs w:val="26"/>
          </w:rPr>
          <w:t>5 cm</w:t>
        </w:r>
      </w:smartTag>
      <w:r w:rsidRPr="00225C61">
        <w:rPr>
          <w:rFonts w:ascii="Arial Narrow" w:hAnsi="Arial Narrow"/>
          <w:sz w:val="26"/>
          <w:szCs w:val="26"/>
        </w:rPr>
        <w:t xml:space="preserve"> pour les ouvrages enterrés et hors sol, exposés aux intempéries et de </w:t>
      </w:r>
      <w:smartTag w:uri="urn:schemas-microsoft-com:office:smarttags" w:element="metricconverter">
        <w:smartTagPr>
          <w:attr w:name="ProductID" w:val="2,5 cm"/>
        </w:smartTagPr>
        <w:r w:rsidRPr="00225C61">
          <w:rPr>
            <w:rFonts w:ascii="Arial Narrow" w:hAnsi="Arial Narrow"/>
            <w:sz w:val="26"/>
            <w:szCs w:val="26"/>
          </w:rPr>
          <w:t>2,5 cm</w:t>
        </w:r>
      </w:smartTag>
      <w:r w:rsidRPr="00225C61">
        <w:rPr>
          <w:rFonts w:ascii="Arial Narrow" w:hAnsi="Arial Narrow"/>
          <w:sz w:val="26"/>
          <w:szCs w:val="26"/>
        </w:rPr>
        <w:t xml:space="preserve"> pour les ouvrages hors sol non exposés aux intempéries.</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Passage des canalisations, gaines et fourreaux</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Execution des ouvrages en beton armé</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Dosage des bétons de propreté</w:t>
      </w:r>
    </w:p>
    <w:p w:rsidR="00C2652F" w:rsidRPr="00225C61" w:rsidRDefault="00C2652F" w:rsidP="00C2652F">
      <w:pPr>
        <w:spacing w:after="120" w:line="276" w:lineRule="auto"/>
        <w:jc w:val="both"/>
        <w:rPr>
          <w:rFonts w:ascii="Arial Narrow" w:hAnsi="Arial Narrow"/>
          <w:sz w:val="26"/>
          <w:szCs w:val="26"/>
        </w:rPr>
      </w:pPr>
      <w:r w:rsidRPr="00225C61">
        <w:rPr>
          <w:rFonts w:ascii="Arial Narrow" w:hAnsi="Arial Narrow"/>
          <w:sz w:val="26"/>
          <w:szCs w:val="26"/>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C2652F" w:rsidRPr="00225C61" w:rsidRDefault="00C2652F" w:rsidP="00F36CAB">
      <w:pPr>
        <w:numPr>
          <w:ilvl w:val="0"/>
          <w:numId w:val="127"/>
        </w:numPr>
        <w:tabs>
          <w:tab w:val="clear" w:pos="907"/>
          <w:tab w:val="right" w:pos="0"/>
          <w:tab w:val="left" w:pos="567"/>
        </w:tabs>
        <w:spacing w:before="60" w:line="276" w:lineRule="auto"/>
        <w:ind w:left="567" w:hanging="227"/>
        <w:jc w:val="both"/>
        <w:rPr>
          <w:rFonts w:ascii="Arial Narrow" w:hAnsi="Arial Narrow"/>
          <w:sz w:val="26"/>
          <w:szCs w:val="26"/>
        </w:rPr>
      </w:pPr>
      <w:r w:rsidRPr="00225C61">
        <w:rPr>
          <w:rFonts w:ascii="Arial Narrow" w:hAnsi="Arial Narrow"/>
          <w:sz w:val="26"/>
          <w:szCs w:val="26"/>
        </w:rPr>
        <w:t>Ciment : 150 Kg/m</w:t>
      </w:r>
      <w:r w:rsidRPr="00225C61">
        <w:rPr>
          <w:rFonts w:ascii="Arial Narrow" w:hAnsi="Arial Narrow"/>
          <w:sz w:val="26"/>
          <w:szCs w:val="26"/>
          <w:vertAlign w:val="superscript"/>
        </w:rPr>
        <w:t>3</w:t>
      </w:r>
    </w:p>
    <w:p w:rsidR="00C2652F" w:rsidRPr="00225C61" w:rsidRDefault="0037469D" w:rsidP="00F36CAB">
      <w:pPr>
        <w:numPr>
          <w:ilvl w:val="0"/>
          <w:numId w:val="127"/>
        </w:numPr>
        <w:tabs>
          <w:tab w:val="clear" w:pos="907"/>
          <w:tab w:val="right" w:pos="0"/>
          <w:tab w:val="left" w:pos="567"/>
        </w:tabs>
        <w:spacing w:before="60" w:line="276" w:lineRule="auto"/>
        <w:ind w:left="567" w:hanging="227"/>
        <w:jc w:val="both"/>
        <w:rPr>
          <w:rFonts w:ascii="Arial Narrow" w:hAnsi="Arial Narrow"/>
          <w:sz w:val="26"/>
          <w:szCs w:val="26"/>
        </w:rPr>
      </w:pPr>
      <w:r w:rsidRPr="00225C61">
        <w:rPr>
          <w:rFonts w:ascii="Arial Narrow" w:hAnsi="Arial Narrow"/>
          <w:sz w:val="26"/>
          <w:szCs w:val="26"/>
        </w:rPr>
        <w:t>Sable :    4</w:t>
      </w:r>
      <w:r w:rsidR="00E74E41" w:rsidRPr="00225C61">
        <w:rPr>
          <w:rFonts w:ascii="Arial Narrow" w:hAnsi="Arial Narrow"/>
          <w:sz w:val="26"/>
          <w:szCs w:val="26"/>
        </w:rPr>
        <w:t>0</w:t>
      </w:r>
      <w:r w:rsidR="00C2652F" w:rsidRPr="00225C61">
        <w:rPr>
          <w:rFonts w:ascii="Arial Narrow" w:hAnsi="Arial Narrow"/>
          <w:sz w:val="26"/>
          <w:szCs w:val="26"/>
        </w:rPr>
        <w:t>0 litres/m</w:t>
      </w:r>
      <w:r w:rsidR="00C2652F" w:rsidRPr="00225C61">
        <w:rPr>
          <w:rFonts w:ascii="Arial Narrow" w:hAnsi="Arial Narrow"/>
          <w:sz w:val="26"/>
          <w:szCs w:val="26"/>
          <w:vertAlign w:val="superscript"/>
        </w:rPr>
        <w:t>3</w:t>
      </w:r>
    </w:p>
    <w:p w:rsidR="00C2652F" w:rsidRPr="00225C61" w:rsidRDefault="00E74E41" w:rsidP="00F36CAB">
      <w:pPr>
        <w:numPr>
          <w:ilvl w:val="0"/>
          <w:numId w:val="127"/>
        </w:numPr>
        <w:tabs>
          <w:tab w:val="clear" w:pos="907"/>
          <w:tab w:val="right" w:pos="0"/>
          <w:tab w:val="left" w:pos="567"/>
        </w:tabs>
        <w:spacing w:before="60" w:line="276" w:lineRule="auto"/>
        <w:ind w:left="567" w:hanging="227"/>
        <w:jc w:val="both"/>
        <w:rPr>
          <w:rFonts w:ascii="Arial Narrow" w:hAnsi="Arial Narrow"/>
          <w:sz w:val="26"/>
          <w:szCs w:val="26"/>
        </w:rPr>
      </w:pPr>
      <w:r w:rsidRPr="00225C61">
        <w:rPr>
          <w:rFonts w:ascii="Arial Narrow" w:hAnsi="Arial Narrow"/>
          <w:sz w:val="26"/>
          <w:szCs w:val="26"/>
        </w:rPr>
        <w:t>Gravier : 80</w:t>
      </w:r>
      <w:r w:rsidR="00C2652F" w:rsidRPr="00225C61">
        <w:rPr>
          <w:rFonts w:ascii="Arial Narrow" w:hAnsi="Arial Narrow"/>
          <w:sz w:val="26"/>
          <w:szCs w:val="26"/>
        </w:rPr>
        <w:t>0 litres/m</w:t>
      </w:r>
      <w:r w:rsidR="00C2652F" w:rsidRPr="00225C61">
        <w:rPr>
          <w:rFonts w:ascii="Arial Narrow" w:hAnsi="Arial Narrow"/>
          <w:sz w:val="26"/>
          <w:szCs w:val="26"/>
          <w:vertAlign w:val="superscript"/>
        </w:rPr>
        <w:t>3</w:t>
      </w:r>
    </w:p>
    <w:p w:rsidR="00C2652F" w:rsidRPr="00225C61" w:rsidRDefault="00C2652F" w:rsidP="00F36CAB">
      <w:pPr>
        <w:numPr>
          <w:ilvl w:val="0"/>
          <w:numId w:val="127"/>
        </w:numPr>
        <w:tabs>
          <w:tab w:val="clear" w:pos="907"/>
          <w:tab w:val="right" w:pos="0"/>
          <w:tab w:val="left" w:pos="567"/>
        </w:tabs>
        <w:spacing w:before="60" w:line="276" w:lineRule="auto"/>
        <w:ind w:left="567" w:hanging="227"/>
        <w:jc w:val="both"/>
        <w:rPr>
          <w:rFonts w:ascii="Arial Narrow" w:hAnsi="Arial Narrow"/>
          <w:sz w:val="26"/>
          <w:szCs w:val="26"/>
        </w:rPr>
      </w:pPr>
      <w:r w:rsidRPr="00225C61">
        <w:rPr>
          <w:rFonts w:ascii="Arial Narrow" w:hAnsi="Arial Narrow"/>
          <w:sz w:val="26"/>
          <w:szCs w:val="26"/>
        </w:rPr>
        <w:t>Eau : 175 litres/m</w:t>
      </w:r>
      <w:r w:rsidRPr="00225C61">
        <w:rPr>
          <w:rFonts w:ascii="Arial Narrow" w:hAnsi="Arial Narrow"/>
          <w:sz w:val="26"/>
          <w:szCs w:val="26"/>
          <w:vertAlign w:val="superscript"/>
        </w:rPr>
        <w:t>3</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225C61">
          <w:rPr>
            <w:rFonts w:ascii="Arial Narrow" w:hAnsi="Arial Narrow"/>
            <w:sz w:val="26"/>
            <w:szCs w:val="26"/>
          </w:rPr>
          <w:t>5 centimètres</w:t>
        </w:r>
      </w:smartTag>
      <w:r w:rsidRPr="00225C61">
        <w:rPr>
          <w:rFonts w:ascii="Arial Narrow" w:hAnsi="Arial Narrow"/>
          <w:sz w:val="26"/>
          <w:szCs w:val="26"/>
        </w:rPr>
        <w:t xml:space="preserve">, avec un débordement de </w:t>
      </w:r>
      <w:smartTag w:uri="urn:schemas-microsoft-com:office:smarttags" w:element="metricconverter">
        <w:smartTagPr>
          <w:attr w:name="ProductID" w:val="5 centim￨tres"/>
        </w:smartTagPr>
        <w:r w:rsidRPr="00225C61">
          <w:rPr>
            <w:rFonts w:ascii="Arial Narrow" w:hAnsi="Arial Narrow"/>
            <w:sz w:val="26"/>
            <w:szCs w:val="26"/>
          </w:rPr>
          <w:t>5 centimètres</w:t>
        </w:r>
      </w:smartTag>
      <w:r w:rsidRPr="00225C61">
        <w:rPr>
          <w:rFonts w:ascii="Arial Narrow" w:hAnsi="Arial Narrow"/>
          <w:sz w:val="26"/>
          <w:szCs w:val="26"/>
        </w:rPr>
        <w:t xml:space="preserve"> de part et d'autre des fondations.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câbles électriques de mise à la terre seront posés avant le coulage du béton de propreté.</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Dosage des bétons d'infrastructure et de superstructure</w:t>
      </w:r>
    </w:p>
    <w:p w:rsidR="00C2652F" w:rsidRPr="00225C61" w:rsidRDefault="00C2652F" w:rsidP="00C2652F">
      <w:pPr>
        <w:spacing w:after="120" w:line="276" w:lineRule="auto"/>
        <w:jc w:val="both"/>
        <w:rPr>
          <w:rFonts w:ascii="Arial Narrow" w:hAnsi="Arial Narrow"/>
          <w:sz w:val="26"/>
          <w:szCs w:val="26"/>
        </w:rPr>
      </w:pPr>
      <w:r w:rsidRPr="00225C61">
        <w:rPr>
          <w:rFonts w:ascii="Arial Narrow" w:hAnsi="Arial Narrow"/>
          <w:sz w:val="26"/>
          <w:szCs w:val="26"/>
        </w:rPr>
        <w:lastRenderedPageBreak/>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225C61">
        <w:rPr>
          <w:rFonts w:ascii="Arial Narrow" w:hAnsi="Arial Narrow"/>
          <w:sz w:val="26"/>
          <w:szCs w:val="26"/>
        </w:rPr>
        <w:t>rév</w:t>
      </w:r>
      <w:proofErr w:type="spellEnd"/>
      <w:r w:rsidRPr="00225C61">
        <w:rPr>
          <w:rFonts w:ascii="Arial Narrow" w:hAnsi="Arial Narrow"/>
          <w:sz w:val="26"/>
          <w:szCs w:val="26"/>
        </w:rPr>
        <w:t xml:space="preserve">. 99.  </w:t>
      </w:r>
    </w:p>
    <w:p w:rsidR="00C2652F" w:rsidRPr="00225C61" w:rsidRDefault="00C2652F" w:rsidP="00C2652F">
      <w:pPr>
        <w:spacing w:after="120" w:line="276" w:lineRule="auto"/>
        <w:jc w:val="both"/>
        <w:rPr>
          <w:rFonts w:ascii="Arial Narrow" w:hAnsi="Arial Narrow"/>
          <w:sz w:val="26"/>
          <w:szCs w:val="26"/>
        </w:rPr>
      </w:pPr>
      <w:r w:rsidRPr="00225C61">
        <w:rPr>
          <w:rFonts w:ascii="Arial Narrow" w:hAnsi="Arial Narrow"/>
          <w:sz w:val="26"/>
          <w:szCs w:val="26"/>
        </w:rPr>
        <w:t xml:space="preserve">Les bétons structurels sont dosés à </w:t>
      </w:r>
      <w:smartTag w:uri="urn:schemas-microsoft-com:office:smarttags" w:element="metricconverter">
        <w:smartTagPr>
          <w:attr w:name="ProductID" w:val="350 kg"/>
        </w:smartTagPr>
        <w:r w:rsidRPr="00225C61">
          <w:rPr>
            <w:rFonts w:ascii="Arial Narrow" w:hAnsi="Arial Narrow"/>
            <w:sz w:val="26"/>
            <w:szCs w:val="26"/>
          </w:rPr>
          <w:t>350 kg</w:t>
        </w:r>
      </w:smartTag>
      <w:r w:rsidRPr="00225C61">
        <w:rPr>
          <w:rFonts w:ascii="Arial Narrow" w:hAnsi="Arial Narrow"/>
          <w:sz w:val="26"/>
          <w:szCs w:val="26"/>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C2652F" w:rsidRPr="00225C61" w:rsidRDefault="00C2652F" w:rsidP="00A86710">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 xml:space="preserve">Ciment : </w:t>
      </w:r>
      <w:r w:rsidRPr="00225C61">
        <w:rPr>
          <w:rFonts w:ascii="Arial Narrow" w:hAnsi="Arial Narrow"/>
          <w:sz w:val="26"/>
          <w:szCs w:val="26"/>
        </w:rPr>
        <w:tab/>
        <w:t>350 Kg/m</w:t>
      </w:r>
      <w:r w:rsidRPr="00225C61">
        <w:rPr>
          <w:rFonts w:ascii="Arial Narrow" w:hAnsi="Arial Narrow"/>
          <w:sz w:val="26"/>
          <w:szCs w:val="26"/>
          <w:vertAlign w:val="superscript"/>
        </w:rPr>
        <w:t>3</w:t>
      </w:r>
    </w:p>
    <w:p w:rsidR="00C2652F" w:rsidRPr="00225C61" w:rsidRDefault="00E74E41" w:rsidP="00A86710">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 xml:space="preserve">Sable :   </w:t>
      </w:r>
      <w:r w:rsidRPr="00225C61">
        <w:rPr>
          <w:rFonts w:ascii="Arial Narrow" w:hAnsi="Arial Narrow"/>
          <w:sz w:val="26"/>
          <w:szCs w:val="26"/>
        </w:rPr>
        <w:tab/>
      </w:r>
      <w:r w:rsidR="00A86710">
        <w:rPr>
          <w:rFonts w:ascii="Arial Narrow" w:hAnsi="Arial Narrow"/>
          <w:sz w:val="26"/>
          <w:szCs w:val="26"/>
        </w:rPr>
        <w:t xml:space="preserve">            </w:t>
      </w:r>
      <w:r w:rsidRPr="00225C61">
        <w:rPr>
          <w:rFonts w:ascii="Arial Narrow" w:hAnsi="Arial Narrow"/>
          <w:sz w:val="26"/>
          <w:szCs w:val="26"/>
        </w:rPr>
        <w:t>40</w:t>
      </w:r>
      <w:r w:rsidR="00C2652F" w:rsidRPr="00225C61">
        <w:rPr>
          <w:rFonts w:ascii="Arial Narrow" w:hAnsi="Arial Narrow"/>
          <w:sz w:val="26"/>
          <w:szCs w:val="26"/>
        </w:rPr>
        <w:t>0 litres/m</w:t>
      </w:r>
      <w:r w:rsidR="00C2652F" w:rsidRPr="00225C61">
        <w:rPr>
          <w:rFonts w:ascii="Arial Narrow" w:hAnsi="Arial Narrow"/>
          <w:sz w:val="26"/>
          <w:szCs w:val="26"/>
          <w:vertAlign w:val="superscript"/>
        </w:rPr>
        <w:t>3</w:t>
      </w:r>
    </w:p>
    <w:p w:rsidR="00C2652F" w:rsidRPr="00225C61" w:rsidRDefault="00E74E41" w:rsidP="00A86710">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 xml:space="preserve">Gravier : </w:t>
      </w:r>
      <w:r w:rsidRPr="00225C61">
        <w:rPr>
          <w:rFonts w:ascii="Arial Narrow" w:hAnsi="Arial Narrow"/>
          <w:sz w:val="26"/>
          <w:szCs w:val="26"/>
        </w:rPr>
        <w:tab/>
        <w:t>80</w:t>
      </w:r>
      <w:r w:rsidR="00C2652F" w:rsidRPr="00225C61">
        <w:rPr>
          <w:rFonts w:ascii="Arial Narrow" w:hAnsi="Arial Narrow"/>
          <w:sz w:val="26"/>
          <w:szCs w:val="26"/>
        </w:rPr>
        <w:t>0 litres/m</w:t>
      </w:r>
      <w:r w:rsidR="00C2652F" w:rsidRPr="00225C61">
        <w:rPr>
          <w:rFonts w:ascii="Arial Narrow" w:hAnsi="Arial Narrow"/>
          <w:sz w:val="26"/>
          <w:szCs w:val="26"/>
          <w:vertAlign w:val="superscript"/>
        </w:rPr>
        <w:t>3</w:t>
      </w:r>
    </w:p>
    <w:p w:rsidR="00C2652F" w:rsidRPr="00225C61" w:rsidRDefault="00C2652F" w:rsidP="00A86710">
      <w:pPr>
        <w:numPr>
          <w:ilvl w:val="0"/>
          <w:numId w:val="127"/>
        </w:numPr>
        <w:tabs>
          <w:tab w:val="clear" w:pos="907"/>
          <w:tab w:val="right" w:pos="0"/>
          <w:tab w:val="left" w:pos="567"/>
        </w:tabs>
        <w:spacing w:before="60"/>
        <w:ind w:left="567" w:hanging="227"/>
        <w:jc w:val="both"/>
        <w:rPr>
          <w:rFonts w:ascii="Arial Narrow" w:hAnsi="Arial Narrow"/>
          <w:sz w:val="26"/>
          <w:szCs w:val="26"/>
        </w:rPr>
      </w:pPr>
      <w:r w:rsidRPr="00225C61">
        <w:rPr>
          <w:rFonts w:ascii="Arial Narrow" w:hAnsi="Arial Narrow"/>
          <w:sz w:val="26"/>
          <w:szCs w:val="26"/>
        </w:rPr>
        <w:t>Eau :</w:t>
      </w:r>
      <w:r w:rsidRPr="00225C61">
        <w:rPr>
          <w:rFonts w:ascii="Arial Narrow" w:hAnsi="Arial Narrow"/>
          <w:sz w:val="26"/>
          <w:szCs w:val="26"/>
        </w:rPr>
        <w:tab/>
      </w:r>
      <w:r w:rsidR="00A86710">
        <w:rPr>
          <w:rFonts w:ascii="Arial Narrow" w:hAnsi="Arial Narrow"/>
          <w:sz w:val="26"/>
          <w:szCs w:val="26"/>
        </w:rPr>
        <w:t xml:space="preserve">            </w:t>
      </w:r>
      <w:r w:rsidRPr="00225C61">
        <w:rPr>
          <w:rFonts w:ascii="Arial Narrow" w:hAnsi="Arial Narrow"/>
          <w:sz w:val="26"/>
          <w:szCs w:val="26"/>
        </w:rPr>
        <w:t>175 litres/m</w:t>
      </w:r>
      <w:r w:rsidRPr="00225C61">
        <w:rPr>
          <w:rFonts w:ascii="Arial Narrow" w:hAnsi="Arial Narrow"/>
          <w:sz w:val="26"/>
          <w:szCs w:val="26"/>
          <w:vertAlign w:val="superscript"/>
        </w:rPr>
        <w:t>3</w:t>
      </w:r>
    </w:p>
    <w:p w:rsidR="00C2652F" w:rsidRPr="00225C61" w:rsidRDefault="00C2652F" w:rsidP="00C2652F">
      <w:pPr>
        <w:spacing w:before="120" w:after="120" w:line="276" w:lineRule="auto"/>
        <w:jc w:val="both"/>
        <w:rPr>
          <w:rFonts w:ascii="Arial Narrow" w:hAnsi="Arial Narrow"/>
          <w:sz w:val="26"/>
          <w:szCs w:val="26"/>
        </w:rPr>
      </w:pPr>
      <w:r w:rsidRPr="00225C61">
        <w:rPr>
          <w:rFonts w:ascii="Arial Narrow" w:hAnsi="Arial Narrow"/>
          <w:sz w:val="26"/>
          <w:szCs w:val="26"/>
        </w:rPr>
        <w:t>Les bétons sont transportés à pied d’œuvre par des procédés permettant d’éviter la ségrégation des différentes composantes et de favoriser un début de prise ou une dessiccation prématurée.</w:t>
      </w:r>
    </w:p>
    <w:p w:rsidR="00C2652F" w:rsidRPr="00225C61" w:rsidRDefault="00C2652F" w:rsidP="00C2652F">
      <w:pPr>
        <w:spacing w:after="120" w:line="276" w:lineRule="auto"/>
        <w:jc w:val="both"/>
        <w:rPr>
          <w:rFonts w:ascii="Arial Narrow" w:hAnsi="Arial Narrow"/>
          <w:sz w:val="26"/>
          <w:szCs w:val="26"/>
        </w:rPr>
      </w:pPr>
      <w:r w:rsidRPr="00225C61">
        <w:rPr>
          <w:rFonts w:ascii="Arial Narrow" w:hAnsi="Arial Narrow"/>
          <w:sz w:val="26"/>
          <w:szCs w:val="26"/>
        </w:rPr>
        <w:t>Le Cocontractant veillera à ne pas laisser le béton tomber librement d'une hauteur de plus de 1,50 m, sauf cas particulier où il sera requis l’agrément de l’Ingénieur.</w:t>
      </w:r>
    </w:p>
    <w:p w:rsidR="00C2652F" w:rsidRPr="00225C61" w:rsidRDefault="00C2652F" w:rsidP="00C2652F">
      <w:pPr>
        <w:spacing w:after="120" w:line="276" w:lineRule="auto"/>
        <w:jc w:val="both"/>
        <w:rPr>
          <w:rFonts w:ascii="Arial Narrow" w:hAnsi="Arial Narrow"/>
          <w:sz w:val="26"/>
          <w:szCs w:val="26"/>
        </w:rPr>
      </w:pPr>
      <w:r w:rsidRPr="00225C61">
        <w:rPr>
          <w:rFonts w:ascii="Arial Narrow" w:hAnsi="Arial Narrow"/>
          <w:sz w:val="26"/>
          <w:szCs w:val="26"/>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C2652F" w:rsidRPr="00225C61" w:rsidRDefault="00C2652F" w:rsidP="00C2652F">
      <w:pPr>
        <w:ind w:left="142"/>
        <w:jc w:val="both"/>
        <w:rPr>
          <w:rFonts w:ascii="Arial Narrow" w:hAnsi="Arial Narrow"/>
          <w:b/>
          <w:sz w:val="26"/>
          <w:szCs w:val="26"/>
          <w:u w:val="single"/>
        </w:rPr>
      </w:pPr>
      <w:r w:rsidRPr="00225C61">
        <w:rPr>
          <w:rFonts w:ascii="Arial Narrow" w:hAnsi="Arial Narrow"/>
          <w:b/>
          <w:sz w:val="26"/>
          <w:szCs w:val="26"/>
          <w:u w:val="single"/>
        </w:rPr>
        <w:t>TABLEAU RECAPITULATIF DES DOSAGES PAR METRE CUBE DE BETON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4552"/>
        <w:gridCol w:w="2536"/>
      </w:tblGrid>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b/>
                <w:sz w:val="24"/>
                <w:szCs w:val="24"/>
              </w:rPr>
            </w:pPr>
            <w:r w:rsidRPr="00225C61">
              <w:rPr>
                <w:rFonts w:ascii="Arial Narrow" w:hAnsi="Arial Narrow" w:cs="Tahoma"/>
                <w:b/>
                <w:sz w:val="24"/>
                <w:szCs w:val="24"/>
              </w:rPr>
              <w:t>Désignation</w:t>
            </w:r>
          </w:p>
        </w:tc>
        <w:tc>
          <w:tcPr>
            <w:tcW w:w="4552" w:type="dxa"/>
            <w:vAlign w:val="center"/>
          </w:tcPr>
          <w:p w:rsidR="00A147A5" w:rsidRPr="00225C61" w:rsidRDefault="00A147A5" w:rsidP="00816539">
            <w:pPr>
              <w:jc w:val="center"/>
              <w:rPr>
                <w:rFonts w:ascii="Arial Narrow" w:hAnsi="Arial Narrow" w:cs="Tahoma"/>
                <w:b/>
                <w:sz w:val="24"/>
                <w:szCs w:val="24"/>
              </w:rPr>
            </w:pPr>
            <w:r w:rsidRPr="00225C61">
              <w:rPr>
                <w:rFonts w:ascii="Arial Narrow" w:hAnsi="Arial Narrow" w:cs="Tahoma"/>
                <w:b/>
                <w:sz w:val="24"/>
                <w:szCs w:val="24"/>
              </w:rPr>
              <w:t>Dosage</w:t>
            </w:r>
          </w:p>
        </w:tc>
        <w:tc>
          <w:tcPr>
            <w:tcW w:w="2536" w:type="dxa"/>
            <w:vAlign w:val="center"/>
          </w:tcPr>
          <w:p w:rsidR="00A147A5" w:rsidRPr="00225C61" w:rsidRDefault="00A147A5" w:rsidP="00816539">
            <w:pPr>
              <w:jc w:val="center"/>
              <w:rPr>
                <w:rFonts w:ascii="Arial Narrow" w:hAnsi="Arial Narrow" w:cs="Tahoma"/>
                <w:b/>
                <w:sz w:val="24"/>
                <w:szCs w:val="24"/>
              </w:rPr>
            </w:pPr>
            <w:r w:rsidRPr="00225C61">
              <w:rPr>
                <w:rFonts w:ascii="Arial Narrow" w:hAnsi="Arial Narrow" w:cs="Tahoma"/>
                <w:b/>
                <w:sz w:val="24"/>
                <w:szCs w:val="24"/>
              </w:rPr>
              <w:t>Utilisation</w:t>
            </w:r>
          </w:p>
        </w:tc>
      </w:tr>
      <w:tr w:rsidR="00A147A5" w:rsidRPr="00225C61" w:rsidTr="00816539">
        <w:trPr>
          <w:jc w:val="center"/>
        </w:trPr>
        <w:tc>
          <w:tcPr>
            <w:tcW w:w="2677" w:type="dxa"/>
            <w:vAlign w:val="center"/>
          </w:tcPr>
          <w:p w:rsidR="00A147A5" w:rsidRPr="00225C61" w:rsidRDefault="00A147A5" w:rsidP="00816539">
            <w:pPr>
              <w:ind w:right="34"/>
              <w:jc w:val="center"/>
              <w:rPr>
                <w:rFonts w:ascii="Arial Narrow" w:hAnsi="Arial Narrow" w:cs="Tahoma"/>
                <w:sz w:val="24"/>
                <w:szCs w:val="24"/>
              </w:rPr>
            </w:pPr>
            <w:r w:rsidRPr="00225C61">
              <w:rPr>
                <w:rFonts w:ascii="Arial Narrow" w:hAnsi="Arial Narrow" w:cs="Tahoma"/>
                <w:sz w:val="24"/>
                <w:szCs w:val="24"/>
              </w:rPr>
              <w:t>Béton ordinaire dosé à 150 kg/m3</w:t>
            </w:r>
          </w:p>
        </w:tc>
        <w:tc>
          <w:tcPr>
            <w:tcW w:w="4552" w:type="dxa"/>
            <w:vAlign w:val="center"/>
          </w:tcPr>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Ciment = 150 kg (3 sacs)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Gravier 5/25= 800 litres (13 brouettes)</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Sable gros grains  = 400 litres (6,5 brouettes)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Eau = 175 l/m3</w:t>
            </w:r>
          </w:p>
        </w:tc>
        <w:tc>
          <w:tcPr>
            <w:tcW w:w="2536"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Béton de propreté </w:t>
            </w:r>
          </w:p>
        </w:tc>
      </w:tr>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Béton dosé à 300 kg/m3</w:t>
            </w:r>
          </w:p>
        </w:tc>
        <w:tc>
          <w:tcPr>
            <w:tcW w:w="4552" w:type="dxa"/>
            <w:vAlign w:val="center"/>
          </w:tcPr>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Ciment = 300 kg (6 sacs)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Gravier 5/25= 800 litres (13 brouettes)</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Sable gros grains  = 400 litres (6,5 brouettes)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Eau = 175 l/m3</w:t>
            </w:r>
          </w:p>
        </w:tc>
        <w:tc>
          <w:tcPr>
            <w:tcW w:w="2536"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-dallage sol, parpaings, appuis de fenêtres</w:t>
            </w:r>
          </w:p>
        </w:tc>
      </w:tr>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Béton armé dosé à  350 kg/m3</w:t>
            </w:r>
          </w:p>
        </w:tc>
        <w:tc>
          <w:tcPr>
            <w:tcW w:w="4552" w:type="dxa"/>
            <w:vAlign w:val="center"/>
          </w:tcPr>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Ciment = 350 kg (7 sacs)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Gravier = 800 litres (13 brouettes)</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Sable = 400 litres (6,5 brouettes)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Eau = 175 l/m3</w:t>
            </w:r>
          </w:p>
        </w:tc>
        <w:tc>
          <w:tcPr>
            <w:tcW w:w="2536"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 xml:space="preserve">Tous les éléments de structure porteurs </w:t>
            </w:r>
          </w:p>
        </w:tc>
      </w:tr>
      <w:tr w:rsidR="00A147A5" w:rsidRPr="00225C61" w:rsidTr="00816539">
        <w:trPr>
          <w:jc w:val="center"/>
        </w:trPr>
        <w:tc>
          <w:tcPr>
            <w:tcW w:w="2677" w:type="dxa"/>
            <w:vAlign w:val="center"/>
          </w:tcPr>
          <w:p w:rsidR="00A147A5" w:rsidRPr="00225C61" w:rsidRDefault="00A147A5" w:rsidP="00816539">
            <w:pPr>
              <w:spacing w:before="120" w:after="120"/>
              <w:jc w:val="center"/>
              <w:rPr>
                <w:rFonts w:ascii="Arial Narrow" w:hAnsi="Arial Narrow" w:cs="Tahoma"/>
                <w:sz w:val="24"/>
                <w:szCs w:val="24"/>
              </w:rPr>
            </w:pPr>
            <w:r w:rsidRPr="00225C61">
              <w:rPr>
                <w:rFonts w:ascii="Arial Narrow" w:hAnsi="Arial Narrow" w:cs="Tahoma"/>
                <w:sz w:val="24"/>
                <w:szCs w:val="24"/>
              </w:rPr>
              <w:t xml:space="preserve">Mortier  dosé à </w:t>
            </w:r>
          </w:p>
          <w:p w:rsidR="00A147A5" w:rsidRPr="00225C61" w:rsidRDefault="00A147A5" w:rsidP="00816539">
            <w:pPr>
              <w:spacing w:before="120" w:after="120"/>
              <w:jc w:val="center"/>
              <w:rPr>
                <w:rFonts w:ascii="Arial Narrow" w:hAnsi="Arial Narrow" w:cs="Tahoma"/>
                <w:sz w:val="24"/>
                <w:szCs w:val="24"/>
              </w:rPr>
            </w:pPr>
            <w:r w:rsidRPr="00225C61">
              <w:rPr>
                <w:rFonts w:ascii="Arial Narrow" w:hAnsi="Arial Narrow" w:cs="Tahoma"/>
                <w:sz w:val="24"/>
                <w:szCs w:val="24"/>
              </w:rPr>
              <w:t xml:space="preserve"> 400 kg/m3</w:t>
            </w:r>
          </w:p>
        </w:tc>
        <w:tc>
          <w:tcPr>
            <w:tcW w:w="4552" w:type="dxa"/>
            <w:vAlign w:val="center"/>
          </w:tcPr>
          <w:p w:rsidR="00A147A5" w:rsidRPr="00225C61" w:rsidRDefault="00A147A5" w:rsidP="00F36CAB">
            <w:pPr>
              <w:numPr>
                <w:ilvl w:val="1"/>
                <w:numId w:val="148"/>
              </w:numPr>
              <w:spacing w:before="120" w:after="120"/>
              <w:ind w:left="317" w:hanging="196"/>
              <w:rPr>
                <w:rFonts w:ascii="Arial Narrow" w:hAnsi="Arial Narrow" w:cs="Tahoma"/>
                <w:sz w:val="24"/>
                <w:szCs w:val="24"/>
              </w:rPr>
            </w:pPr>
            <w:r w:rsidRPr="00225C61">
              <w:rPr>
                <w:rFonts w:ascii="Arial Narrow" w:hAnsi="Arial Narrow" w:cs="Tahoma"/>
                <w:sz w:val="24"/>
                <w:szCs w:val="24"/>
              </w:rPr>
              <w:t>Ciment = 400 kg (8 sacs) ;</w:t>
            </w:r>
          </w:p>
          <w:p w:rsidR="00A147A5" w:rsidRPr="00225C61" w:rsidRDefault="00A147A5" w:rsidP="00F36CAB">
            <w:pPr>
              <w:numPr>
                <w:ilvl w:val="1"/>
                <w:numId w:val="148"/>
              </w:numPr>
              <w:spacing w:before="120" w:after="120"/>
              <w:ind w:left="317" w:hanging="196"/>
              <w:rPr>
                <w:rFonts w:ascii="Arial Narrow" w:hAnsi="Arial Narrow" w:cs="Tahoma"/>
                <w:sz w:val="24"/>
                <w:szCs w:val="24"/>
              </w:rPr>
            </w:pPr>
            <w:r w:rsidRPr="00225C61">
              <w:rPr>
                <w:rFonts w:ascii="Arial Narrow" w:hAnsi="Arial Narrow" w:cs="Tahoma"/>
                <w:sz w:val="24"/>
                <w:szCs w:val="24"/>
              </w:rPr>
              <w:t>Sable = 1 190 litres (20 brouettes) ;</w:t>
            </w:r>
          </w:p>
          <w:p w:rsidR="00A147A5" w:rsidRPr="00225C61" w:rsidRDefault="00A147A5" w:rsidP="00F36CAB">
            <w:pPr>
              <w:numPr>
                <w:ilvl w:val="1"/>
                <w:numId w:val="148"/>
              </w:numPr>
              <w:spacing w:before="120" w:after="120"/>
              <w:ind w:left="317" w:hanging="196"/>
              <w:rPr>
                <w:rFonts w:ascii="Arial Narrow" w:hAnsi="Arial Narrow" w:cs="Tahoma"/>
                <w:sz w:val="24"/>
                <w:szCs w:val="24"/>
              </w:rPr>
            </w:pPr>
            <w:r w:rsidRPr="00225C61">
              <w:rPr>
                <w:rFonts w:ascii="Arial Narrow" w:hAnsi="Arial Narrow" w:cs="Tahoma"/>
                <w:sz w:val="24"/>
                <w:szCs w:val="24"/>
              </w:rPr>
              <w:t>Eau = 175 litres/m3</w:t>
            </w:r>
          </w:p>
        </w:tc>
        <w:tc>
          <w:tcPr>
            <w:tcW w:w="2536" w:type="dxa"/>
            <w:vAlign w:val="center"/>
          </w:tcPr>
          <w:p w:rsidR="00A147A5" w:rsidRPr="00225C61" w:rsidRDefault="00A147A5" w:rsidP="00816539">
            <w:pPr>
              <w:spacing w:before="120" w:after="120"/>
              <w:jc w:val="center"/>
              <w:rPr>
                <w:rFonts w:ascii="Arial Narrow" w:hAnsi="Arial Narrow" w:cs="Tahoma"/>
                <w:sz w:val="24"/>
                <w:szCs w:val="24"/>
              </w:rPr>
            </w:pPr>
            <w:r w:rsidRPr="00225C61">
              <w:rPr>
                <w:rFonts w:ascii="Arial Narrow" w:hAnsi="Arial Narrow" w:cs="Tahoma"/>
                <w:sz w:val="24"/>
                <w:szCs w:val="24"/>
              </w:rPr>
              <w:t>Chape, Enduits</w:t>
            </w:r>
          </w:p>
        </w:tc>
      </w:tr>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Agglos creux de 15x20x40</w:t>
            </w:r>
          </w:p>
        </w:tc>
        <w:tc>
          <w:tcPr>
            <w:tcW w:w="4552" w:type="dxa"/>
            <w:vAlign w:val="center"/>
          </w:tcPr>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13 Agglos /M2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 xml:space="preserve">Mortier de pose dosé à 300 kg/m3 :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10 m2/sac de ciment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Sable 180 litres/sac de ciment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Eau : 30 litres /sac de ciment</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Béton de bourrage dosé à 150 kg/m3</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lastRenderedPageBreak/>
              <w:t>Ciment : 8,86 kg/m2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Sable : 24,8 litres /m2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Gravier : 50,8 litres /m2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Eau : 10, 34 litres /m2</w:t>
            </w:r>
          </w:p>
        </w:tc>
        <w:tc>
          <w:tcPr>
            <w:tcW w:w="2536"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lastRenderedPageBreak/>
              <w:t>Elévation</w:t>
            </w:r>
          </w:p>
        </w:tc>
      </w:tr>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lastRenderedPageBreak/>
              <w:t>Agglos bourrés de 20x20x40</w:t>
            </w:r>
          </w:p>
        </w:tc>
        <w:tc>
          <w:tcPr>
            <w:tcW w:w="4552" w:type="dxa"/>
            <w:vAlign w:val="center"/>
          </w:tcPr>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13 Agglos /M2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 xml:space="preserve">Mortier de pose dosé à 300 kg/m3 :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8 m2/sac de ciment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Sable 180 litres/sac de ciment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Eau : 30 litres /sac de ciment</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Béton de bourrage dosé à 150 kg/m3</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Ciment : 8,86 kg/m2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Sable : 24,8 litres /m2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Gravier : 50,8 litres /m2 ;</w:t>
            </w:r>
          </w:p>
          <w:p w:rsidR="00A147A5" w:rsidRPr="00225C61" w:rsidRDefault="00A147A5" w:rsidP="00F36CAB">
            <w:pPr>
              <w:numPr>
                <w:ilvl w:val="2"/>
                <w:numId w:val="148"/>
              </w:numPr>
              <w:rPr>
                <w:rFonts w:ascii="Arial Narrow" w:hAnsi="Arial Narrow" w:cs="Tahoma"/>
                <w:sz w:val="24"/>
                <w:szCs w:val="24"/>
              </w:rPr>
            </w:pPr>
            <w:r w:rsidRPr="00225C61">
              <w:rPr>
                <w:rFonts w:ascii="Arial Narrow" w:hAnsi="Arial Narrow" w:cs="Tahoma"/>
                <w:sz w:val="24"/>
                <w:szCs w:val="24"/>
              </w:rPr>
              <w:t>Eau : 10, 34 litres /m2</w:t>
            </w:r>
          </w:p>
        </w:tc>
        <w:tc>
          <w:tcPr>
            <w:tcW w:w="2536"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Sous-bassement</w:t>
            </w:r>
          </w:p>
        </w:tc>
      </w:tr>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Aciers</w:t>
            </w:r>
          </w:p>
        </w:tc>
        <w:tc>
          <w:tcPr>
            <w:tcW w:w="4552" w:type="dxa"/>
            <w:vAlign w:val="center"/>
          </w:tcPr>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Fondations : Semelles, amorces poteaux et longrines : 30 kg/m3 de béton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Elévation : Poteaux, poutres, appuis fenêtres, linteaux et chaînage haut : 65 kg/m3 de béton ;</w:t>
            </w:r>
          </w:p>
          <w:p w:rsidR="00A147A5" w:rsidRPr="00225C61" w:rsidRDefault="00A147A5" w:rsidP="00F36CAB">
            <w:pPr>
              <w:numPr>
                <w:ilvl w:val="1"/>
                <w:numId w:val="148"/>
              </w:numPr>
              <w:ind w:left="317" w:hanging="196"/>
              <w:rPr>
                <w:rFonts w:ascii="Arial Narrow" w:hAnsi="Arial Narrow" w:cs="Tahoma"/>
                <w:sz w:val="24"/>
                <w:szCs w:val="24"/>
              </w:rPr>
            </w:pPr>
            <w:r w:rsidRPr="00225C61">
              <w:rPr>
                <w:rFonts w:ascii="Arial Narrow" w:hAnsi="Arial Narrow" w:cs="Tahoma"/>
                <w:sz w:val="24"/>
                <w:szCs w:val="24"/>
              </w:rPr>
              <w:t>Caniveaux : 25 Kg/m3 de béton.</w:t>
            </w:r>
          </w:p>
        </w:tc>
        <w:tc>
          <w:tcPr>
            <w:tcW w:w="2536"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Les ouvrages en béton armé</w:t>
            </w:r>
          </w:p>
        </w:tc>
      </w:tr>
      <w:tr w:rsidR="00A147A5" w:rsidRPr="00225C61" w:rsidTr="00816539">
        <w:trPr>
          <w:jc w:val="center"/>
        </w:trPr>
        <w:tc>
          <w:tcPr>
            <w:tcW w:w="2677" w:type="dxa"/>
            <w:vAlign w:val="center"/>
          </w:tcPr>
          <w:p w:rsidR="00A147A5" w:rsidRPr="00225C61" w:rsidRDefault="00A147A5" w:rsidP="00816539">
            <w:pPr>
              <w:jc w:val="center"/>
              <w:rPr>
                <w:rFonts w:ascii="Arial Narrow" w:hAnsi="Arial Narrow" w:cs="Tahoma"/>
                <w:sz w:val="24"/>
                <w:szCs w:val="24"/>
              </w:rPr>
            </w:pPr>
            <w:r w:rsidRPr="00225C61">
              <w:rPr>
                <w:rFonts w:ascii="Arial Narrow" w:hAnsi="Arial Narrow" w:cs="Tahoma"/>
                <w:sz w:val="24"/>
                <w:szCs w:val="24"/>
              </w:rPr>
              <w:t>Peinture</w:t>
            </w:r>
          </w:p>
        </w:tc>
        <w:tc>
          <w:tcPr>
            <w:tcW w:w="4552" w:type="dxa"/>
            <w:vAlign w:val="center"/>
          </w:tcPr>
          <w:p w:rsidR="00A147A5" w:rsidRPr="00225C61" w:rsidRDefault="00A147A5" w:rsidP="00F36CAB">
            <w:pPr>
              <w:numPr>
                <w:ilvl w:val="1"/>
                <w:numId w:val="148"/>
              </w:numPr>
              <w:spacing w:before="120" w:after="120"/>
              <w:ind w:left="317" w:hanging="196"/>
              <w:rPr>
                <w:rFonts w:ascii="Arial Narrow" w:hAnsi="Arial Narrow" w:cs="Tahoma"/>
                <w:sz w:val="24"/>
                <w:szCs w:val="24"/>
              </w:rPr>
            </w:pPr>
            <w:r w:rsidRPr="00225C61">
              <w:rPr>
                <w:rFonts w:ascii="Arial Narrow" w:hAnsi="Arial Narrow" w:cs="Tahoma"/>
                <w:sz w:val="24"/>
                <w:szCs w:val="24"/>
              </w:rPr>
              <w:t>PANTEX 800  pour murs intérieurs : 0,5 KG/M2</w:t>
            </w:r>
          </w:p>
          <w:p w:rsidR="00A147A5" w:rsidRPr="00225C61" w:rsidRDefault="00A147A5" w:rsidP="00F36CAB">
            <w:pPr>
              <w:numPr>
                <w:ilvl w:val="1"/>
                <w:numId w:val="148"/>
              </w:numPr>
              <w:spacing w:before="120" w:after="120"/>
              <w:ind w:left="317" w:hanging="196"/>
              <w:rPr>
                <w:rFonts w:ascii="Arial Narrow" w:hAnsi="Arial Narrow" w:cs="Tahoma"/>
                <w:sz w:val="24"/>
                <w:szCs w:val="24"/>
              </w:rPr>
            </w:pPr>
            <w:r w:rsidRPr="00225C61">
              <w:rPr>
                <w:rFonts w:ascii="Arial Narrow" w:hAnsi="Arial Narrow" w:cs="Tahoma"/>
                <w:sz w:val="24"/>
                <w:szCs w:val="24"/>
              </w:rPr>
              <w:t>PANTEX 1300 pour murs extérieurs : 0,5 kg/m2 ;</w:t>
            </w:r>
          </w:p>
          <w:p w:rsidR="00A147A5" w:rsidRPr="00225C61" w:rsidRDefault="00A147A5" w:rsidP="00F36CAB">
            <w:pPr>
              <w:numPr>
                <w:ilvl w:val="1"/>
                <w:numId w:val="148"/>
              </w:numPr>
              <w:spacing w:before="120" w:after="120"/>
              <w:ind w:left="317" w:hanging="196"/>
              <w:rPr>
                <w:rFonts w:ascii="Arial Narrow" w:hAnsi="Arial Narrow" w:cs="Tahoma"/>
                <w:sz w:val="24"/>
                <w:szCs w:val="24"/>
              </w:rPr>
            </w:pPr>
            <w:r w:rsidRPr="00225C61">
              <w:rPr>
                <w:rFonts w:ascii="Arial Narrow" w:hAnsi="Arial Narrow" w:cs="Tahoma"/>
                <w:sz w:val="24"/>
                <w:szCs w:val="24"/>
              </w:rPr>
              <w:t>Peinture à huile type E-mail : 0,3 Kg/M2.</w:t>
            </w:r>
          </w:p>
        </w:tc>
        <w:tc>
          <w:tcPr>
            <w:tcW w:w="2536" w:type="dxa"/>
            <w:vAlign w:val="center"/>
          </w:tcPr>
          <w:p w:rsidR="00A147A5" w:rsidRPr="00225C61" w:rsidRDefault="00A147A5" w:rsidP="00816539">
            <w:pPr>
              <w:jc w:val="center"/>
              <w:rPr>
                <w:rFonts w:ascii="Arial Narrow" w:hAnsi="Arial Narrow" w:cs="Tahoma"/>
                <w:sz w:val="24"/>
                <w:szCs w:val="24"/>
              </w:rPr>
            </w:pPr>
          </w:p>
        </w:tc>
      </w:tr>
    </w:tbl>
    <w:p w:rsidR="00C2652F" w:rsidRPr="00225C61" w:rsidRDefault="00C2652F" w:rsidP="00C2652F">
      <w:pPr>
        <w:spacing w:after="120"/>
        <w:jc w:val="both"/>
        <w:rPr>
          <w:rFonts w:ascii="Arial Narrow" w:hAnsi="Arial Narrow"/>
          <w:sz w:val="26"/>
          <w:szCs w:val="26"/>
        </w:rPr>
      </w:pP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Cure des bétons</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 xml:space="preserve">La cure des bétons est assurée par tout moyen permettant d’éviter une évaporation prématurée de l’eau contenue dans le béton notamment au début de la prise, ce qui </w:t>
      </w:r>
      <w:r w:rsidR="00A86710" w:rsidRPr="00225C61">
        <w:rPr>
          <w:rFonts w:ascii="Arial Narrow" w:hAnsi="Arial Narrow"/>
          <w:sz w:val="26"/>
          <w:szCs w:val="26"/>
        </w:rPr>
        <w:t>a</w:t>
      </w:r>
      <w:r w:rsidRPr="00225C61">
        <w:rPr>
          <w:rFonts w:ascii="Arial Narrow" w:hAnsi="Arial Narrow"/>
          <w:sz w:val="26"/>
          <w:szCs w:val="26"/>
        </w:rPr>
        <w:t xml:space="preserve"> pour effet de réduire la résistance du béton. A cet effet, l’utilisation de tous moyens permettant d’éviter une évaporation rapide est préconisée (protection par film </w:t>
      </w:r>
      <w:proofErr w:type="spellStart"/>
      <w:r w:rsidRPr="00225C61">
        <w:rPr>
          <w:rFonts w:ascii="Arial Narrow" w:hAnsi="Arial Narrow"/>
          <w:sz w:val="26"/>
          <w:szCs w:val="26"/>
        </w:rPr>
        <w:t>polyanne</w:t>
      </w:r>
      <w:proofErr w:type="spellEnd"/>
      <w:r w:rsidRPr="00225C61">
        <w:rPr>
          <w:rFonts w:ascii="Arial Narrow" w:hAnsi="Arial Narrow"/>
          <w:sz w:val="26"/>
          <w:szCs w:val="26"/>
        </w:rPr>
        <w:t>, etc.) L'arrosage intermittent des surfaces exposées au soleil est interdit.</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 xml:space="preserve">L’utilisation de produits de cure est soumise à l’agrément de l’Ingénieur du Marché. </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Décoffrage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Traitement des bétons après décoffrage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Dans le cas où les bétons qui doivent rester brut de décoffrage sont tachés, ils peuvent être soumis à un traitement avec les produits suivants :</w:t>
      </w:r>
    </w:p>
    <w:p w:rsidR="00C2652F" w:rsidRPr="00225C61" w:rsidRDefault="00C2652F" w:rsidP="00F36CAB">
      <w:pPr>
        <w:numPr>
          <w:ilvl w:val="0"/>
          <w:numId w:val="127"/>
        </w:numPr>
        <w:tabs>
          <w:tab w:val="clear" w:pos="907"/>
          <w:tab w:val="right" w:pos="0"/>
          <w:tab w:val="left" w:pos="567"/>
        </w:tabs>
        <w:spacing w:before="40"/>
        <w:ind w:left="567" w:hanging="227"/>
        <w:jc w:val="both"/>
        <w:rPr>
          <w:rFonts w:ascii="Arial Narrow" w:hAnsi="Arial Narrow"/>
          <w:sz w:val="26"/>
          <w:szCs w:val="26"/>
        </w:rPr>
      </w:pPr>
      <w:r w:rsidRPr="00225C61">
        <w:rPr>
          <w:rFonts w:ascii="Arial Narrow" w:hAnsi="Arial Narrow"/>
          <w:sz w:val="26"/>
          <w:szCs w:val="26"/>
        </w:rPr>
        <w:t>Tâches d'huile :</w:t>
      </w:r>
      <w:r w:rsidRPr="00225C61">
        <w:rPr>
          <w:rFonts w:ascii="Arial Narrow" w:hAnsi="Arial Narrow"/>
          <w:sz w:val="26"/>
          <w:szCs w:val="26"/>
        </w:rPr>
        <w:tab/>
      </w:r>
      <w:r w:rsidRPr="00225C61">
        <w:rPr>
          <w:rFonts w:ascii="Arial Narrow" w:hAnsi="Arial Narrow"/>
          <w:sz w:val="26"/>
          <w:szCs w:val="26"/>
        </w:rPr>
        <w:tab/>
        <w:t xml:space="preserve">solution de savon - poudre abrasive en poids de chlorure d'ammonium </w:t>
      </w:r>
    </w:p>
    <w:p w:rsidR="00C2652F" w:rsidRPr="00225C61" w:rsidRDefault="00C2652F" w:rsidP="00F36CAB">
      <w:pPr>
        <w:numPr>
          <w:ilvl w:val="0"/>
          <w:numId w:val="127"/>
        </w:numPr>
        <w:tabs>
          <w:tab w:val="clear" w:pos="907"/>
          <w:tab w:val="right" w:pos="0"/>
          <w:tab w:val="left" w:pos="567"/>
        </w:tabs>
        <w:spacing w:before="40"/>
        <w:ind w:left="567" w:hanging="227"/>
        <w:jc w:val="both"/>
        <w:rPr>
          <w:rFonts w:ascii="Arial Narrow" w:hAnsi="Arial Narrow"/>
          <w:sz w:val="26"/>
          <w:szCs w:val="26"/>
        </w:rPr>
      </w:pPr>
      <w:r w:rsidRPr="00225C61">
        <w:rPr>
          <w:rFonts w:ascii="Arial Narrow" w:hAnsi="Arial Narrow"/>
          <w:sz w:val="26"/>
          <w:szCs w:val="26"/>
        </w:rPr>
        <w:t>Tâche de graisse :</w:t>
      </w:r>
      <w:r w:rsidRPr="00225C61">
        <w:rPr>
          <w:rFonts w:ascii="Arial Narrow" w:hAnsi="Arial Narrow"/>
          <w:sz w:val="26"/>
          <w:szCs w:val="26"/>
        </w:rPr>
        <w:tab/>
        <w:t>Solution de savon ou phosphate trisomique</w:t>
      </w:r>
    </w:p>
    <w:p w:rsidR="00C2652F" w:rsidRPr="00225C61" w:rsidRDefault="00C2652F" w:rsidP="00F36CAB">
      <w:pPr>
        <w:numPr>
          <w:ilvl w:val="0"/>
          <w:numId w:val="127"/>
        </w:numPr>
        <w:tabs>
          <w:tab w:val="clear" w:pos="907"/>
          <w:tab w:val="right" w:pos="0"/>
          <w:tab w:val="left" w:pos="567"/>
        </w:tabs>
        <w:spacing w:before="40"/>
        <w:ind w:left="567" w:hanging="227"/>
        <w:jc w:val="both"/>
        <w:rPr>
          <w:rFonts w:ascii="Arial Narrow" w:hAnsi="Arial Narrow"/>
          <w:sz w:val="26"/>
          <w:szCs w:val="26"/>
        </w:rPr>
      </w:pPr>
      <w:r w:rsidRPr="00225C61">
        <w:rPr>
          <w:rFonts w:ascii="Arial Narrow" w:hAnsi="Arial Narrow"/>
          <w:sz w:val="26"/>
          <w:szCs w:val="26"/>
        </w:rPr>
        <w:t>Tâche de peinture :</w:t>
      </w:r>
      <w:r w:rsidRPr="00225C61">
        <w:rPr>
          <w:rFonts w:ascii="Arial Narrow" w:hAnsi="Arial Narrow"/>
          <w:sz w:val="26"/>
          <w:szCs w:val="26"/>
        </w:rPr>
        <w:tab/>
        <w:t>Bichlorure de méthylène</w:t>
      </w:r>
    </w:p>
    <w:p w:rsidR="00C2652F" w:rsidRPr="00225C61" w:rsidRDefault="00C2652F" w:rsidP="00F36CAB">
      <w:pPr>
        <w:numPr>
          <w:ilvl w:val="0"/>
          <w:numId w:val="127"/>
        </w:numPr>
        <w:tabs>
          <w:tab w:val="clear" w:pos="907"/>
          <w:tab w:val="right" w:pos="0"/>
          <w:tab w:val="left" w:pos="567"/>
        </w:tabs>
        <w:spacing w:before="40"/>
        <w:ind w:left="567" w:hanging="227"/>
        <w:jc w:val="both"/>
        <w:rPr>
          <w:rFonts w:ascii="Arial Narrow" w:hAnsi="Arial Narrow"/>
          <w:sz w:val="26"/>
          <w:szCs w:val="26"/>
        </w:rPr>
      </w:pPr>
      <w:r w:rsidRPr="00225C61">
        <w:rPr>
          <w:rFonts w:ascii="Arial Narrow" w:hAnsi="Arial Narrow"/>
          <w:sz w:val="26"/>
          <w:szCs w:val="26"/>
        </w:rPr>
        <w:t>Tâche d'encre :</w:t>
      </w:r>
      <w:r w:rsidRPr="00225C61">
        <w:rPr>
          <w:rFonts w:ascii="Arial Narrow" w:hAnsi="Arial Narrow"/>
          <w:sz w:val="26"/>
          <w:szCs w:val="26"/>
        </w:rPr>
        <w:tab/>
      </w:r>
      <w:r w:rsidRPr="00225C61">
        <w:rPr>
          <w:rFonts w:ascii="Arial Narrow" w:hAnsi="Arial Narrow"/>
          <w:sz w:val="26"/>
          <w:szCs w:val="26"/>
        </w:rPr>
        <w:tab/>
        <w:t>solution d'hydro chlorure de sodium.</w:t>
      </w:r>
    </w:p>
    <w:p w:rsidR="00C2652F" w:rsidRPr="00225C61" w:rsidRDefault="00C2652F" w:rsidP="00C2652F">
      <w:pPr>
        <w:spacing w:before="120" w:after="120"/>
        <w:rPr>
          <w:rFonts w:ascii="Arial Narrow" w:hAnsi="Arial Narrow"/>
          <w:i/>
          <w:sz w:val="26"/>
          <w:szCs w:val="26"/>
        </w:rPr>
      </w:pPr>
      <w:r w:rsidRPr="00225C61">
        <w:rPr>
          <w:rFonts w:ascii="Arial Narrow" w:hAnsi="Arial Narrow"/>
          <w:b/>
          <w:i/>
          <w:sz w:val="26"/>
          <w:szCs w:val="26"/>
          <w:u w:val="single"/>
        </w:rPr>
        <w:lastRenderedPageBreak/>
        <w:t>Remarque </w:t>
      </w:r>
      <w:r w:rsidRPr="00225C61">
        <w:rPr>
          <w:rFonts w:ascii="Arial Narrow" w:hAnsi="Arial Narrow"/>
          <w:b/>
          <w:i/>
          <w:sz w:val="26"/>
          <w:szCs w:val="26"/>
        </w:rPr>
        <w:t>:</w:t>
      </w:r>
      <w:r w:rsidRPr="00225C61">
        <w:rPr>
          <w:rFonts w:ascii="Arial Narrow" w:hAnsi="Arial Narrow"/>
          <w:i/>
          <w:sz w:val="26"/>
          <w:szCs w:val="26"/>
        </w:rPr>
        <w:t xml:space="preserve"> Il est strictement interdit de faire des saignées dans les ouvrages en béton armé sans l’accord du Maître d’œuvre et de l'Ingénieur du Marché.</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Mise en œuvre des dallages</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Isolation anticapillaire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dallages reposent sur un film polyéthylène de 0,2 mm d’épaisseur avec un large recouvrement (environ 25 cm) qui constitue une protection pour l’étanchéité. Il est prévu une couche de sable de 5 cm entre le film et le remblai compacté.</w:t>
      </w:r>
    </w:p>
    <w:p w:rsidR="00C2652F" w:rsidRPr="00225C61" w:rsidRDefault="00C2652F" w:rsidP="00F36CAB">
      <w:pPr>
        <w:numPr>
          <w:ilvl w:val="0"/>
          <w:numId w:val="120"/>
        </w:numPr>
        <w:spacing w:before="120" w:after="120"/>
        <w:rPr>
          <w:rFonts w:ascii="Arial Narrow" w:hAnsi="Arial Narrow"/>
          <w:b/>
          <w:i/>
          <w:sz w:val="26"/>
          <w:szCs w:val="26"/>
        </w:rPr>
      </w:pPr>
      <w:r w:rsidRPr="00225C61">
        <w:rPr>
          <w:rFonts w:ascii="Arial Narrow" w:hAnsi="Arial Narrow"/>
          <w:b/>
          <w:i/>
          <w:sz w:val="26"/>
          <w:szCs w:val="26"/>
        </w:rPr>
        <w:t>Hérisson et béton pour dallage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Mise en œuvre des maçonneries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Tous les murs et cloisons sont montés en blocs creux d’aggloméré de ciment (parpaings) suivant les indications contenues dans les plans.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225C61">
          <w:rPr>
            <w:rFonts w:ascii="Arial Narrow" w:hAnsi="Arial Narrow"/>
            <w:sz w:val="26"/>
            <w:szCs w:val="26"/>
          </w:rPr>
          <w:t>300 Kg</w:t>
        </w:r>
      </w:smartTag>
      <w:r w:rsidRPr="00225C61">
        <w:rPr>
          <w:rFonts w:ascii="Arial Narrow" w:hAnsi="Arial Narrow"/>
          <w:sz w:val="26"/>
          <w:szCs w:val="26"/>
        </w:rPr>
        <w:t xml:space="preserve"> de ciment par mètre cube de sable. Les murs sont montés de manière uniforme, d'équerre avec une surface plane. Ils sont rejointoyés avant l’exécution des enduits.</w:t>
      </w:r>
    </w:p>
    <w:p w:rsidR="00C2652F" w:rsidRPr="00225C61" w:rsidRDefault="00C2652F" w:rsidP="00F36CAB">
      <w:pPr>
        <w:pStyle w:val="Titre"/>
        <w:numPr>
          <w:ilvl w:val="1"/>
          <w:numId w:val="137"/>
        </w:numPr>
        <w:spacing w:before="120" w:after="120"/>
        <w:ind w:hanging="792"/>
        <w:jc w:val="left"/>
        <w:rPr>
          <w:rFonts w:ascii="Arial Narrow" w:hAnsi="Arial Narrow"/>
          <w:b/>
          <w:noProof/>
          <w:sz w:val="26"/>
          <w:szCs w:val="26"/>
        </w:rPr>
      </w:pPr>
      <w:r w:rsidRPr="00225C61">
        <w:rPr>
          <w:rFonts w:ascii="Arial Narrow" w:hAnsi="Arial Narrow"/>
          <w:b/>
          <w:noProof/>
          <w:sz w:val="26"/>
          <w:szCs w:val="26"/>
        </w:rPr>
        <w:t>Mise en œuvre des enduits</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225C61">
          <w:rPr>
            <w:rFonts w:ascii="Arial Narrow" w:hAnsi="Arial Narrow"/>
            <w:sz w:val="26"/>
            <w:szCs w:val="26"/>
          </w:rPr>
          <w:t>1,5 cm</w:t>
        </w:r>
      </w:smartTag>
      <w:r w:rsidRPr="00225C61">
        <w:rPr>
          <w:rFonts w:ascii="Arial Narrow" w:hAnsi="Arial Narrow"/>
          <w:sz w:val="26"/>
          <w:szCs w:val="26"/>
        </w:rPr>
        <w:t xml:space="preserve"> pour toutes les surfaces. Les surfaces maçonnées qui doivent recevoir les enduits, sont préalablement réceptionnées par le Maître d’œuvre ; elles sont saines, débarrassées des bavures de mortier et dépoussiérées. </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La couche de finition est réalisée autant que possible, après la pose des boîtes électriques et des menuiseries.</w:t>
      </w:r>
    </w:p>
    <w:p w:rsidR="00C2652F" w:rsidRPr="00225C61" w:rsidRDefault="00C2652F" w:rsidP="00491958">
      <w:pPr>
        <w:numPr>
          <w:ilvl w:val="0"/>
          <w:numId w:val="147"/>
        </w:numPr>
        <w:tabs>
          <w:tab w:val="clear" w:pos="851"/>
          <w:tab w:val="left" w:pos="567"/>
        </w:tabs>
        <w:spacing w:before="60"/>
        <w:ind w:left="567" w:hanging="227"/>
        <w:jc w:val="both"/>
        <w:rPr>
          <w:rFonts w:ascii="Arial Narrow" w:eastAsia="Batang" w:hAnsi="Arial Narrow"/>
          <w:b/>
          <w:sz w:val="26"/>
          <w:szCs w:val="26"/>
        </w:rPr>
      </w:pPr>
      <w:r w:rsidRPr="00225C61">
        <w:rPr>
          <w:rFonts w:ascii="Arial Narrow" w:eastAsia="Batang" w:hAnsi="Arial Narrow"/>
          <w:b/>
          <w:sz w:val="26"/>
          <w:szCs w:val="26"/>
        </w:rPr>
        <w:t>MENUISERIE METALLIQUE</w:t>
      </w:r>
      <w:r w:rsidR="00AB156A" w:rsidRPr="00225C61">
        <w:rPr>
          <w:rFonts w:ascii="Arial Narrow" w:eastAsia="Batang" w:hAnsi="Arial Narrow"/>
          <w:b/>
          <w:sz w:val="26"/>
          <w:szCs w:val="26"/>
        </w:rPr>
        <w:t xml:space="preserve"> ET VITRERIE</w:t>
      </w:r>
    </w:p>
    <w:p w:rsidR="00C2652F" w:rsidRPr="00225C61" w:rsidRDefault="00C2652F" w:rsidP="00F36CAB">
      <w:pPr>
        <w:pStyle w:val="Titre"/>
        <w:numPr>
          <w:ilvl w:val="1"/>
          <w:numId w:val="142"/>
        </w:numPr>
        <w:tabs>
          <w:tab w:val="left" w:pos="709"/>
        </w:tabs>
        <w:spacing w:before="120" w:after="120"/>
        <w:ind w:left="567" w:hanging="567"/>
        <w:jc w:val="both"/>
        <w:rPr>
          <w:rFonts w:ascii="Arial Narrow" w:hAnsi="Arial Narrow"/>
          <w:b/>
          <w:noProof/>
          <w:sz w:val="26"/>
          <w:szCs w:val="26"/>
        </w:rPr>
      </w:pPr>
      <w:r w:rsidRPr="00225C61">
        <w:rPr>
          <w:rFonts w:ascii="Arial Narrow" w:hAnsi="Arial Narrow"/>
          <w:b/>
          <w:noProof/>
          <w:sz w:val="26"/>
          <w:szCs w:val="26"/>
        </w:rPr>
        <w:t>GENERALITES  SUR LA  MENUISERIE METALLIQUE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travaux du présent lot concernent la réalisation des menuiseries métalliques : ferronnerie, aluminium, zinc, acier, inox, fonte et quincaillerie. Il s’agit de :</w:t>
      </w:r>
    </w:p>
    <w:p w:rsidR="00C2652F" w:rsidRPr="00225C61" w:rsidRDefault="00C2652F" w:rsidP="00F36CAB">
      <w:pPr>
        <w:numPr>
          <w:ilvl w:val="0"/>
          <w:numId w:val="131"/>
        </w:numPr>
        <w:tabs>
          <w:tab w:val="clear" w:pos="0"/>
          <w:tab w:val="num" w:pos="851"/>
        </w:tabs>
        <w:spacing w:before="60"/>
        <w:ind w:left="851" w:hanging="284"/>
        <w:jc w:val="both"/>
        <w:rPr>
          <w:rFonts w:ascii="Arial Narrow" w:hAnsi="Arial Narrow"/>
          <w:sz w:val="26"/>
          <w:szCs w:val="26"/>
        </w:rPr>
      </w:pPr>
      <w:r w:rsidRPr="00225C61">
        <w:rPr>
          <w:rFonts w:ascii="Arial Narrow" w:hAnsi="Arial Narrow"/>
          <w:sz w:val="26"/>
          <w:szCs w:val="26"/>
        </w:rPr>
        <w:t>la fournit</w:t>
      </w:r>
      <w:r w:rsidR="00AB156A" w:rsidRPr="00225C61">
        <w:rPr>
          <w:rFonts w:ascii="Arial Narrow" w:hAnsi="Arial Narrow"/>
          <w:sz w:val="26"/>
          <w:szCs w:val="26"/>
        </w:rPr>
        <w:t xml:space="preserve">ure et l’installation des ouvertures non </w:t>
      </w:r>
      <w:r w:rsidR="00A86710" w:rsidRPr="00225C61">
        <w:rPr>
          <w:rFonts w:ascii="Arial Narrow" w:hAnsi="Arial Narrow"/>
          <w:sz w:val="26"/>
          <w:szCs w:val="26"/>
        </w:rPr>
        <w:t>vitrées</w:t>
      </w:r>
      <w:r w:rsidR="00AB156A" w:rsidRPr="00225C61">
        <w:rPr>
          <w:rFonts w:ascii="Arial Narrow" w:hAnsi="Arial Narrow"/>
          <w:sz w:val="26"/>
          <w:szCs w:val="26"/>
        </w:rPr>
        <w:t>, semi vitrées et vitrées</w:t>
      </w:r>
      <w:r w:rsidRPr="00225C61">
        <w:rPr>
          <w:rFonts w:ascii="Arial Narrow" w:hAnsi="Arial Narrow"/>
          <w:sz w:val="26"/>
          <w:szCs w:val="26"/>
        </w:rPr>
        <w:t>. huisseries métallique, des châssis et battants</w:t>
      </w:r>
      <w:r w:rsidR="003B18C1" w:rsidRPr="00225C61">
        <w:rPr>
          <w:rFonts w:ascii="Arial Narrow" w:hAnsi="Arial Narrow"/>
          <w:sz w:val="26"/>
          <w:szCs w:val="26"/>
        </w:rPr>
        <w:t xml:space="preserve"> de dimensions conformes aux plans d’exécution</w:t>
      </w:r>
      <w:r w:rsidRPr="00225C61">
        <w:rPr>
          <w:rFonts w:ascii="Arial Narrow" w:hAnsi="Arial Narrow"/>
          <w:sz w:val="26"/>
          <w:szCs w:val="26"/>
        </w:rPr>
        <w:t xml:space="preserve"> ;</w:t>
      </w:r>
    </w:p>
    <w:p w:rsidR="00C2652F" w:rsidRPr="00225C61" w:rsidRDefault="00C2652F" w:rsidP="00F36CAB">
      <w:pPr>
        <w:numPr>
          <w:ilvl w:val="0"/>
          <w:numId w:val="131"/>
        </w:numPr>
        <w:tabs>
          <w:tab w:val="clear" w:pos="0"/>
          <w:tab w:val="num" w:pos="851"/>
        </w:tabs>
        <w:spacing w:before="60"/>
        <w:ind w:left="851" w:hanging="284"/>
        <w:jc w:val="both"/>
        <w:rPr>
          <w:rFonts w:ascii="Arial Narrow" w:hAnsi="Arial Narrow"/>
          <w:sz w:val="26"/>
          <w:szCs w:val="26"/>
        </w:rPr>
      </w:pPr>
      <w:r w:rsidRPr="00225C61">
        <w:rPr>
          <w:rFonts w:ascii="Arial Narrow" w:hAnsi="Arial Narrow"/>
          <w:sz w:val="26"/>
          <w:szCs w:val="26"/>
        </w:rPr>
        <w:t>la fourniture et l’installation des serrures, targettes et autres pièces de quincaillerie et de serrurerie destinées à équiper les battants des portes. </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 xml:space="preserve">Le Cocontractant s’assure que les positions de tous les scellements et encrages projetés, relatifs aux pièces de serrurerie et de quincaillerie, figurent dans le projet d’exécution.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lastRenderedPageBreak/>
        <w:t>Le Cocontractant requiert l’accord préalable de l’Ingénieur  avant d’engager la réalisation des ouvrages de menuiserie métallique.</w:t>
      </w:r>
    </w:p>
    <w:p w:rsidR="00C2652F" w:rsidRPr="00225C61" w:rsidRDefault="00C2652F" w:rsidP="00F36CAB">
      <w:pPr>
        <w:pStyle w:val="Titre"/>
        <w:numPr>
          <w:ilvl w:val="1"/>
          <w:numId w:val="142"/>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Prescriptions techniques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C2652F" w:rsidRPr="00225C61" w:rsidRDefault="00C2652F" w:rsidP="00F36CAB">
      <w:pPr>
        <w:numPr>
          <w:ilvl w:val="0"/>
          <w:numId w:val="131"/>
        </w:numPr>
        <w:tabs>
          <w:tab w:val="clear" w:pos="0"/>
          <w:tab w:val="num" w:pos="851"/>
        </w:tabs>
        <w:spacing w:before="60"/>
        <w:ind w:left="851" w:hanging="284"/>
        <w:jc w:val="both"/>
        <w:rPr>
          <w:rFonts w:ascii="Arial Narrow" w:hAnsi="Arial Narrow"/>
          <w:sz w:val="26"/>
          <w:szCs w:val="26"/>
        </w:rPr>
      </w:pPr>
      <w:r w:rsidRPr="00225C61">
        <w:rPr>
          <w:rFonts w:ascii="Arial Narrow" w:hAnsi="Arial Narrow"/>
          <w:sz w:val="26"/>
          <w:szCs w:val="26"/>
        </w:rPr>
        <w:t xml:space="preserve">La surface des éléments de quincaillerie doit être lisse et dépourvues de toutes irrégularités. </w:t>
      </w:r>
    </w:p>
    <w:p w:rsidR="00C2652F" w:rsidRPr="00225C61" w:rsidRDefault="00C2652F" w:rsidP="00F36CAB">
      <w:pPr>
        <w:numPr>
          <w:ilvl w:val="0"/>
          <w:numId w:val="131"/>
        </w:numPr>
        <w:tabs>
          <w:tab w:val="clear" w:pos="0"/>
          <w:tab w:val="num" w:pos="851"/>
        </w:tabs>
        <w:spacing w:before="60"/>
        <w:ind w:left="851" w:hanging="284"/>
        <w:jc w:val="both"/>
        <w:rPr>
          <w:rFonts w:ascii="Arial Narrow" w:hAnsi="Arial Narrow"/>
          <w:sz w:val="26"/>
          <w:szCs w:val="26"/>
        </w:rPr>
      </w:pPr>
      <w:r w:rsidRPr="00225C61">
        <w:rPr>
          <w:rFonts w:ascii="Arial Narrow" w:hAnsi="Arial Narrow"/>
          <w:sz w:val="26"/>
          <w:szCs w:val="26"/>
        </w:rPr>
        <w:t xml:space="preserve">Les soudures ne doivent présenter aucune discontinuité. </w:t>
      </w:r>
    </w:p>
    <w:p w:rsidR="00C2652F" w:rsidRPr="00225C61" w:rsidRDefault="00C2652F" w:rsidP="00F36CAB">
      <w:pPr>
        <w:pStyle w:val="Titre"/>
        <w:numPr>
          <w:ilvl w:val="1"/>
          <w:numId w:val="142"/>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MISE EN ŒUVRE DES OUVRAGES DE MENUISERIE METALLIQUE</w:t>
      </w:r>
    </w:p>
    <w:p w:rsidR="00C2652F" w:rsidRPr="00225C61" w:rsidRDefault="00C2652F" w:rsidP="00F36CAB">
      <w:pPr>
        <w:pStyle w:val="Titre"/>
        <w:numPr>
          <w:ilvl w:val="2"/>
          <w:numId w:val="142"/>
        </w:numPr>
        <w:tabs>
          <w:tab w:val="left" w:pos="851"/>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Détails d'exécution</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Les assemblages soudés, visés ou rivetés sont exécutés de manière à résister sans déformation permanente ni </w:t>
      </w:r>
      <w:r w:rsidR="00491958" w:rsidRPr="00225C61">
        <w:rPr>
          <w:rFonts w:ascii="Arial Narrow" w:hAnsi="Arial Narrow"/>
          <w:sz w:val="26"/>
          <w:szCs w:val="26"/>
        </w:rPr>
        <w:t>amorce de rupture aux efforts normaux auxquels il</w:t>
      </w:r>
      <w:r w:rsidR="00491958">
        <w:rPr>
          <w:rFonts w:ascii="Arial Narrow" w:hAnsi="Arial Narrow"/>
          <w:sz w:val="26"/>
          <w:szCs w:val="26"/>
        </w:rPr>
        <w:t>s</w:t>
      </w:r>
      <w:r w:rsidR="00491958" w:rsidRPr="00225C61">
        <w:rPr>
          <w:rFonts w:ascii="Arial Narrow" w:hAnsi="Arial Narrow"/>
          <w:sz w:val="26"/>
          <w:szCs w:val="26"/>
        </w:rPr>
        <w:t xml:space="preserve"> sont</w:t>
      </w:r>
      <w:r w:rsidRPr="00225C61">
        <w:rPr>
          <w:rFonts w:ascii="Arial Narrow" w:hAnsi="Arial Narrow"/>
          <w:sz w:val="26"/>
          <w:szCs w:val="26"/>
        </w:rPr>
        <w:t xml:space="preserve"> soumis.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fers seront dressés et coupés régulièrement sans garrots ni cassures. Les assemblages d'angles doivent être soigneusement réalisés et ajustés. Ils ne doivent comporter aucune trace de soudure en saillie.</w:t>
      </w:r>
      <w:r w:rsidRPr="00225C61">
        <w:rPr>
          <w:rFonts w:ascii="Arial Narrow" w:hAnsi="Arial Narrow"/>
          <w:sz w:val="26"/>
          <w:szCs w:val="26"/>
        </w:rPr>
        <w:tab/>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25C61">
        <w:rPr>
          <w:rFonts w:ascii="Arial Narrow" w:hAnsi="Arial Narrow"/>
          <w:sz w:val="26"/>
          <w:szCs w:val="26"/>
        </w:rPr>
        <w:tab/>
      </w:r>
    </w:p>
    <w:p w:rsidR="00C2652F" w:rsidRPr="00225C61" w:rsidRDefault="00C2652F" w:rsidP="00F36CAB">
      <w:pPr>
        <w:pStyle w:val="Titre"/>
        <w:numPr>
          <w:ilvl w:val="2"/>
          <w:numId w:val="142"/>
        </w:numPr>
        <w:tabs>
          <w:tab w:val="left" w:pos="851"/>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Protection des ouvrages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soudures doivent être protégées contre l’oxydation après réalisation. Il est recommandé l’utilisation de pièces de serrurerie ou de menuiserie métallique galvanisées par zingage en atelier (série GPZ).</w:t>
      </w:r>
    </w:p>
    <w:p w:rsidR="00C2652F" w:rsidRPr="00225C61" w:rsidRDefault="00C2652F" w:rsidP="00F36CAB">
      <w:pPr>
        <w:pStyle w:val="Titre"/>
        <w:numPr>
          <w:ilvl w:val="1"/>
          <w:numId w:val="142"/>
        </w:numPr>
        <w:tabs>
          <w:tab w:val="left" w:pos="709"/>
        </w:tabs>
        <w:spacing w:before="120" w:after="120"/>
        <w:ind w:hanging="792"/>
        <w:jc w:val="left"/>
        <w:rPr>
          <w:rFonts w:ascii="Arial Narrow" w:hAnsi="Arial Narrow"/>
          <w:b/>
          <w:noProof/>
          <w:sz w:val="26"/>
          <w:szCs w:val="26"/>
        </w:rPr>
      </w:pPr>
      <w:r w:rsidRPr="00225C61">
        <w:rPr>
          <w:rFonts w:ascii="Arial Narrow" w:hAnsi="Arial Narrow"/>
          <w:b/>
          <w:noProof/>
          <w:sz w:val="26"/>
          <w:szCs w:val="26"/>
        </w:rPr>
        <w:t>QUINCAILLERIE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Toutes les serrures intérieures et extérieures doivent être garanties pour une période de un (01) an.</w:t>
      </w:r>
    </w:p>
    <w:p w:rsidR="00C2652F" w:rsidRPr="00225C61" w:rsidRDefault="00C2652F" w:rsidP="00F36CAB">
      <w:pPr>
        <w:pStyle w:val="Titre"/>
        <w:numPr>
          <w:ilvl w:val="2"/>
          <w:numId w:val="142"/>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Boulons de verrous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boulons des verrous sont fabriqués de manière à être dégagés dans tous les cas, même si les rondelles sont rivetées.</w:t>
      </w:r>
    </w:p>
    <w:p w:rsidR="00C2652F" w:rsidRPr="00225C61" w:rsidRDefault="00C2652F" w:rsidP="00F36CAB">
      <w:pPr>
        <w:pStyle w:val="Titre"/>
        <w:numPr>
          <w:ilvl w:val="2"/>
          <w:numId w:val="142"/>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Vis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Toutes les pièces métalliques sont fixées par vis et boulons en métal inoxydable.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têtes des vis de fixation de serrures, profilées, pièces de quincaillerie, châssis et ouvrants des portes, ainsi que des butées et pattes de fixation sont de forme plate ; elles doivent être arrêtées à fleur de la face plate des ouvrages.</w:t>
      </w:r>
    </w:p>
    <w:p w:rsidR="00C2652F" w:rsidRPr="00225C61" w:rsidRDefault="00C2652F" w:rsidP="00F36CAB">
      <w:pPr>
        <w:pStyle w:val="Titre"/>
        <w:numPr>
          <w:ilvl w:val="2"/>
          <w:numId w:val="142"/>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Clés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Les clés sont fournies en trois exemplaires et étiquetées. Elles sont préservées pendant les travaux et placées dans les canons de serrures correspondants au moment de la réception provisoire des ouvrages. </w:t>
      </w:r>
      <w:r w:rsidRPr="00225C61">
        <w:rPr>
          <w:rFonts w:ascii="Arial Narrow" w:hAnsi="Arial Narrow"/>
          <w:sz w:val="26"/>
          <w:szCs w:val="26"/>
        </w:rPr>
        <w:lastRenderedPageBreak/>
        <w:t>Une notice des clés correspondant à l’organigramme des locaux est fournie au Maître d’Ouvrage en quatre exemplaires.</w:t>
      </w:r>
    </w:p>
    <w:p w:rsidR="00C2652F" w:rsidRPr="00225C61" w:rsidRDefault="00C2652F" w:rsidP="00F36CAB">
      <w:pPr>
        <w:pStyle w:val="Titre"/>
        <w:numPr>
          <w:ilvl w:val="2"/>
          <w:numId w:val="142"/>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Echantillons pour approbation</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C2652F" w:rsidRPr="00225C61" w:rsidRDefault="00C2652F" w:rsidP="00F36CAB">
      <w:pPr>
        <w:numPr>
          <w:ilvl w:val="0"/>
          <w:numId w:val="134"/>
        </w:numPr>
        <w:spacing w:after="120"/>
        <w:ind w:left="567" w:hanging="567"/>
        <w:jc w:val="both"/>
        <w:rPr>
          <w:rFonts w:ascii="Arial Narrow" w:eastAsia="Batang" w:hAnsi="Arial Narrow"/>
          <w:b/>
          <w:sz w:val="26"/>
          <w:szCs w:val="26"/>
        </w:rPr>
      </w:pPr>
      <w:r w:rsidRPr="00225C61">
        <w:rPr>
          <w:rFonts w:ascii="Arial Narrow" w:eastAsia="Batang" w:hAnsi="Arial Narrow"/>
          <w:b/>
          <w:sz w:val="26"/>
          <w:szCs w:val="26"/>
        </w:rPr>
        <w:t>REVETEMENTS MURS ET SOLS</w:t>
      </w:r>
    </w:p>
    <w:p w:rsidR="00C2652F" w:rsidRPr="00225C61" w:rsidRDefault="00C2652F" w:rsidP="00F36CAB">
      <w:pPr>
        <w:pStyle w:val="Titre"/>
        <w:numPr>
          <w:ilvl w:val="1"/>
          <w:numId w:val="144"/>
        </w:numPr>
        <w:tabs>
          <w:tab w:val="left" w:pos="709"/>
        </w:tabs>
        <w:spacing w:before="120" w:after="120"/>
        <w:ind w:left="794" w:hanging="794"/>
        <w:jc w:val="left"/>
        <w:rPr>
          <w:rFonts w:ascii="Arial Narrow" w:hAnsi="Arial Narrow"/>
          <w:b/>
          <w:noProof/>
          <w:sz w:val="26"/>
          <w:szCs w:val="26"/>
        </w:rPr>
      </w:pPr>
      <w:r w:rsidRPr="00225C61">
        <w:rPr>
          <w:rFonts w:ascii="Arial Narrow" w:hAnsi="Arial Narrow"/>
          <w:b/>
          <w:noProof/>
          <w:sz w:val="26"/>
          <w:szCs w:val="26"/>
        </w:rPr>
        <w:t xml:space="preserve"> GENERALITES SUR LES REVETEMENTS DE MURS ET DE SOLS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 Cocontractant doit se conformer aux prescriptions techniques des qualités de matériaux et mise en œuvre définies au cahier des charges "revêtement des sols", "scellés" N° 52 établis par le C.S.T.B ; 4 Avenue du Recteur Poincaré, Paris 16</w:t>
      </w:r>
      <w:r w:rsidRPr="00225C61">
        <w:rPr>
          <w:rFonts w:ascii="Arial Narrow" w:hAnsi="Arial Narrow"/>
          <w:sz w:val="26"/>
          <w:szCs w:val="26"/>
          <w:vertAlign w:val="superscript"/>
        </w:rPr>
        <w:t>ème</w:t>
      </w:r>
      <w:r w:rsidRPr="00225C61">
        <w:rPr>
          <w:rFonts w:ascii="Arial Narrow" w:hAnsi="Arial Narrow"/>
          <w:sz w:val="26"/>
          <w:szCs w:val="26"/>
        </w:rPr>
        <w:t>.</w:t>
      </w:r>
    </w:p>
    <w:p w:rsidR="00C2652F" w:rsidRPr="00225C61" w:rsidRDefault="00C2652F" w:rsidP="00F36CAB">
      <w:pPr>
        <w:pStyle w:val="Titre"/>
        <w:numPr>
          <w:ilvl w:val="1"/>
          <w:numId w:val="144"/>
        </w:numPr>
        <w:tabs>
          <w:tab w:val="left" w:pos="709"/>
        </w:tabs>
        <w:spacing w:before="120" w:after="120"/>
        <w:ind w:left="794" w:hanging="794"/>
        <w:jc w:val="left"/>
        <w:rPr>
          <w:rFonts w:ascii="Arial Narrow" w:hAnsi="Arial Narrow"/>
          <w:b/>
          <w:noProof/>
          <w:sz w:val="26"/>
          <w:szCs w:val="26"/>
        </w:rPr>
      </w:pPr>
      <w:r w:rsidRPr="00225C61">
        <w:rPr>
          <w:rFonts w:ascii="Arial Narrow" w:hAnsi="Arial Narrow"/>
          <w:b/>
          <w:noProof/>
          <w:sz w:val="26"/>
          <w:szCs w:val="26"/>
        </w:rPr>
        <w:t>REVETEMENTS VERTICAUX</w:t>
      </w:r>
    </w:p>
    <w:p w:rsidR="00C2652F" w:rsidRPr="00225C61" w:rsidRDefault="00C2652F" w:rsidP="00F36CAB">
      <w:pPr>
        <w:pStyle w:val="Titre3"/>
        <w:keepNext w:val="0"/>
        <w:numPr>
          <w:ilvl w:val="2"/>
          <w:numId w:val="118"/>
        </w:numPr>
        <w:tabs>
          <w:tab w:val="clear" w:pos="932"/>
          <w:tab w:val="num" w:pos="284"/>
        </w:tabs>
        <w:spacing w:after="120"/>
        <w:ind w:left="0" w:firstLine="0"/>
        <w:jc w:val="both"/>
        <w:rPr>
          <w:rFonts w:ascii="Arial Narrow" w:hAnsi="Arial Narrow"/>
          <w:b w:val="0"/>
          <w:i w:val="0"/>
          <w:sz w:val="26"/>
          <w:szCs w:val="26"/>
        </w:rPr>
      </w:pPr>
      <w:r w:rsidRPr="00225C61">
        <w:rPr>
          <w:rFonts w:ascii="Arial Narrow" w:hAnsi="Arial Narrow"/>
          <w:sz w:val="26"/>
          <w:szCs w:val="26"/>
        </w:rPr>
        <w:t>Support :</w:t>
      </w:r>
      <w:r w:rsidRPr="00225C61">
        <w:rPr>
          <w:rFonts w:ascii="Arial Narrow" w:hAnsi="Arial Narrow"/>
          <w:b w:val="0"/>
          <w:i w:val="0"/>
          <w:sz w:val="26"/>
          <w:szCs w:val="26"/>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C2652F" w:rsidRPr="00225C61" w:rsidRDefault="00C2652F" w:rsidP="00F36CAB">
      <w:pPr>
        <w:pStyle w:val="Titre3"/>
        <w:keepNext w:val="0"/>
        <w:numPr>
          <w:ilvl w:val="2"/>
          <w:numId w:val="118"/>
        </w:numPr>
        <w:tabs>
          <w:tab w:val="clear" w:pos="932"/>
          <w:tab w:val="num" w:pos="284"/>
        </w:tabs>
        <w:spacing w:after="60"/>
        <w:ind w:left="0" w:firstLine="0"/>
        <w:jc w:val="both"/>
        <w:rPr>
          <w:rFonts w:ascii="Arial Narrow" w:hAnsi="Arial Narrow"/>
          <w:b w:val="0"/>
          <w:i w:val="0"/>
          <w:sz w:val="26"/>
          <w:szCs w:val="26"/>
        </w:rPr>
      </w:pPr>
      <w:r w:rsidRPr="00225C61">
        <w:rPr>
          <w:rFonts w:ascii="Arial Narrow" w:hAnsi="Arial Narrow"/>
          <w:sz w:val="26"/>
          <w:szCs w:val="26"/>
        </w:rPr>
        <w:t xml:space="preserve">Revêtement des supports : </w:t>
      </w:r>
      <w:r w:rsidRPr="00225C61">
        <w:rPr>
          <w:rFonts w:ascii="Arial Narrow" w:hAnsi="Arial Narrow"/>
          <w:b w:val="0"/>
          <w:i w:val="0"/>
          <w:sz w:val="26"/>
          <w:szCs w:val="26"/>
        </w:rPr>
        <w:t>Les supports constitués par des blocs maçonnerie manufacturés sont arrosés abondamment puis reçoivent un crépi dressé et non lissé soit en mortier de chaux dosé à raison de 350 Kg de ciment par m</w:t>
      </w:r>
      <w:r w:rsidRPr="00225C61">
        <w:rPr>
          <w:rFonts w:ascii="Arial Narrow" w:hAnsi="Arial Narrow"/>
          <w:b w:val="0"/>
          <w:i w:val="0"/>
          <w:sz w:val="26"/>
          <w:szCs w:val="26"/>
          <w:vertAlign w:val="superscript"/>
        </w:rPr>
        <w:t>3</w:t>
      </w:r>
      <w:r w:rsidRPr="00225C61">
        <w:rPr>
          <w:rFonts w:ascii="Arial Narrow" w:hAnsi="Arial Narrow"/>
          <w:b w:val="0"/>
          <w:i w:val="0"/>
          <w:sz w:val="26"/>
          <w:szCs w:val="26"/>
        </w:rPr>
        <w:t xml:space="preserve"> de sable, soit en mortier bâtard dosé à raison de 200 Kg de ciment et 100 Kg de chaux par m</w:t>
      </w:r>
      <w:r w:rsidRPr="00225C61">
        <w:rPr>
          <w:rFonts w:ascii="Arial Narrow" w:hAnsi="Arial Narrow"/>
          <w:b w:val="0"/>
          <w:i w:val="0"/>
          <w:sz w:val="26"/>
          <w:szCs w:val="26"/>
          <w:vertAlign w:val="superscript"/>
        </w:rPr>
        <w:t>3</w:t>
      </w:r>
      <w:r w:rsidRPr="00225C61">
        <w:rPr>
          <w:rFonts w:ascii="Arial Narrow" w:hAnsi="Arial Narrow"/>
          <w:b w:val="0"/>
          <w:i w:val="0"/>
          <w:sz w:val="26"/>
          <w:szCs w:val="26"/>
        </w:rPr>
        <w:t xml:space="preserve"> de sable.</w:t>
      </w:r>
    </w:p>
    <w:p w:rsidR="00C2652F" w:rsidRPr="00225C61" w:rsidRDefault="00C2652F" w:rsidP="00C2652F">
      <w:pPr>
        <w:tabs>
          <w:tab w:val="num" w:pos="284"/>
        </w:tabs>
        <w:spacing w:after="60"/>
        <w:jc w:val="both"/>
        <w:rPr>
          <w:rFonts w:ascii="Arial Narrow" w:hAnsi="Arial Narrow"/>
          <w:sz w:val="26"/>
          <w:szCs w:val="26"/>
        </w:rPr>
      </w:pPr>
      <w:r w:rsidRPr="00225C61">
        <w:rPr>
          <w:rFonts w:ascii="Arial Narrow" w:hAnsi="Arial Narrow"/>
          <w:sz w:val="26"/>
          <w:szCs w:val="26"/>
        </w:rPr>
        <w:t>Les supports de béton armé ou béton de ciment lissé sont piqués et, après arrosage il est exécuté un crépi ou un gobetis semblable à ceux décrits à l'article ci-dessus.</w:t>
      </w:r>
    </w:p>
    <w:p w:rsidR="00C2652F" w:rsidRPr="00225C61" w:rsidRDefault="00C2652F" w:rsidP="00C2652F">
      <w:pPr>
        <w:tabs>
          <w:tab w:val="num" w:pos="284"/>
        </w:tabs>
        <w:spacing w:after="60"/>
        <w:jc w:val="both"/>
        <w:rPr>
          <w:rFonts w:ascii="Arial Narrow" w:hAnsi="Arial Narrow"/>
          <w:sz w:val="26"/>
          <w:szCs w:val="26"/>
        </w:rPr>
      </w:pPr>
      <w:r w:rsidRPr="00225C61">
        <w:rPr>
          <w:rFonts w:ascii="Arial Narrow" w:hAnsi="Arial Narrow"/>
          <w:sz w:val="26"/>
          <w:szCs w:val="26"/>
        </w:rPr>
        <w:t>Le Cocontractant chargé de ce lot devra s'assurer que le plomb mesuré sur la hauteur sous plafond ne dépasse pas 1cm</w:t>
      </w:r>
    </w:p>
    <w:p w:rsidR="00C2652F" w:rsidRPr="00225C61" w:rsidRDefault="00C2652F" w:rsidP="00C2652F">
      <w:pPr>
        <w:tabs>
          <w:tab w:val="num" w:pos="284"/>
        </w:tabs>
        <w:spacing w:after="60"/>
        <w:jc w:val="both"/>
        <w:rPr>
          <w:rFonts w:ascii="Arial Narrow" w:hAnsi="Arial Narrow"/>
          <w:sz w:val="26"/>
          <w:szCs w:val="26"/>
        </w:rPr>
      </w:pPr>
      <w:r w:rsidRPr="00225C61">
        <w:rPr>
          <w:rFonts w:ascii="Arial Narrow" w:hAnsi="Arial Narrow"/>
          <w:sz w:val="26"/>
          <w:szCs w:val="26"/>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225C61">
        <w:rPr>
          <w:rFonts w:ascii="Arial Narrow" w:hAnsi="Arial Narrow"/>
          <w:sz w:val="26"/>
          <w:szCs w:val="26"/>
        </w:rPr>
        <w:t>mm.</w:t>
      </w:r>
      <w:proofErr w:type="spellEnd"/>
      <w:r w:rsidRPr="00225C61">
        <w:rPr>
          <w:rFonts w:ascii="Arial Narrow" w:hAnsi="Arial Narrow"/>
          <w:sz w:val="26"/>
          <w:szCs w:val="26"/>
        </w:rPr>
        <w:t xml:space="preserve"> </w:t>
      </w:r>
    </w:p>
    <w:p w:rsidR="00C2652F" w:rsidRPr="00225C61" w:rsidRDefault="00C2652F" w:rsidP="00F36CAB">
      <w:pPr>
        <w:pStyle w:val="Titre3"/>
        <w:keepNext w:val="0"/>
        <w:numPr>
          <w:ilvl w:val="2"/>
          <w:numId w:val="118"/>
        </w:numPr>
        <w:tabs>
          <w:tab w:val="clear" w:pos="932"/>
          <w:tab w:val="num" w:pos="284"/>
        </w:tabs>
        <w:spacing w:after="60"/>
        <w:ind w:left="0" w:firstLine="0"/>
        <w:jc w:val="both"/>
        <w:rPr>
          <w:rFonts w:ascii="Arial Narrow" w:hAnsi="Arial Narrow"/>
          <w:sz w:val="26"/>
          <w:szCs w:val="26"/>
        </w:rPr>
      </w:pPr>
      <w:r w:rsidRPr="00225C61">
        <w:rPr>
          <w:rFonts w:ascii="Arial Narrow" w:hAnsi="Arial Narrow"/>
          <w:sz w:val="26"/>
          <w:szCs w:val="26"/>
        </w:rPr>
        <w:t xml:space="preserve">Passage des canalisations : </w:t>
      </w:r>
      <w:r w:rsidRPr="00225C61">
        <w:rPr>
          <w:rFonts w:ascii="Arial Narrow" w:hAnsi="Arial Narrow"/>
          <w:b w:val="0"/>
          <w:i w:val="0"/>
          <w:sz w:val="26"/>
          <w:szCs w:val="26"/>
        </w:rPr>
        <w:t>Les réservations et les raccords pour les passages des canalisations d’électricité sont mis en place avant la pose des revêtements.</w:t>
      </w:r>
    </w:p>
    <w:p w:rsidR="00C2652F" w:rsidRPr="00225C61" w:rsidRDefault="00C2652F" w:rsidP="00F36CAB">
      <w:pPr>
        <w:pStyle w:val="Titre3"/>
        <w:keepNext w:val="0"/>
        <w:numPr>
          <w:ilvl w:val="2"/>
          <w:numId w:val="118"/>
        </w:numPr>
        <w:tabs>
          <w:tab w:val="clear" w:pos="932"/>
          <w:tab w:val="num" w:pos="284"/>
        </w:tabs>
        <w:spacing w:after="60"/>
        <w:ind w:left="0" w:firstLine="0"/>
        <w:jc w:val="both"/>
        <w:rPr>
          <w:rFonts w:ascii="Arial Narrow" w:hAnsi="Arial Narrow"/>
          <w:sz w:val="26"/>
          <w:szCs w:val="26"/>
        </w:rPr>
      </w:pPr>
      <w:r w:rsidRPr="00225C61">
        <w:rPr>
          <w:rFonts w:ascii="Arial Narrow" w:hAnsi="Arial Narrow"/>
          <w:sz w:val="26"/>
          <w:szCs w:val="26"/>
        </w:rPr>
        <w:t xml:space="preserve">Joints de dilatation et de retrait : </w:t>
      </w:r>
      <w:r w:rsidRPr="00225C61">
        <w:rPr>
          <w:rFonts w:ascii="Arial Narrow" w:hAnsi="Arial Narrow"/>
          <w:b w:val="0"/>
          <w:i w:val="0"/>
          <w:sz w:val="26"/>
          <w:szCs w:val="26"/>
        </w:rPr>
        <w:t>Les joints prévus par l’Ingénieur doivent être respectés par le Cocontractant.</w:t>
      </w:r>
    </w:p>
    <w:p w:rsidR="00C2652F" w:rsidRPr="00225C61" w:rsidRDefault="00C2652F" w:rsidP="00F36CAB">
      <w:pPr>
        <w:pStyle w:val="Titre3"/>
        <w:keepNext w:val="0"/>
        <w:numPr>
          <w:ilvl w:val="2"/>
          <w:numId w:val="118"/>
        </w:numPr>
        <w:tabs>
          <w:tab w:val="clear" w:pos="932"/>
          <w:tab w:val="num" w:pos="284"/>
        </w:tabs>
        <w:spacing w:after="60"/>
        <w:ind w:left="0" w:firstLine="0"/>
        <w:jc w:val="both"/>
        <w:rPr>
          <w:rFonts w:ascii="Arial Narrow" w:hAnsi="Arial Narrow"/>
          <w:b w:val="0"/>
          <w:i w:val="0"/>
          <w:sz w:val="26"/>
          <w:szCs w:val="26"/>
        </w:rPr>
      </w:pPr>
      <w:r w:rsidRPr="00225C61">
        <w:rPr>
          <w:rFonts w:ascii="Arial Narrow" w:hAnsi="Arial Narrow"/>
          <w:sz w:val="26"/>
          <w:szCs w:val="26"/>
        </w:rPr>
        <w:t xml:space="preserve">Composition des mortiers de pose : </w:t>
      </w:r>
      <w:r w:rsidRPr="00225C61">
        <w:rPr>
          <w:rFonts w:ascii="Arial Narrow" w:hAnsi="Arial Narrow"/>
          <w:b w:val="0"/>
          <w:i w:val="0"/>
          <w:sz w:val="26"/>
          <w:szCs w:val="26"/>
        </w:rPr>
        <w:t>Le liant utilisé est du ciment Portland CP J35.  Les liants employés ne doivent pas être chauds, ni "éventés".  Le sable employé est du sable de rivière tamisé. L'emploi des sables argileux est formellement interdit.</w:t>
      </w:r>
    </w:p>
    <w:p w:rsidR="00C2652F" w:rsidRPr="00225C61" w:rsidRDefault="00C2652F" w:rsidP="00F36CAB">
      <w:pPr>
        <w:pStyle w:val="Titre3"/>
        <w:keepNext w:val="0"/>
        <w:numPr>
          <w:ilvl w:val="2"/>
          <w:numId w:val="118"/>
        </w:numPr>
        <w:tabs>
          <w:tab w:val="clear" w:pos="932"/>
          <w:tab w:val="num" w:pos="284"/>
        </w:tabs>
        <w:ind w:left="0" w:firstLine="0"/>
        <w:jc w:val="both"/>
        <w:rPr>
          <w:rFonts w:ascii="Arial Narrow" w:hAnsi="Arial Narrow"/>
          <w:b w:val="0"/>
          <w:i w:val="0"/>
          <w:sz w:val="26"/>
          <w:szCs w:val="26"/>
        </w:rPr>
      </w:pPr>
      <w:r w:rsidRPr="00225C61">
        <w:rPr>
          <w:rFonts w:ascii="Arial Narrow" w:hAnsi="Arial Narrow"/>
          <w:sz w:val="26"/>
          <w:szCs w:val="26"/>
        </w:rPr>
        <w:t>Confection des mortiers de pose :</w:t>
      </w:r>
      <w:r w:rsidRPr="00225C61">
        <w:rPr>
          <w:rFonts w:ascii="Arial Narrow" w:hAnsi="Arial Narrow"/>
          <w:b w:val="0"/>
          <w:i w:val="0"/>
          <w:sz w:val="26"/>
          <w:szCs w:val="26"/>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C2652F" w:rsidRPr="00225C61" w:rsidRDefault="00C2652F" w:rsidP="00C2652F">
      <w:pPr>
        <w:rPr>
          <w:rFonts w:ascii="Arial Narrow" w:hAnsi="Arial Narrow"/>
          <w:sz w:val="26"/>
          <w:szCs w:val="26"/>
        </w:rPr>
      </w:pPr>
    </w:p>
    <w:p w:rsidR="00C2652F" w:rsidRPr="00225C61" w:rsidRDefault="00C2652F" w:rsidP="00F36CAB">
      <w:pPr>
        <w:numPr>
          <w:ilvl w:val="0"/>
          <w:numId w:val="134"/>
        </w:numPr>
        <w:spacing w:after="60"/>
        <w:ind w:left="851" w:hanging="851"/>
        <w:rPr>
          <w:rFonts w:ascii="Arial Narrow" w:eastAsia="Batang" w:hAnsi="Arial Narrow"/>
          <w:b/>
          <w:sz w:val="26"/>
          <w:szCs w:val="26"/>
        </w:rPr>
      </w:pPr>
      <w:r w:rsidRPr="00225C61">
        <w:rPr>
          <w:rFonts w:ascii="Arial Narrow" w:eastAsia="Batang" w:hAnsi="Arial Narrow"/>
          <w:b/>
          <w:sz w:val="26"/>
          <w:szCs w:val="26"/>
        </w:rPr>
        <w:t xml:space="preserve">PEINTURES ET VERNIS </w:t>
      </w:r>
    </w:p>
    <w:p w:rsidR="00C2652F" w:rsidRPr="00225C61" w:rsidRDefault="00C2652F" w:rsidP="00F36CAB">
      <w:pPr>
        <w:pStyle w:val="Titre"/>
        <w:numPr>
          <w:ilvl w:val="1"/>
          <w:numId w:val="145"/>
        </w:numPr>
        <w:tabs>
          <w:tab w:val="left" w:pos="709"/>
        </w:tabs>
        <w:spacing w:before="60" w:after="60"/>
        <w:ind w:left="851" w:hanging="851"/>
        <w:jc w:val="left"/>
        <w:rPr>
          <w:rFonts w:ascii="Arial Narrow" w:hAnsi="Arial Narrow"/>
          <w:b/>
          <w:noProof/>
          <w:sz w:val="26"/>
          <w:szCs w:val="26"/>
        </w:rPr>
      </w:pPr>
      <w:r w:rsidRPr="00225C61">
        <w:rPr>
          <w:rFonts w:ascii="Arial Narrow" w:hAnsi="Arial Narrow"/>
          <w:b/>
          <w:noProof/>
          <w:sz w:val="26"/>
          <w:szCs w:val="26"/>
        </w:rPr>
        <w:t>GENERALITES DES PEINTURES</w:t>
      </w:r>
    </w:p>
    <w:p w:rsidR="00C2652F" w:rsidRPr="00225C61" w:rsidRDefault="00C2652F" w:rsidP="00F36CAB">
      <w:pPr>
        <w:pStyle w:val="Titre"/>
        <w:numPr>
          <w:ilvl w:val="2"/>
          <w:numId w:val="145"/>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 xml:space="preserve">Objet des travaux de peinture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La réalisation des travaux de peinture concerne la fourniture et la pose de peinture sur l'ensemble des ouvrages conformément aux dispositions du CCTP.</w:t>
      </w:r>
    </w:p>
    <w:p w:rsidR="00C2652F" w:rsidRPr="00225C61" w:rsidRDefault="00C2652F" w:rsidP="00F36CAB">
      <w:pPr>
        <w:pStyle w:val="Titre"/>
        <w:numPr>
          <w:ilvl w:val="2"/>
          <w:numId w:val="145"/>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Domaine d'application et références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lastRenderedPageBreak/>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C2652F" w:rsidRPr="00225C61" w:rsidRDefault="00C2652F" w:rsidP="00F36CAB">
      <w:pPr>
        <w:pStyle w:val="Titre"/>
        <w:numPr>
          <w:ilvl w:val="2"/>
          <w:numId w:val="145"/>
        </w:numPr>
        <w:tabs>
          <w:tab w:val="left" w:pos="993"/>
        </w:tabs>
        <w:spacing w:before="60" w:after="60"/>
        <w:ind w:left="851" w:hanging="851"/>
        <w:jc w:val="left"/>
        <w:rPr>
          <w:rFonts w:ascii="Arial Narrow" w:hAnsi="Arial Narrow"/>
          <w:b/>
          <w:i/>
          <w:noProof/>
          <w:sz w:val="26"/>
          <w:szCs w:val="26"/>
        </w:rPr>
      </w:pPr>
      <w:r w:rsidRPr="00225C61">
        <w:rPr>
          <w:rFonts w:ascii="Arial Narrow" w:hAnsi="Arial Narrow"/>
          <w:b/>
          <w:i/>
          <w:noProof/>
          <w:sz w:val="26"/>
          <w:szCs w:val="26"/>
        </w:rPr>
        <w:t>Coordination avec les autres lots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 Cocontractant doit réaliser les travaux du présent lot, en parfaite liaison avec l'état d'avancement des travaux définis aux autres lots, notamment pour l’application de couches primaires exécutées par lui.</w:t>
      </w:r>
    </w:p>
    <w:p w:rsidR="00C2652F" w:rsidRPr="00225C61" w:rsidRDefault="00C2652F" w:rsidP="00F36CAB">
      <w:pPr>
        <w:pStyle w:val="Titre"/>
        <w:numPr>
          <w:ilvl w:val="1"/>
          <w:numId w:val="145"/>
        </w:numPr>
        <w:tabs>
          <w:tab w:val="left" w:pos="851"/>
        </w:tabs>
        <w:spacing w:before="120" w:after="120"/>
        <w:ind w:left="851" w:hanging="851"/>
        <w:jc w:val="left"/>
        <w:rPr>
          <w:rFonts w:ascii="Arial Narrow" w:hAnsi="Arial Narrow"/>
          <w:b/>
          <w:noProof/>
          <w:sz w:val="26"/>
          <w:szCs w:val="26"/>
        </w:rPr>
      </w:pPr>
      <w:r w:rsidRPr="00225C61">
        <w:rPr>
          <w:rFonts w:ascii="Arial Narrow" w:hAnsi="Arial Narrow"/>
          <w:b/>
          <w:noProof/>
          <w:sz w:val="26"/>
          <w:szCs w:val="26"/>
        </w:rPr>
        <w:t>PRESCRIPTIONS TECHNIQUES RELATIVES AUX  MATERIAUX ET A LA  MISE  EN ŒUVRE.</w:t>
      </w:r>
    </w:p>
    <w:p w:rsidR="00C2652F" w:rsidRPr="00225C61" w:rsidRDefault="00C2652F" w:rsidP="00F36CAB">
      <w:pPr>
        <w:pStyle w:val="Titre"/>
        <w:numPr>
          <w:ilvl w:val="2"/>
          <w:numId w:val="145"/>
        </w:numPr>
        <w:tabs>
          <w:tab w:val="left" w:pos="993"/>
        </w:tabs>
        <w:spacing w:before="120" w:after="120"/>
        <w:ind w:left="993" w:hanging="993"/>
        <w:jc w:val="left"/>
        <w:rPr>
          <w:rFonts w:ascii="Arial Narrow" w:hAnsi="Arial Narrow"/>
          <w:b/>
          <w:noProof/>
          <w:sz w:val="26"/>
          <w:szCs w:val="26"/>
        </w:rPr>
      </w:pPr>
      <w:r w:rsidRPr="00225C61">
        <w:rPr>
          <w:rFonts w:ascii="Arial Narrow" w:hAnsi="Arial Narrow"/>
          <w:b/>
          <w:noProof/>
          <w:sz w:val="26"/>
          <w:szCs w:val="26"/>
        </w:rPr>
        <w:t>Généralités sur les matériaux employés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matériaux employés doivent être conformes aux prescriptions des normes françaises, des spécifications de l'Union Nationale des Peintures, des spécifications SNCE, ou à celles données explicitement dans le CCTP.</w:t>
      </w:r>
    </w:p>
    <w:p w:rsidR="00C2652F" w:rsidRPr="00225C61" w:rsidRDefault="00C2652F" w:rsidP="00F36CAB">
      <w:pPr>
        <w:pStyle w:val="Titre"/>
        <w:numPr>
          <w:ilvl w:val="2"/>
          <w:numId w:val="145"/>
        </w:numPr>
        <w:tabs>
          <w:tab w:val="left" w:pos="993"/>
        </w:tabs>
        <w:spacing w:before="120" w:after="120"/>
        <w:ind w:left="993" w:hanging="993"/>
        <w:jc w:val="left"/>
        <w:rPr>
          <w:rFonts w:ascii="Arial Narrow" w:hAnsi="Arial Narrow"/>
          <w:b/>
          <w:noProof/>
          <w:sz w:val="26"/>
          <w:szCs w:val="26"/>
        </w:rPr>
      </w:pPr>
      <w:r w:rsidRPr="00225C61">
        <w:rPr>
          <w:rFonts w:ascii="Arial Narrow" w:hAnsi="Arial Narrow"/>
          <w:b/>
          <w:noProof/>
          <w:sz w:val="26"/>
          <w:szCs w:val="26"/>
        </w:rPr>
        <w:t>Peintures acryliques (famille 1 - classe 7b2)</w:t>
      </w:r>
    </w:p>
    <w:p w:rsidR="00C2652F" w:rsidRPr="00225C61" w:rsidRDefault="00C2652F" w:rsidP="00C2652F">
      <w:pPr>
        <w:spacing w:after="120" w:line="276" w:lineRule="auto"/>
        <w:jc w:val="both"/>
        <w:rPr>
          <w:rFonts w:ascii="Arial Narrow" w:hAnsi="Arial Narrow"/>
          <w:sz w:val="26"/>
          <w:szCs w:val="26"/>
        </w:rPr>
      </w:pPr>
      <w:r w:rsidRPr="00225C61">
        <w:rPr>
          <w:rFonts w:ascii="Arial Narrow" w:hAnsi="Arial Narrow"/>
          <w:sz w:val="26"/>
          <w:szCs w:val="26"/>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C2652F" w:rsidRPr="00225C61" w:rsidRDefault="00C2652F" w:rsidP="00F36CAB">
      <w:pPr>
        <w:numPr>
          <w:ilvl w:val="0"/>
          <w:numId w:val="115"/>
        </w:numPr>
        <w:spacing w:before="60" w:line="276" w:lineRule="auto"/>
        <w:ind w:hanging="255"/>
        <w:jc w:val="both"/>
        <w:rPr>
          <w:rFonts w:ascii="Arial Narrow" w:hAnsi="Arial Narrow"/>
          <w:sz w:val="26"/>
          <w:szCs w:val="26"/>
        </w:rPr>
      </w:pPr>
      <w:r w:rsidRPr="00225C61">
        <w:rPr>
          <w:rFonts w:ascii="Arial Narrow" w:hAnsi="Arial Narrow"/>
          <w:sz w:val="26"/>
          <w:szCs w:val="26"/>
        </w:rPr>
        <w:t>au DTU 59.1 pour les parois extérieures ;</w:t>
      </w:r>
    </w:p>
    <w:p w:rsidR="00C2652F" w:rsidRPr="00225C61" w:rsidRDefault="00C2652F" w:rsidP="00F36CAB">
      <w:pPr>
        <w:numPr>
          <w:ilvl w:val="0"/>
          <w:numId w:val="115"/>
        </w:numPr>
        <w:spacing w:before="60" w:line="276" w:lineRule="auto"/>
        <w:ind w:hanging="255"/>
        <w:jc w:val="both"/>
        <w:rPr>
          <w:rFonts w:ascii="Arial Narrow" w:hAnsi="Arial Narrow"/>
          <w:sz w:val="26"/>
          <w:szCs w:val="26"/>
        </w:rPr>
      </w:pPr>
      <w:r w:rsidRPr="00225C61">
        <w:rPr>
          <w:rFonts w:ascii="Arial Narrow" w:hAnsi="Arial Narrow"/>
          <w:sz w:val="26"/>
          <w:szCs w:val="26"/>
        </w:rPr>
        <w:t>au DTU 23.1 pour les parois extérieures.</w:t>
      </w:r>
    </w:p>
    <w:p w:rsidR="00C2652F" w:rsidRPr="00225C61" w:rsidRDefault="00C2652F" w:rsidP="00C2652F">
      <w:pPr>
        <w:spacing w:before="120" w:after="120" w:line="276" w:lineRule="auto"/>
        <w:jc w:val="both"/>
        <w:rPr>
          <w:rFonts w:ascii="Arial Narrow" w:hAnsi="Arial Narrow"/>
          <w:sz w:val="26"/>
          <w:szCs w:val="26"/>
        </w:rPr>
      </w:pPr>
      <w:r w:rsidRPr="00225C61">
        <w:rPr>
          <w:rFonts w:ascii="Arial Narrow" w:hAnsi="Arial Narrow"/>
          <w:sz w:val="26"/>
          <w:szCs w:val="26"/>
        </w:rPr>
        <w:t>La couche primaire est diluée à l’eau dans une proportion de 15% maximum du volume de peinture, hormis les prescriptions du fabricant de peinture.</w:t>
      </w:r>
    </w:p>
    <w:p w:rsidR="00C2652F" w:rsidRPr="00225C61" w:rsidRDefault="00C2652F" w:rsidP="00F36CAB">
      <w:pPr>
        <w:pStyle w:val="Titre"/>
        <w:numPr>
          <w:ilvl w:val="2"/>
          <w:numId w:val="145"/>
        </w:numPr>
        <w:tabs>
          <w:tab w:val="left" w:pos="993"/>
        </w:tabs>
        <w:spacing w:before="120" w:after="120"/>
        <w:ind w:left="993" w:hanging="993"/>
        <w:jc w:val="left"/>
        <w:rPr>
          <w:rFonts w:ascii="Arial Narrow" w:hAnsi="Arial Narrow"/>
          <w:b/>
          <w:noProof/>
          <w:sz w:val="26"/>
          <w:szCs w:val="26"/>
        </w:rPr>
      </w:pPr>
      <w:r w:rsidRPr="00225C61">
        <w:rPr>
          <w:rFonts w:ascii="Arial Narrow" w:hAnsi="Arial Narrow"/>
          <w:b/>
          <w:noProof/>
          <w:sz w:val="26"/>
          <w:szCs w:val="26"/>
        </w:rPr>
        <w:t>Peintures glycérophtaliques (classe 4a)</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Les peintures glycérophtaliques à base de résines alkydes en solution solvant sont destinées en priorité au recouvrement des pièces et ouvrages métalliques intérieurs et extérieurs, après la pose d’une peinture anticorrosion. </w:t>
      </w:r>
    </w:p>
    <w:p w:rsidR="00C2652F" w:rsidRPr="00225C61" w:rsidRDefault="00C2652F" w:rsidP="00F36CAB">
      <w:pPr>
        <w:pStyle w:val="Titre"/>
        <w:numPr>
          <w:ilvl w:val="2"/>
          <w:numId w:val="145"/>
        </w:numPr>
        <w:tabs>
          <w:tab w:val="left" w:pos="993"/>
        </w:tabs>
        <w:spacing w:before="120" w:after="120"/>
        <w:ind w:left="993" w:hanging="993"/>
        <w:jc w:val="left"/>
        <w:rPr>
          <w:rFonts w:ascii="Arial Narrow" w:hAnsi="Arial Narrow"/>
          <w:b/>
          <w:noProof/>
          <w:sz w:val="26"/>
          <w:szCs w:val="26"/>
        </w:rPr>
      </w:pPr>
      <w:r w:rsidRPr="00225C61">
        <w:rPr>
          <w:rFonts w:ascii="Arial Narrow" w:hAnsi="Arial Narrow"/>
          <w:b/>
          <w:noProof/>
          <w:sz w:val="26"/>
          <w:szCs w:val="26"/>
        </w:rPr>
        <w:t>Colorants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C2652F" w:rsidRPr="00225C61" w:rsidRDefault="00C2652F" w:rsidP="00F36CAB">
      <w:pPr>
        <w:pStyle w:val="Titre"/>
        <w:numPr>
          <w:ilvl w:val="2"/>
          <w:numId w:val="145"/>
        </w:numPr>
        <w:tabs>
          <w:tab w:val="left" w:pos="993"/>
        </w:tabs>
        <w:spacing w:after="120"/>
        <w:ind w:left="0" w:firstLine="0"/>
        <w:jc w:val="both"/>
        <w:rPr>
          <w:rFonts w:ascii="Arial Narrow" w:hAnsi="Arial Narrow"/>
          <w:b/>
          <w:noProof/>
          <w:sz w:val="26"/>
          <w:szCs w:val="26"/>
        </w:rPr>
      </w:pPr>
      <w:r w:rsidRPr="00225C61">
        <w:rPr>
          <w:rFonts w:ascii="Arial Narrow" w:hAnsi="Arial Narrow"/>
          <w:b/>
          <w:noProof/>
          <w:sz w:val="26"/>
          <w:szCs w:val="26"/>
        </w:rPr>
        <w:t>Livraison sur chantier – marquage des produits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produits parviennent au chantier dans des récipients clos, comportant les marques et les références d'origine. Les produits fournis doivent correspondre et respecter scrupuleusement les spécifications prescrites dans le CCTP.</w:t>
      </w:r>
    </w:p>
    <w:p w:rsidR="00C2652F" w:rsidRPr="00225C61" w:rsidRDefault="00C2652F" w:rsidP="00F36CAB">
      <w:pPr>
        <w:pStyle w:val="Titre"/>
        <w:numPr>
          <w:ilvl w:val="1"/>
          <w:numId w:val="145"/>
        </w:numPr>
        <w:tabs>
          <w:tab w:val="left" w:pos="851"/>
        </w:tabs>
        <w:spacing w:before="120" w:after="120"/>
        <w:ind w:left="851" w:hanging="851"/>
        <w:jc w:val="left"/>
        <w:rPr>
          <w:rFonts w:ascii="Arial Narrow" w:hAnsi="Arial Narrow"/>
          <w:b/>
          <w:noProof/>
          <w:sz w:val="26"/>
          <w:szCs w:val="26"/>
        </w:rPr>
      </w:pPr>
      <w:r w:rsidRPr="00225C61">
        <w:rPr>
          <w:rFonts w:ascii="Arial Narrow" w:hAnsi="Arial Narrow"/>
          <w:b/>
          <w:noProof/>
          <w:sz w:val="26"/>
          <w:szCs w:val="26"/>
        </w:rPr>
        <w:t>OUVRAGES PREPARATOIRES ET ACCESSOIRES</w:t>
      </w:r>
    </w:p>
    <w:p w:rsidR="00C2652F" w:rsidRPr="00225C61" w:rsidRDefault="00C2652F" w:rsidP="00F36CAB">
      <w:pPr>
        <w:pStyle w:val="Titre"/>
        <w:numPr>
          <w:ilvl w:val="2"/>
          <w:numId w:val="145"/>
        </w:numPr>
        <w:tabs>
          <w:tab w:val="left" w:pos="993"/>
        </w:tabs>
        <w:spacing w:before="120" w:after="120"/>
        <w:ind w:left="993" w:hanging="993"/>
        <w:jc w:val="left"/>
        <w:rPr>
          <w:rFonts w:ascii="Arial Narrow" w:hAnsi="Arial Narrow"/>
          <w:b/>
          <w:i/>
          <w:noProof/>
          <w:sz w:val="26"/>
          <w:szCs w:val="26"/>
        </w:rPr>
      </w:pPr>
      <w:r w:rsidRPr="00225C61">
        <w:rPr>
          <w:rFonts w:ascii="Arial Narrow" w:hAnsi="Arial Narrow"/>
          <w:b/>
          <w:i/>
          <w:noProof/>
          <w:sz w:val="26"/>
          <w:szCs w:val="26"/>
        </w:rPr>
        <w:t>Règles générales d'exécution</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C2652F" w:rsidRPr="00225C61" w:rsidRDefault="00C2652F" w:rsidP="00F36CAB">
      <w:pPr>
        <w:pStyle w:val="Titre"/>
        <w:numPr>
          <w:ilvl w:val="2"/>
          <w:numId w:val="145"/>
        </w:numPr>
        <w:tabs>
          <w:tab w:val="left" w:pos="993"/>
        </w:tabs>
        <w:spacing w:after="120"/>
        <w:ind w:left="0" w:firstLine="0"/>
        <w:jc w:val="both"/>
        <w:rPr>
          <w:rFonts w:ascii="Arial Narrow" w:hAnsi="Arial Narrow"/>
          <w:b/>
          <w:i/>
          <w:noProof/>
          <w:sz w:val="26"/>
          <w:szCs w:val="26"/>
        </w:rPr>
      </w:pPr>
      <w:r w:rsidRPr="00225C61">
        <w:rPr>
          <w:rFonts w:ascii="Arial Narrow" w:hAnsi="Arial Narrow"/>
          <w:b/>
          <w:i/>
          <w:noProof/>
          <w:sz w:val="26"/>
          <w:szCs w:val="26"/>
        </w:rPr>
        <w:t>Epoussetage, brossage et dérouillage</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lastRenderedPageBreak/>
        <w:t>Les surfaces et les matériaux tâchés ou poussiéreux, font l’objet d’un nettoyage préalable par époussetage puis par brossage à la brosse dure, avant la pose des enduits et l'application des différentes couches de peinture ou de vernis.</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Les pièces métalliques sont soigneusement débarrassées des traces de rouille, par un nettoyage à la brosse métallique, par grattage à sec, par martelage ou par tout autre procédé, préalablement à la pose d’une peinture antirouille.</w:t>
      </w:r>
    </w:p>
    <w:p w:rsidR="00C2652F" w:rsidRPr="00225C61" w:rsidRDefault="00C2652F" w:rsidP="00F36CAB">
      <w:pPr>
        <w:pStyle w:val="Titre"/>
        <w:numPr>
          <w:ilvl w:val="2"/>
          <w:numId w:val="145"/>
        </w:numPr>
        <w:tabs>
          <w:tab w:val="left" w:pos="993"/>
        </w:tabs>
        <w:spacing w:after="120"/>
        <w:ind w:left="0" w:firstLine="0"/>
        <w:jc w:val="both"/>
        <w:rPr>
          <w:rFonts w:ascii="Arial Narrow" w:hAnsi="Arial Narrow"/>
          <w:b/>
          <w:i/>
          <w:noProof/>
          <w:sz w:val="26"/>
          <w:szCs w:val="26"/>
        </w:rPr>
      </w:pPr>
      <w:r w:rsidRPr="00225C61">
        <w:rPr>
          <w:rFonts w:ascii="Arial Narrow" w:hAnsi="Arial Narrow"/>
          <w:b/>
          <w:i/>
          <w:noProof/>
          <w:sz w:val="26"/>
          <w:szCs w:val="26"/>
        </w:rPr>
        <w:t>Dégraissage des fers, fontes et aciers neufs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C2652F" w:rsidRPr="00225C61" w:rsidRDefault="00C2652F"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soit en atelier en cuve, au moyen de solvants organiques (essence, pétrole), benzols et dérivés, solvants divers fabriqués par l'industrie dans le cadre de la législation actuelle ;</w:t>
      </w:r>
    </w:p>
    <w:p w:rsidR="00C2652F" w:rsidRPr="00225C61" w:rsidRDefault="00C2652F"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soit au chantier, au moyen de produits spéciaux (solvants) soit au fer (lampes à souder).</w:t>
      </w:r>
    </w:p>
    <w:p w:rsidR="00C2652F" w:rsidRPr="00225C61" w:rsidRDefault="00C2652F" w:rsidP="00C2652F">
      <w:pPr>
        <w:spacing w:before="120" w:after="120"/>
        <w:jc w:val="both"/>
        <w:rPr>
          <w:rFonts w:ascii="Arial Narrow" w:hAnsi="Arial Narrow"/>
          <w:sz w:val="26"/>
          <w:szCs w:val="26"/>
        </w:rPr>
      </w:pPr>
      <w:r w:rsidRPr="00225C61">
        <w:rPr>
          <w:rFonts w:ascii="Arial Narrow" w:hAnsi="Arial Narrow"/>
          <w:sz w:val="26"/>
          <w:szCs w:val="26"/>
        </w:rPr>
        <w:t>Cette opération comprend tous les travaux de rinçage et de séchage nécessaires. Elle ne sera exécutée que sur prescriptions spéciales, sauf pour les canalisations en fer sur lesquelles elle sera normalement effectuée.</w:t>
      </w:r>
    </w:p>
    <w:p w:rsidR="00C2652F" w:rsidRPr="00225C61" w:rsidRDefault="00C2652F" w:rsidP="00F36CAB">
      <w:pPr>
        <w:pStyle w:val="Titre"/>
        <w:numPr>
          <w:ilvl w:val="1"/>
          <w:numId w:val="145"/>
        </w:numPr>
        <w:tabs>
          <w:tab w:val="left" w:pos="851"/>
        </w:tabs>
        <w:spacing w:before="120" w:after="120"/>
        <w:ind w:left="851" w:hanging="851"/>
        <w:jc w:val="left"/>
        <w:rPr>
          <w:rFonts w:ascii="Arial Narrow" w:hAnsi="Arial Narrow"/>
          <w:b/>
          <w:noProof/>
          <w:sz w:val="26"/>
          <w:szCs w:val="26"/>
        </w:rPr>
      </w:pPr>
      <w:r w:rsidRPr="00225C61">
        <w:rPr>
          <w:rFonts w:ascii="Arial Narrow" w:hAnsi="Arial Narrow"/>
          <w:b/>
          <w:noProof/>
          <w:sz w:val="26"/>
          <w:szCs w:val="26"/>
        </w:rPr>
        <w:t>MISE EN ŒUVRE DES PEINTURES ET VERNIS</w:t>
      </w:r>
    </w:p>
    <w:p w:rsidR="00C2652F" w:rsidRPr="00225C61" w:rsidRDefault="00C2652F" w:rsidP="00F36CAB">
      <w:pPr>
        <w:pStyle w:val="Titre"/>
        <w:numPr>
          <w:ilvl w:val="2"/>
          <w:numId w:val="145"/>
        </w:numPr>
        <w:tabs>
          <w:tab w:val="left" w:pos="993"/>
        </w:tabs>
        <w:spacing w:after="120"/>
        <w:ind w:left="0" w:firstLine="0"/>
        <w:jc w:val="both"/>
        <w:rPr>
          <w:rFonts w:ascii="Arial Narrow" w:hAnsi="Arial Narrow"/>
          <w:b/>
          <w:i/>
          <w:noProof/>
          <w:sz w:val="26"/>
          <w:szCs w:val="26"/>
        </w:rPr>
      </w:pPr>
      <w:r w:rsidRPr="00225C61">
        <w:rPr>
          <w:rFonts w:ascii="Arial Narrow" w:hAnsi="Arial Narrow"/>
          <w:b/>
          <w:i/>
          <w:noProof/>
          <w:sz w:val="26"/>
          <w:szCs w:val="26"/>
        </w:rPr>
        <w:t>Reconnaissance préalable des subjectiles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réserves doivent être consignées dans un procès-verbal établi contradictoirement avec l’Ingénieur.  Après la réalisation des prestations, le Cocontractant ne sera plus admis à émettre des réserves sauf dans le cas de "vices caché"</w:t>
      </w:r>
    </w:p>
    <w:p w:rsidR="00C2652F" w:rsidRPr="00225C61" w:rsidRDefault="00C2652F" w:rsidP="00F36CAB">
      <w:pPr>
        <w:pStyle w:val="Titre"/>
        <w:numPr>
          <w:ilvl w:val="2"/>
          <w:numId w:val="145"/>
        </w:numPr>
        <w:tabs>
          <w:tab w:val="left" w:pos="993"/>
        </w:tabs>
        <w:spacing w:before="240" w:after="120"/>
        <w:ind w:left="0" w:firstLine="0"/>
        <w:jc w:val="both"/>
        <w:rPr>
          <w:rFonts w:ascii="Arial Narrow" w:hAnsi="Arial Narrow"/>
          <w:b/>
          <w:i/>
          <w:noProof/>
          <w:sz w:val="26"/>
          <w:szCs w:val="26"/>
        </w:rPr>
      </w:pPr>
      <w:r w:rsidRPr="00225C61">
        <w:rPr>
          <w:rFonts w:ascii="Arial Narrow" w:hAnsi="Arial Narrow"/>
          <w:b/>
          <w:i/>
          <w:noProof/>
          <w:sz w:val="26"/>
          <w:szCs w:val="26"/>
        </w:rPr>
        <w:t>Précautions à prendre pour la protection des ouvrages et des peintures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C2652F" w:rsidRPr="00225C61" w:rsidRDefault="00C2652F" w:rsidP="00F36CAB">
      <w:pPr>
        <w:pStyle w:val="Titre"/>
        <w:numPr>
          <w:ilvl w:val="2"/>
          <w:numId w:val="145"/>
        </w:numPr>
        <w:tabs>
          <w:tab w:val="left" w:pos="993"/>
        </w:tabs>
        <w:spacing w:before="120" w:after="120"/>
        <w:ind w:left="0" w:firstLine="0"/>
        <w:jc w:val="both"/>
        <w:rPr>
          <w:rFonts w:ascii="Arial Narrow" w:hAnsi="Arial Narrow"/>
          <w:b/>
          <w:i/>
          <w:noProof/>
          <w:sz w:val="26"/>
          <w:szCs w:val="26"/>
        </w:rPr>
      </w:pPr>
      <w:r w:rsidRPr="00225C61">
        <w:rPr>
          <w:rFonts w:ascii="Arial Narrow" w:hAnsi="Arial Narrow"/>
          <w:b/>
          <w:i/>
          <w:noProof/>
          <w:sz w:val="26"/>
          <w:szCs w:val="26"/>
        </w:rPr>
        <w:t>Règles générales d'emploi des peintures et des produits pour rebouchage en enduit</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 xml:space="preserve">Sauf prescriptions contraires du devis technique particulier, l'emploi du "white spirit" est interdit dans les peintures utilisées pour les travaux extérieurs.  </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lastRenderedPageBreak/>
        <w:t>Les peintures, les produits de rebouchage et les enduits doivent être compatibles entre eux et avec le subjectile à recouvrir.</w:t>
      </w:r>
    </w:p>
    <w:p w:rsidR="00C2652F" w:rsidRPr="00225C61" w:rsidRDefault="00C2652F" w:rsidP="00C2652F">
      <w:pPr>
        <w:spacing w:after="120"/>
        <w:jc w:val="both"/>
        <w:rPr>
          <w:rFonts w:ascii="Arial Narrow" w:hAnsi="Arial Narrow"/>
          <w:sz w:val="26"/>
          <w:szCs w:val="26"/>
        </w:rPr>
      </w:pPr>
      <w:r w:rsidRPr="00225C61">
        <w:rPr>
          <w:rFonts w:ascii="Arial Narrow" w:hAnsi="Arial Narrow"/>
          <w:sz w:val="26"/>
          <w:szCs w:val="26"/>
        </w:rPr>
        <w:t>Les quantités de peinture nécessaires en couche d'impression doivent être adaptées à la capacité d’absorption du subjectile.</w:t>
      </w:r>
    </w:p>
    <w:p w:rsidR="00C2652F" w:rsidRPr="00225C61" w:rsidRDefault="00C2652F" w:rsidP="00F36CAB">
      <w:pPr>
        <w:pStyle w:val="Titre"/>
        <w:numPr>
          <w:ilvl w:val="2"/>
          <w:numId w:val="145"/>
        </w:numPr>
        <w:tabs>
          <w:tab w:val="left" w:pos="993"/>
        </w:tabs>
        <w:spacing w:after="120"/>
        <w:ind w:left="0" w:firstLine="0"/>
        <w:jc w:val="both"/>
        <w:rPr>
          <w:rFonts w:ascii="Arial Narrow" w:hAnsi="Arial Narrow"/>
          <w:b/>
          <w:i/>
          <w:noProof/>
          <w:sz w:val="26"/>
          <w:szCs w:val="26"/>
        </w:rPr>
      </w:pPr>
      <w:r w:rsidRPr="00225C61">
        <w:rPr>
          <w:rFonts w:ascii="Arial Narrow" w:hAnsi="Arial Narrow"/>
          <w:b/>
          <w:i/>
          <w:noProof/>
          <w:sz w:val="26"/>
          <w:szCs w:val="26"/>
        </w:rPr>
        <w:t>Règle d'application des couches de peinture</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 xml:space="preserve">Les couches successives doivent être de tons légèrement différents et déterminé suivant les indications de l’Ingénieur. Sauf impossibilité, ces tons vont du moins clair au plus clair, pris à partir du subjectile. </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Les gouttes, les coulures et toutes les irrégularités qui apparaissent sur le subjectile sont nettoyées ou grattées avant l’application d'une nouvelle couche.</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Une couche ne devra être appliquée qu'après séchage complète de la couche précédente.</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Lorsque les fabricants ont fixé des règles d'emploi pour les produits de leur fabrication, ces règles doivent être observées.  Après achèvement et séchage de la couche définie :</w:t>
      </w:r>
    </w:p>
    <w:p w:rsidR="00C2652F" w:rsidRPr="00225C61" w:rsidRDefault="00C2652F" w:rsidP="00F36CAB">
      <w:pPr>
        <w:numPr>
          <w:ilvl w:val="0"/>
          <w:numId w:val="115"/>
        </w:numPr>
        <w:ind w:hanging="255"/>
        <w:jc w:val="both"/>
        <w:rPr>
          <w:rFonts w:ascii="Arial Narrow" w:hAnsi="Arial Narrow"/>
          <w:sz w:val="26"/>
          <w:szCs w:val="26"/>
        </w:rPr>
      </w:pPr>
      <w:r w:rsidRPr="00225C61">
        <w:rPr>
          <w:rFonts w:ascii="Arial Narrow" w:hAnsi="Arial Narrow"/>
          <w:sz w:val="26"/>
          <w:szCs w:val="26"/>
        </w:rPr>
        <w:t>le subjectile doit être totalement masqué</w:t>
      </w:r>
    </w:p>
    <w:p w:rsidR="00C2652F" w:rsidRPr="00225C61" w:rsidRDefault="00C2652F" w:rsidP="00F36CAB">
      <w:pPr>
        <w:numPr>
          <w:ilvl w:val="0"/>
          <w:numId w:val="115"/>
        </w:numPr>
        <w:ind w:hanging="255"/>
        <w:jc w:val="both"/>
        <w:rPr>
          <w:rFonts w:ascii="Arial Narrow" w:hAnsi="Arial Narrow"/>
          <w:sz w:val="26"/>
          <w:szCs w:val="26"/>
        </w:rPr>
      </w:pPr>
      <w:r w:rsidRPr="00225C61">
        <w:rPr>
          <w:rFonts w:ascii="Arial Narrow" w:hAnsi="Arial Narrow"/>
          <w:sz w:val="26"/>
          <w:szCs w:val="26"/>
        </w:rPr>
        <w:t>les arêtes et parties moulurées doivent être bien dégagées.</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Le ton définitif doit être régulier et conforme à celui de la surface témoin, à défaut de la surface témoin, il doit être conforme au ton de l'échantillon accepté par l’Ingénieur correspondant à cette partie d'ouvrage.</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Les reprises ne doivent pas être visibles.</w:t>
      </w:r>
    </w:p>
    <w:p w:rsidR="00C2652F" w:rsidRPr="00225C61" w:rsidRDefault="00C2652F" w:rsidP="00F36CAB">
      <w:pPr>
        <w:numPr>
          <w:ilvl w:val="0"/>
          <w:numId w:val="119"/>
        </w:numPr>
        <w:ind w:left="0" w:firstLine="0"/>
        <w:jc w:val="both"/>
        <w:rPr>
          <w:rFonts w:ascii="Arial Narrow" w:hAnsi="Arial Narrow"/>
          <w:sz w:val="26"/>
          <w:szCs w:val="26"/>
        </w:rPr>
      </w:pPr>
      <w:r w:rsidRPr="00225C61">
        <w:rPr>
          <w:rFonts w:ascii="Arial Narrow" w:hAnsi="Arial Narrow"/>
          <w:sz w:val="26"/>
          <w:szCs w:val="26"/>
        </w:rPr>
        <w:t>L'application des peintures ne doit donner lieu à aucune surépaisseur anormale dans les feuillures.</w:t>
      </w:r>
    </w:p>
    <w:p w:rsidR="00C2652F" w:rsidRPr="00225C61" w:rsidRDefault="00C2652F" w:rsidP="00F36CAB">
      <w:pPr>
        <w:pStyle w:val="Titre"/>
        <w:numPr>
          <w:ilvl w:val="1"/>
          <w:numId w:val="145"/>
        </w:numPr>
        <w:tabs>
          <w:tab w:val="left" w:pos="851"/>
        </w:tabs>
        <w:spacing w:before="240" w:after="120"/>
        <w:ind w:left="851" w:hanging="851"/>
        <w:jc w:val="left"/>
        <w:rPr>
          <w:rFonts w:ascii="Arial Narrow" w:hAnsi="Arial Narrow"/>
          <w:b/>
          <w:noProof/>
          <w:sz w:val="26"/>
          <w:szCs w:val="26"/>
        </w:rPr>
      </w:pPr>
      <w:r w:rsidRPr="00225C61">
        <w:rPr>
          <w:rFonts w:ascii="Arial Narrow" w:hAnsi="Arial Narrow"/>
          <w:b/>
          <w:noProof/>
          <w:sz w:val="26"/>
          <w:szCs w:val="26"/>
        </w:rPr>
        <w:t>CONTROLE DES OUVRAGES DE PEINTURE</w:t>
      </w:r>
    </w:p>
    <w:p w:rsidR="00C2652F" w:rsidRPr="00225C61" w:rsidRDefault="00C2652F" w:rsidP="00F36CAB">
      <w:pPr>
        <w:pStyle w:val="Titre"/>
        <w:numPr>
          <w:ilvl w:val="2"/>
          <w:numId w:val="145"/>
        </w:numPr>
        <w:tabs>
          <w:tab w:val="left" w:pos="993"/>
        </w:tabs>
        <w:spacing w:after="120"/>
        <w:ind w:left="0" w:firstLine="0"/>
        <w:jc w:val="both"/>
        <w:rPr>
          <w:rFonts w:ascii="Arial Narrow" w:hAnsi="Arial Narrow"/>
          <w:b/>
          <w:noProof/>
          <w:sz w:val="26"/>
          <w:szCs w:val="26"/>
        </w:rPr>
      </w:pPr>
      <w:r w:rsidRPr="00225C61">
        <w:rPr>
          <w:rFonts w:ascii="Arial Narrow" w:hAnsi="Arial Narrow"/>
          <w:b/>
          <w:noProof/>
          <w:sz w:val="26"/>
          <w:szCs w:val="26"/>
        </w:rPr>
        <w:t>Contrôle des produits courants</w:t>
      </w:r>
    </w:p>
    <w:p w:rsidR="00C2652F" w:rsidRPr="00225C61" w:rsidRDefault="00C2652F" w:rsidP="00C2652F">
      <w:pPr>
        <w:tabs>
          <w:tab w:val="num" w:pos="1068"/>
        </w:tabs>
        <w:jc w:val="both"/>
        <w:rPr>
          <w:rFonts w:ascii="Arial Narrow" w:hAnsi="Arial Narrow"/>
          <w:sz w:val="26"/>
          <w:szCs w:val="26"/>
        </w:rPr>
      </w:pPr>
      <w:r w:rsidRPr="00225C61">
        <w:rPr>
          <w:rFonts w:ascii="Arial Narrow" w:hAnsi="Arial Narrow"/>
          <w:sz w:val="26"/>
          <w:szCs w:val="26"/>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C2652F" w:rsidRPr="00225C61" w:rsidRDefault="00C2652F" w:rsidP="00F36CAB">
      <w:pPr>
        <w:pStyle w:val="Titre"/>
        <w:numPr>
          <w:ilvl w:val="2"/>
          <w:numId w:val="145"/>
        </w:numPr>
        <w:tabs>
          <w:tab w:val="left" w:pos="993"/>
        </w:tabs>
        <w:spacing w:before="60" w:after="60"/>
        <w:ind w:left="851" w:hanging="851"/>
        <w:jc w:val="left"/>
        <w:rPr>
          <w:rFonts w:ascii="Arial Narrow" w:hAnsi="Arial Narrow"/>
          <w:b/>
          <w:noProof/>
          <w:sz w:val="26"/>
          <w:szCs w:val="26"/>
        </w:rPr>
      </w:pPr>
      <w:r w:rsidRPr="00225C61">
        <w:rPr>
          <w:rFonts w:ascii="Arial Narrow" w:hAnsi="Arial Narrow"/>
          <w:b/>
          <w:noProof/>
          <w:sz w:val="26"/>
          <w:szCs w:val="26"/>
        </w:rPr>
        <w:t>Réception provisoire</w:t>
      </w:r>
    </w:p>
    <w:p w:rsidR="00C2652F" w:rsidRPr="00225C61" w:rsidRDefault="00C2652F" w:rsidP="00C2652F">
      <w:pPr>
        <w:tabs>
          <w:tab w:val="num" w:pos="1068"/>
        </w:tabs>
        <w:spacing w:after="120" w:line="276" w:lineRule="auto"/>
        <w:jc w:val="both"/>
        <w:rPr>
          <w:rFonts w:ascii="Arial Narrow" w:hAnsi="Arial Narrow"/>
          <w:sz w:val="26"/>
          <w:szCs w:val="26"/>
        </w:rPr>
      </w:pPr>
      <w:r w:rsidRPr="00225C61">
        <w:rPr>
          <w:rFonts w:ascii="Arial Narrow" w:hAnsi="Arial Narrow"/>
          <w:sz w:val="26"/>
          <w:szCs w:val="26"/>
        </w:rPr>
        <w:t>Les contrôles doivent permettre de vérifier que les films de peinture sont sains et de constater l’absence de craquelure, de cloques, d'écaillage ou de farinage.</w:t>
      </w:r>
    </w:p>
    <w:p w:rsidR="00C2652F" w:rsidRPr="00225C61" w:rsidRDefault="00C2652F" w:rsidP="00F36CAB">
      <w:pPr>
        <w:pStyle w:val="Titre"/>
        <w:numPr>
          <w:ilvl w:val="2"/>
          <w:numId w:val="145"/>
        </w:numPr>
        <w:tabs>
          <w:tab w:val="left" w:pos="993"/>
        </w:tabs>
        <w:spacing w:before="60" w:after="60"/>
        <w:ind w:left="851" w:hanging="851"/>
        <w:jc w:val="left"/>
        <w:rPr>
          <w:rFonts w:ascii="Arial Narrow" w:hAnsi="Arial Narrow"/>
          <w:b/>
          <w:noProof/>
          <w:sz w:val="26"/>
          <w:szCs w:val="26"/>
        </w:rPr>
      </w:pPr>
      <w:r w:rsidRPr="00225C61">
        <w:rPr>
          <w:rFonts w:ascii="Arial Narrow" w:hAnsi="Arial Narrow"/>
          <w:b/>
          <w:noProof/>
          <w:sz w:val="26"/>
          <w:szCs w:val="26"/>
        </w:rPr>
        <w:t>Nettoyage et mise en service</w:t>
      </w:r>
    </w:p>
    <w:p w:rsidR="00C2652F" w:rsidRPr="00225C61" w:rsidRDefault="00C2652F" w:rsidP="00C2652F">
      <w:pPr>
        <w:tabs>
          <w:tab w:val="num" w:pos="1068"/>
        </w:tabs>
        <w:spacing w:after="120"/>
        <w:jc w:val="both"/>
        <w:rPr>
          <w:rFonts w:ascii="Arial Narrow" w:hAnsi="Arial Narrow"/>
          <w:sz w:val="26"/>
          <w:szCs w:val="26"/>
        </w:rPr>
      </w:pPr>
      <w:r w:rsidRPr="00225C61">
        <w:rPr>
          <w:rFonts w:ascii="Arial Narrow" w:hAnsi="Arial Narrow"/>
          <w:sz w:val="26"/>
          <w:szCs w:val="26"/>
        </w:rPr>
        <w:t>Le Cocontractant doit assurer le nettoyage du chantier pendant toute la durée des travaux. A la fin des travaux, les points suivants nécessitent une attention particulière :</w:t>
      </w:r>
    </w:p>
    <w:p w:rsidR="00C2652F" w:rsidRPr="00225C61" w:rsidRDefault="00C2652F"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sols ;</w:t>
      </w:r>
    </w:p>
    <w:p w:rsidR="00C2652F" w:rsidRPr="00225C61" w:rsidRDefault="00C2652F"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revêtements muraux ;</w:t>
      </w:r>
    </w:p>
    <w:p w:rsidR="00C2652F" w:rsidRPr="00225C61" w:rsidRDefault="00C2652F"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quincaillerie (poignées de portes, béquilles, etc.)</w:t>
      </w:r>
    </w:p>
    <w:p w:rsidR="00C2652F" w:rsidRPr="00225C61" w:rsidRDefault="00C2652F" w:rsidP="00F36CAB">
      <w:pPr>
        <w:numPr>
          <w:ilvl w:val="0"/>
          <w:numId w:val="115"/>
        </w:numPr>
        <w:spacing w:before="60" w:after="120"/>
        <w:ind w:hanging="255"/>
        <w:jc w:val="both"/>
        <w:rPr>
          <w:rFonts w:ascii="Arial Narrow" w:hAnsi="Arial Narrow"/>
          <w:sz w:val="26"/>
          <w:szCs w:val="26"/>
        </w:rPr>
      </w:pPr>
      <w:r w:rsidRPr="00225C61">
        <w:rPr>
          <w:rFonts w:ascii="Arial Narrow" w:hAnsi="Arial Narrow"/>
          <w:sz w:val="26"/>
          <w:szCs w:val="26"/>
        </w:rPr>
        <w:t xml:space="preserve">appareils électrique et d’éclairage (interrupteurs, etc.) </w:t>
      </w:r>
    </w:p>
    <w:p w:rsidR="00C2652F" w:rsidRPr="00225C61" w:rsidRDefault="00C2652F" w:rsidP="00F36CAB">
      <w:pPr>
        <w:numPr>
          <w:ilvl w:val="0"/>
          <w:numId w:val="134"/>
        </w:numPr>
        <w:spacing w:before="120" w:after="120"/>
        <w:ind w:left="709" w:hanging="709"/>
        <w:jc w:val="both"/>
        <w:rPr>
          <w:rFonts w:ascii="Arial Narrow" w:eastAsia="Batang" w:hAnsi="Arial Narrow"/>
          <w:b/>
          <w:sz w:val="26"/>
          <w:szCs w:val="26"/>
        </w:rPr>
      </w:pPr>
      <w:r w:rsidRPr="00225C61">
        <w:rPr>
          <w:rFonts w:ascii="Arial Narrow" w:eastAsia="Batang" w:hAnsi="Arial Narrow"/>
          <w:b/>
          <w:sz w:val="26"/>
          <w:szCs w:val="26"/>
        </w:rPr>
        <w:t xml:space="preserve">V.R.D </w:t>
      </w:r>
    </w:p>
    <w:p w:rsidR="00C2652F" w:rsidRPr="00225C61" w:rsidRDefault="00C2652F" w:rsidP="00C2652F">
      <w:pPr>
        <w:pStyle w:val="Titre3"/>
        <w:keepNext w:val="0"/>
        <w:spacing w:after="120"/>
        <w:jc w:val="both"/>
        <w:rPr>
          <w:rFonts w:ascii="Arial Narrow" w:hAnsi="Arial Narrow"/>
          <w:b w:val="0"/>
          <w:i w:val="0"/>
          <w:sz w:val="26"/>
          <w:szCs w:val="26"/>
        </w:rPr>
      </w:pPr>
      <w:r w:rsidRPr="00225C61">
        <w:rPr>
          <w:rFonts w:ascii="Arial Narrow" w:hAnsi="Arial Narrow"/>
          <w:b w:val="0"/>
          <w:i w:val="0"/>
          <w:sz w:val="26"/>
          <w:szCs w:val="26"/>
        </w:rPr>
        <w:t>Au titre du présent lot, le Cocontractant doit réaliser les prestations suivantes :</w:t>
      </w:r>
    </w:p>
    <w:p w:rsidR="00C2652F" w:rsidRPr="00225C61" w:rsidRDefault="009A1EC7"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Pose des pavés ;</w:t>
      </w:r>
    </w:p>
    <w:p w:rsidR="00C2652F" w:rsidRPr="00225C61" w:rsidRDefault="00C2652F" w:rsidP="00F36CAB">
      <w:pPr>
        <w:numPr>
          <w:ilvl w:val="0"/>
          <w:numId w:val="115"/>
        </w:numPr>
        <w:spacing w:before="60"/>
        <w:ind w:hanging="255"/>
        <w:jc w:val="both"/>
        <w:rPr>
          <w:rFonts w:ascii="Arial Narrow" w:hAnsi="Arial Narrow"/>
          <w:sz w:val="26"/>
          <w:szCs w:val="26"/>
        </w:rPr>
      </w:pPr>
      <w:r w:rsidRPr="00225C61">
        <w:rPr>
          <w:rFonts w:ascii="Arial Narrow" w:hAnsi="Arial Narrow"/>
          <w:sz w:val="26"/>
          <w:szCs w:val="26"/>
        </w:rPr>
        <w:t>Dallage des alentours du bâtiment en béton ordinaire ;</w:t>
      </w:r>
    </w:p>
    <w:p w:rsidR="00C2652F" w:rsidRPr="00225C61" w:rsidRDefault="009A1EC7" w:rsidP="00F36CAB">
      <w:pPr>
        <w:pStyle w:val="Titre"/>
        <w:numPr>
          <w:ilvl w:val="1"/>
          <w:numId w:val="146"/>
        </w:numPr>
        <w:tabs>
          <w:tab w:val="left" w:pos="851"/>
        </w:tabs>
        <w:spacing w:after="120"/>
        <w:ind w:left="0" w:firstLine="0"/>
        <w:jc w:val="both"/>
        <w:rPr>
          <w:rFonts w:ascii="Arial Narrow" w:hAnsi="Arial Narrow"/>
          <w:b/>
          <w:noProof/>
          <w:sz w:val="26"/>
          <w:szCs w:val="26"/>
        </w:rPr>
      </w:pPr>
      <w:r w:rsidRPr="00225C61">
        <w:rPr>
          <w:rFonts w:ascii="Arial Narrow" w:hAnsi="Arial Narrow"/>
          <w:b/>
          <w:noProof/>
          <w:sz w:val="26"/>
          <w:szCs w:val="26"/>
        </w:rPr>
        <w:t>POSE DES PAVES</w:t>
      </w:r>
      <w:r w:rsidR="00AB156A" w:rsidRPr="00225C61">
        <w:rPr>
          <w:rFonts w:ascii="Arial Narrow" w:hAnsi="Arial Narrow"/>
          <w:b/>
          <w:noProof/>
          <w:sz w:val="26"/>
          <w:szCs w:val="26"/>
        </w:rPr>
        <w:t xml:space="preserve"> ET BORDURES</w:t>
      </w:r>
    </w:p>
    <w:p w:rsidR="009A1EC7" w:rsidRPr="00225C61" w:rsidRDefault="009A1EC7" w:rsidP="009A1EC7">
      <w:pPr>
        <w:jc w:val="both"/>
        <w:rPr>
          <w:rFonts w:ascii="Arial Narrow" w:hAnsi="Arial Narrow"/>
          <w:sz w:val="26"/>
          <w:szCs w:val="26"/>
        </w:rPr>
      </w:pPr>
      <w:r w:rsidRPr="00225C61">
        <w:rPr>
          <w:rFonts w:ascii="Arial Narrow" w:hAnsi="Arial Narrow"/>
          <w:sz w:val="26"/>
          <w:szCs w:val="26"/>
        </w:rPr>
        <w:t xml:space="preserve">Les pavés </w:t>
      </w:r>
      <w:r w:rsidR="00AB156A" w:rsidRPr="00225C61">
        <w:rPr>
          <w:rFonts w:ascii="Arial Narrow" w:hAnsi="Arial Narrow"/>
          <w:sz w:val="26"/>
          <w:szCs w:val="26"/>
        </w:rPr>
        <w:t xml:space="preserve">et bordures </w:t>
      </w:r>
      <w:r w:rsidRPr="00225C61">
        <w:rPr>
          <w:rFonts w:ascii="Arial Narrow" w:hAnsi="Arial Narrow"/>
          <w:sz w:val="26"/>
          <w:szCs w:val="26"/>
        </w:rPr>
        <w:t>seront mis en place  suivant les indications du projet d’exécution validés par l’équipe du projet.</w:t>
      </w:r>
    </w:p>
    <w:p w:rsidR="00C2652F" w:rsidRPr="00225C61" w:rsidRDefault="00C2652F" w:rsidP="00F36CAB">
      <w:pPr>
        <w:pStyle w:val="Titre"/>
        <w:numPr>
          <w:ilvl w:val="1"/>
          <w:numId w:val="146"/>
        </w:numPr>
        <w:tabs>
          <w:tab w:val="left" w:pos="851"/>
        </w:tabs>
        <w:spacing w:after="120"/>
        <w:ind w:left="0" w:firstLine="0"/>
        <w:jc w:val="both"/>
        <w:rPr>
          <w:rFonts w:ascii="Arial Narrow" w:hAnsi="Arial Narrow"/>
          <w:b/>
          <w:noProof/>
          <w:sz w:val="26"/>
          <w:szCs w:val="26"/>
        </w:rPr>
      </w:pPr>
      <w:r w:rsidRPr="00225C61">
        <w:rPr>
          <w:rFonts w:ascii="Arial Narrow" w:hAnsi="Arial Narrow"/>
          <w:b/>
          <w:noProof/>
          <w:sz w:val="26"/>
          <w:szCs w:val="26"/>
        </w:rPr>
        <w:t>DALLAGE EXTERIEUR</w:t>
      </w:r>
    </w:p>
    <w:p w:rsidR="00C2652F" w:rsidRPr="00225C61" w:rsidRDefault="00C2652F" w:rsidP="00C2652F">
      <w:pPr>
        <w:pStyle w:val="Corpsdetexte3"/>
        <w:tabs>
          <w:tab w:val="left" w:pos="0"/>
        </w:tabs>
        <w:spacing w:after="120"/>
        <w:jc w:val="both"/>
        <w:rPr>
          <w:rFonts w:ascii="Arial Narrow" w:hAnsi="Arial Narrow"/>
          <w:b w:val="0"/>
          <w:i w:val="0"/>
          <w:sz w:val="26"/>
          <w:szCs w:val="26"/>
        </w:rPr>
      </w:pPr>
      <w:r w:rsidRPr="00225C61">
        <w:rPr>
          <w:rFonts w:ascii="Arial Narrow" w:hAnsi="Arial Narrow"/>
          <w:b w:val="0"/>
          <w:i w:val="0"/>
          <w:sz w:val="26"/>
          <w:szCs w:val="26"/>
        </w:rPr>
        <w:lastRenderedPageBreak/>
        <w:t xml:space="preserve">Les murs de soubassement seront protégés par un dallage de </w:t>
      </w:r>
      <w:smartTag w:uri="urn:schemas-microsoft-com:office:smarttags" w:element="metricconverter">
        <w:smartTagPr>
          <w:attr w:name="ProductID" w:val="80 cm"/>
        </w:smartTagPr>
        <w:r w:rsidRPr="00225C61">
          <w:rPr>
            <w:rFonts w:ascii="Arial Narrow" w:hAnsi="Arial Narrow"/>
            <w:b w:val="0"/>
            <w:i w:val="0"/>
            <w:sz w:val="26"/>
            <w:szCs w:val="26"/>
          </w:rPr>
          <w:t>80 cm</w:t>
        </w:r>
      </w:smartTag>
      <w:r w:rsidRPr="00225C61">
        <w:rPr>
          <w:rFonts w:ascii="Arial Narrow" w:hAnsi="Arial Narrow"/>
          <w:b w:val="0"/>
          <w:i w:val="0"/>
          <w:sz w:val="26"/>
          <w:szCs w:val="26"/>
        </w:rPr>
        <w:t xml:space="preserve"> de largeur et </w:t>
      </w:r>
      <w:smartTag w:uri="urn:schemas-microsoft-com:office:smarttags" w:element="metricconverter">
        <w:smartTagPr>
          <w:attr w:name="ProductID" w:val="8 cm"/>
        </w:smartTagPr>
        <w:r w:rsidRPr="00225C61">
          <w:rPr>
            <w:rFonts w:ascii="Arial Narrow" w:hAnsi="Arial Narrow"/>
            <w:b w:val="0"/>
            <w:i w:val="0"/>
            <w:sz w:val="26"/>
            <w:szCs w:val="26"/>
          </w:rPr>
          <w:t>8 cm</w:t>
        </w:r>
      </w:smartTag>
      <w:r w:rsidRPr="00225C61">
        <w:rPr>
          <w:rFonts w:ascii="Arial Narrow" w:hAnsi="Arial Narrow"/>
          <w:b w:val="0"/>
          <w:i w:val="0"/>
          <w:sz w:val="26"/>
          <w:szCs w:val="26"/>
        </w:rPr>
        <w:t xml:space="preserve"> d’épaisseur tout autour du bâtiment. </w:t>
      </w:r>
    </w:p>
    <w:p w:rsidR="00C2652F" w:rsidRPr="0046475F" w:rsidRDefault="00C2652F" w:rsidP="0046475F">
      <w:pPr>
        <w:pStyle w:val="Corpsdetexte3"/>
        <w:tabs>
          <w:tab w:val="left" w:pos="0"/>
        </w:tabs>
        <w:spacing w:after="120"/>
        <w:jc w:val="both"/>
        <w:rPr>
          <w:rFonts w:ascii="Arial Narrow" w:hAnsi="Arial Narrow"/>
          <w:b w:val="0"/>
          <w:i w:val="0"/>
          <w:sz w:val="26"/>
          <w:szCs w:val="26"/>
        </w:rPr>
      </w:pPr>
      <w:r w:rsidRPr="00225C61">
        <w:rPr>
          <w:rFonts w:ascii="Arial Narrow" w:hAnsi="Arial Narrow"/>
          <w:b w:val="0"/>
          <w:i w:val="0"/>
          <w:sz w:val="26"/>
          <w:szCs w:val="26"/>
        </w:rPr>
        <w:t>Ce dallage s</w:t>
      </w:r>
      <w:r w:rsidR="009A1EC7" w:rsidRPr="00225C61">
        <w:rPr>
          <w:rFonts w:ascii="Arial Narrow" w:hAnsi="Arial Narrow"/>
          <w:b w:val="0"/>
          <w:i w:val="0"/>
          <w:sz w:val="26"/>
          <w:szCs w:val="26"/>
        </w:rPr>
        <w:t>era en béton ordinaire dosé à 30</w:t>
      </w:r>
      <w:r w:rsidRPr="00225C61">
        <w:rPr>
          <w:rFonts w:ascii="Arial Narrow" w:hAnsi="Arial Narrow"/>
          <w:b w:val="0"/>
          <w:i w:val="0"/>
          <w:sz w:val="26"/>
          <w:szCs w:val="26"/>
        </w:rPr>
        <w:t>0 Kg/m</w:t>
      </w:r>
      <w:r w:rsidRPr="00225C61">
        <w:rPr>
          <w:rFonts w:ascii="Arial Narrow" w:hAnsi="Arial Narrow"/>
          <w:b w:val="0"/>
          <w:i w:val="0"/>
          <w:sz w:val="26"/>
          <w:szCs w:val="26"/>
          <w:vertAlign w:val="superscript"/>
        </w:rPr>
        <w:t>3</w:t>
      </w:r>
      <w:r w:rsidRPr="00225C61">
        <w:rPr>
          <w:rFonts w:ascii="Arial Narrow" w:hAnsi="Arial Narrow"/>
          <w:b w:val="0"/>
          <w:i w:val="0"/>
          <w:sz w:val="26"/>
          <w:szCs w:val="26"/>
        </w:rPr>
        <w:t>.</w:t>
      </w:r>
    </w:p>
    <w:p w:rsidR="006C6E95" w:rsidRPr="00225C61" w:rsidRDefault="006C6E95" w:rsidP="006C6E95">
      <w:pPr>
        <w:numPr>
          <w:ilvl w:val="0"/>
          <w:numId w:val="134"/>
        </w:numPr>
        <w:spacing w:before="120" w:after="120"/>
        <w:ind w:left="709" w:hanging="709"/>
        <w:jc w:val="both"/>
        <w:rPr>
          <w:rFonts w:ascii="Arial Narrow" w:eastAsia="Batang" w:hAnsi="Arial Narrow"/>
          <w:b/>
          <w:sz w:val="26"/>
          <w:szCs w:val="26"/>
        </w:rPr>
      </w:pPr>
      <w:r>
        <w:rPr>
          <w:rFonts w:ascii="Arial Narrow" w:eastAsia="Batang" w:hAnsi="Arial Narrow"/>
          <w:b/>
          <w:sz w:val="26"/>
          <w:szCs w:val="26"/>
        </w:rPr>
        <w:t>AMENAGEMENT ESPACE VERT</w:t>
      </w:r>
    </w:p>
    <w:p w:rsidR="006C6E95" w:rsidRPr="00225C61" w:rsidRDefault="006C6E95" w:rsidP="006C6E95">
      <w:pPr>
        <w:pStyle w:val="Titre3"/>
        <w:keepNext w:val="0"/>
        <w:spacing w:after="120"/>
        <w:jc w:val="both"/>
        <w:rPr>
          <w:rFonts w:ascii="Arial Narrow" w:hAnsi="Arial Narrow"/>
          <w:b w:val="0"/>
          <w:i w:val="0"/>
          <w:sz w:val="26"/>
          <w:szCs w:val="26"/>
        </w:rPr>
      </w:pPr>
      <w:r w:rsidRPr="00225C61">
        <w:rPr>
          <w:rFonts w:ascii="Arial Narrow" w:hAnsi="Arial Narrow"/>
          <w:b w:val="0"/>
          <w:i w:val="0"/>
          <w:sz w:val="26"/>
          <w:szCs w:val="26"/>
        </w:rPr>
        <w:t>Au titre du présent lot, le Cocontractant doit réaliser les prestations suivantes :</w:t>
      </w:r>
    </w:p>
    <w:p w:rsidR="0046475F" w:rsidRPr="0046475F" w:rsidRDefault="006C6E95" w:rsidP="0046475F">
      <w:pPr>
        <w:numPr>
          <w:ilvl w:val="0"/>
          <w:numId w:val="115"/>
        </w:numPr>
        <w:spacing w:before="60"/>
        <w:jc w:val="both"/>
        <w:rPr>
          <w:rFonts w:ascii="Arial Narrow" w:hAnsi="Arial Narrow"/>
          <w:sz w:val="26"/>
          <w:szCs w:val="26"/>
        </w:rPr>
      </w:pPr>
      <w:r w:rsidRPr="006C6E95">
        <w:rPr>
          <w:rFonts w:ascii="Arial Narrow" w:hAnsi="Arial Narrow"/>
          <w:sz w:val="26"/>
          <w:szCs w:val="26"/>
        </w:rPr>
        <w:t>Engazonnement et plantation des fleurs et arbres exotiques</w:t>
      </w:r>
      <w:r>
        <w:rPr>
          <w:rFonts w:ascii="Arial Narrow" w:hAnsi="Arial Narrow"/>
          <w:sz w:val="26"/>
          <w:szCs w:val="26"/>
        </w:rPr>
        <w:t>.</w:t>
      </w:r>
    </w:p>
    <w:p w:rsidR="00C2652F" w:rsidRPr="00225C61" w:rsidRDefault="0046475F" w:rsidP="0046475F">
      <w:pPr>
        <w:spacing w:before="120" w:after="120" w:line="276" w:lineRule="auto"/>
        <w:jc w:val="both"/>
        <w:rPr>
          <w:rFonts w:ascii="Arial Narrow" w:hAnsi="Arial Narrow" w:cs="Tahoma"/>
          <w:sz w:val="24"/>
          <w:szCs w:val="24"/>
        </w:rPr>
      </w:pPr>
      <w:r w:rsidRPr="00225C61">
        <w:rPr>
          <w:rFonts w:ascii="Arial Narrow" w:hAnsi="Arial Narrow"/>
          <w:sz w:val="26"/>
          <w:szCs w:val="26"/>
        </w:rPr>
        <w:t xml:space="preserve">Le Cocontractant doit préciser les marques et les spécifications des </w:t>
      </w:r>
      <w:r>
        <w:rPr>
          <w:rFonts w:ascii="Arial Narrow" w:hAnsi="Arial Narrow"/>
          <w:sz w:val="26"/>
          <w:szCs w:val="26"/>
        </w:rPr>
        <w:t>gazons, fleurs et arbre</w:t>
      </w:r>
      <w:r w:rsidRPr="00225C61">
        <w:rPr>
          <w:rFonts w:ascii="Arial Narrow" w:hAnsi="Arial Narrow"/>
          <w:sz w:val="26"/>
          <w:szCs w:val="26"/>
        </w:rPr>
        <w:t xml:space="preserve"> employés. Il doit soumettre les différents échantillons à l’approbation préalable de l’Ingénieur et</w:t>
      </w:r>
      <w:r>
        <w:rPr>
          <w:rFonts w:ascii="Arial Narrow" w:hAnsi="Arial Narrow"/>
          <w:sz w:val="26"/>
          <w:szCs w:val="26"/>
        </w:rPr>
        <w:t xml:space="preserve"> du Maitre d’Ouvrage et</w:t>
      </w:r>
      <w:r w:rsidRPr="00225C61">
        <w:rPr>
          <w:rFonts w:ascii="Arial Narrow" w:hAnsi="Arial Narrow"/>
          <w:sz w:val="26"/>
          <w:szCs w:val="26"/>
        </w:rPr>
        <w:t xml:space="preserve"> stocker les échantillons type au bureau de chantier. </w:t>
      </w:r>
    </w:p>
    <w:p w:rsidR="00C2652F" w:rsidRPr="00225C61" w:rsidRDefault="00C2652F" w:rsidP="00C2652F">
      <w:pPr>
        <w:spacing w:before="120" w:after="120"/>
        <w:jc w:val="both"/>
        <w:rPr>
          <w:rFonts w:ascii="Arial Narrow" w:hAnsi="Arial Narrow" w:cs="Tahoma"/>
          <w:sz w:val="24"/>
          <w:szCs w:val="24"/>
        </w:rPr>
      </w:pPr>
    </w:p>
    <w:p w:rsidR="00C2652F" w:rsidRPr="00225C61" w:rsidRDefault="00C2652F" w:rsidP="00C2652F">
      <w:pPr>
        <w:spacing w:before="120" w:after="120"/>
        <w:jc w:val="both"/>
        <w:rPr>
          <w:rFonts w:ascii="Arial Narrow" w:hAnsi="Arial Narrow" w:cs="Tahoma"/>
          <w:sz w:val="24"/>
          <w:szCs w:val="24"/>
        </w:rPr>
      </w:pPr>
    </w:p>
    <w:p w:rsidR="00DD20CD" w:rsidRPr="00225C61" w:rsidRDefault="00DD20CD" w:rsidP="008769A7">
      <w:pPr>
        <w:jc w:val="both"/>
        <w:rPr>
          <w:rFonts w:ascii="Arial Narrow" w:hAnsi="Arial Narrow" w:cs="Tahoma"/>
          <w:sz w:val="26"/>
          <w:szCs w:val="26"/>
        </w:rPr>
      </w:pPr>
    </w:p>
    <w:p w:rsidR="00DD20CD" w:rsidRDefault="00DD20CD" w:rsidP="00F70624">
      <w:pPr>
        <w:spacing w:before="120" w:after="120"/>
        <w:jc w:val="both"/>
        <w:rPr>
          <w:rFonts w:ascii="Arial Narrow" w:hAnsi="Arial Narrow" w:cs="Tahoma"/>
          <w:sz w:val="26"/>
          <w:szCs w:val="26"/>
        </w:rPr>
      </w:pPr>
    </w:p>
    <w:p w:rsidR="0046475F" w:rsidRDefault="0046475F" w:rsidP="00F70624">
      <w:pPr>
        <w:spacing w:before="120" w:after="120"/>
        <w:jc w:val="both"/>
        <w:rPr>
          <w:rFonts w:ascii="Arial Narrow" w:hAnsi="Arial Narrow" w:cs="Tahoma"/>
          <w:sz w:val="26"/>
          <w:szCs w:val="26"/>
        </w:rPr>
      </w:pPr>
    </w:p>
    <w:p w:rsidR="0046475F" w:rsidRPr="00225C61" w:rsidRDefault="0046475F" w:rsidP="00F70624">
      <w:pPr>
        <w:spacing w:before="120" w:after="120"/>
        <w:jc w:val="both"/>
        <w:rPr>
          <w:rFonts w:ascii="Arial Narrow" w:hAnsi="Arial Narrow" w:cs="Tahoma"/>
          <w:sz w:val="26"/>
          <w:szCs w:val="26"/>
        </w:rPr>
      </w:pPr>
    </w:p>
    <w:p w:rsidR="00E64C4E" w:rsidRPr="00225C61" w:rsidRDefault="00E64C4E" w:rsidP="00F70624">
      <w:pPr>
        <w:pStyle w:val="Corpsdetexte3"/>
        <w:spacing w:before="120" w:after="120"/>
        <w:jc w:val="both"/>
        <w:rPr>
          <w:rFonts w:ascii="Arial Narrow" w:hAnsi="Arial Narrow"/>
          <w:b w:val="0"/>
          <w:i w:val="0"/>
          <w:sz w:val="26"/>
          <w:szCs w:val="26"/>
        </w:rPr>
      </w:pPr>
    </w:p>
    <w:p w:rsidR="001B652A" w:rsidRPr="00225C61" w:rsidRDefault="001B652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Default="00AB156A"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Default="00447CDD" w:rsidP="001B652A">
      <w:pPr>
        <w:spacing w:before="120" w:after="120"/>
        <w:jc w:val="both"/>
        <w:rPr>
          <w:rFonts w:ascii="Arial Narrow" w:hAnsi="Arial Narrow" w:cs="Tahoma"/>
          <w:sz w:val="26"/>
          <w:szCs w:val="26"/>
        </w:rPr>
      </w:pPr>
    </w:p>
    <w:p w:rsidR="00447CDD" w:rsidRPr="00225C61" w:rsidRDefault="00447CDD"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Pr="00225C61" w:rsidRDefault="00AB156A" w:rsidP="001B652A">
      <w:pPr>
        <w:spacing w:before="120" w:after="120"/>
        <w:jc w:val="both"/>
        <w:rPr>
          <w:rFonts w:ascii="Arial Narrow" w:hAnsi="Arial Narrow" w:cs="Tahoma"/>
          <w:sz w:val="26"/>
          <w:szCs w:val="26"/>
        </w:rPr>
      </w:pPr>
    </w:p>
    <w:p w:rsidR="00AB156A" w:rsidRDefault="00AB156A" w:rsidP="001B652A">
      <w:pPr>
        <w:spacing w:before="120" w:after="120"/>
        <w:jc w:val="both"/>
        <w:rPr>
          <w:rFonts w:ascii="Arial Narrow" w:hAnsi="Arial Narrow" w:cs="Tahoma"/>
          <w:sz w:val="26"/>
          <w:szCs w:val="26"/>
        </w:rPr>
      </w:pPr>
    </w:p>
    <w:p w:rsidR="00A86710" w:rsidRDefault="00A86710" w:rsidP="001B652A">
      <w:pPr>
        <w:spacing w:before="120" w:after="120"/>
        <w:jc w:val="both"/>
        <w:rPr>
          <w:rFonts w:ascii="Arial Narrow" w:hAnsi="Arial Narrow" w:cs="Tahoma"/>
          <w:sz w:val="26"/>
          <w:szCs w:val="26"/>
        </w:rPr>
      </w:pPr>
    </w:p>
    <w:p w:rsidR="00A86710" w:rsidRDefault="00A86710" w:rsidP="001B652A">
      <w:pPr>
        <w:spacing w:before="120" w:after="120"/>
        <w:jc w:val="both"/>
        <w:rPr>
          <w:rFonts w:ascii="Arial Narrow" w:hAnsi="Arial Narrow" w:cs="Tahoma"/>
          <w:sz w:val="26"/>
          <w:szCs w:val="26"/>
        </w:rPr>
      </w:pPr>
    </w:p>
    <w:p w:rsidR="00A86710" w:rsidRDefault="00A86710" w:rsidP="001B652A">
      <w:pPr>
        <w:spacing w:before="120" w:after="120"/>
        <w:jc w:val="both"/>
        <w:rPr>
          <w:rFonts w:ascii="Arial Narrow" w:hAnsi="Arial Narrow" w:cs="Tahoma"/>
          <w:sz w:val="26"/>
          <w:szCs w:val="26"/>
        </w:rPr>
      </w:pPr>
    </w:p>
    <w:p w:rsidR="00A86710" w:rsidRPr="00225C61" w:rsidRDefault="00A86710" w:rsidP="001B652A">
      <w:pPr>
        <w:spacing w:before="120" w:after="120"/>
        <w:jc w:val="both"/>
        <w:rPr>
          <w:rFonts w:ascii="Arial Narrow" w:hAnsi="Arial Narrow" w:cs="Tahoma"/>
          <w:sz w:val="26"/>
          <w:szCs w:val="26"/>
        </w:rPr>
      </w:pPr>
    </w:p>
    <w:p w:rsidR="001B652A" w:rsidRPr="00225C61" w:rsidRDefault="000004B4" w:rsidP="001B652A">
      <w:pPr>
        <w:spacing w:before="120" w:after="120"/>
        <w:jc w:val="center"/>
        <w:rPr>
          <w:rFonts w:ascii="Arial Narrow" w:hAnsi="Arial Narrow" w:cs="Tahoma"/>
          <w:sz w:val="26"/>
          <w:szCs w:val="26"/>
        </w:rPr>
      </w:pPr>
      <w:r w:rsidRPr="00225C61">
        <w:rPr>
          <w:rFonts w:ascii="Arial Narrow" w:hAnsi="Arial Narrow" w:cs="Tahoma"/>
          <w:b/>
          <w:noProof/>
          <w:sz w:val="26"/>
          <w:szCs w:val="26"/>
        </w:rPr>
        <mc:AlternateContent>
          <mc:Choice Requires="wps">
            <w:drawing>
              <wp:inline distT="0" distB="0" distL="0" distR="0">
                <wp:extent cx="5038725" cy="1447800"/>
                <wp:effectExtent l="9525" t="9525" r="0" b="19050"/>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447800"/>
                        </a:xfrm>
                        <a:prstGeom prst="rect">
                          <a:avLst/>
                        </a:prstGeom>
                        <a:extLst>
                          <a:ext uri="{AF507438-7753-43E0-B8FC-AC1667EBCBE1}">
                            <a14:hiddenEffects xmlns:a14="http://schemas.microsoft.com/office/drawing/2010/main">
                              <a:effectLst/>
                            </a14:hiddenEffects>
                          </a:ext>
                        </a:extLst>
                      </wps:spPr>
                      <wps:txbx>
                        <w:txbxContent>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Pièce N°6</w:t>
                            </w:r>
                          </w:p>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 xml:space="preserve">BORDEREAU DES PRIX </w:t>
                            </w:r>
                          </w:p>
                          <w:p w:rsidR="00D70039" w:rsidRPr="00262C02" w:rsidRDefault="00D70039"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8" o:spid="_x0000_s1034" type="#_x0000_t202" style="width:396.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" filled="f" stroked="f">
                <o:lock v:ext="edit" shapetype="t"/>
                <v:textbox style="mso-fit-shape-to-text:t">
                  <w:txbxContent>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Pièce N°6</w:t>
                      </w:r>
                    </w:p>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 xml:space="preserve">BORDEREAU DES PRIX </w:t>
                      </w:r>
                    </w:p>
                    <w:p w:rsidR="007117C8" w:rsidRPr="00262C02" w:rsidRDefault="007117C8" w:rsidP="000004B4">
                      <w:pPr>
                        <w:pStyle w:val="NormalWeb"/>
                        <w:spacing w:before="0" w:beforeAutospacing="0" w:after="0" w:afterAutospacing="0"/>
                        <w:jc w:val="center"/>
                        <w:rPr>
                          <w:sz w:val="56"/>
                          <w:szCs w:val="56"/>
                        </w:rPr>
                      </w:pPr>
                      <w:r w:rsidRPr="00262C02">
                        <w:rPr>
                          <w:color w:val="000000"/>
                          <w:sz w:val="56"/>
                          <w:szCs w:val="56"/>
                          <w14:textOutline w14:w="9525" w14:cap="flat" w14:cmpd="sng" w14:algn="ctr">
                            <w14:solidFill>
                              <w14:srgbClr w14:val="000000"/>
                            </w14:solidFill>
                            <w14:prstDash w14:val="solid"/>
                            <w14:round/>
                          </w14:textOutline>
                        </w:rPr>
                        <w:t>UNITAIRES (BPU)</w:t>
                      </w:r>
                    </w:p>
                  </w:txbxContent>
                </v:textbox>
                <w10:anchorlock/>
              </v:shape>
            </w:pict>
          </mc:Fallback>
        </mc:AlternateContent>
      </w:r>
    </w:p>
    <w:p w:rsidR="001B652A" w:rsidRPr="00225C61" w:rsidRDefault="001B652A" w:rsidP="001B652A">
      <w:pPr>
        <w:spacing w:before="120" w:after="120"/>
        <w:jc w:val="both"/>
        <w:rPr>
          <w:rFonts w:ascii="Arial Narrow" w:hAnsi="Arial Narrow" w:cs="Tahoma"/>
          <w:sz w:val="26"/>
          <w:szCs w:val="26"/>
        </w:rPr>
      </w:pPr>
    </w:p>
    <w:p w:rsidR="001B652A" w:rsidRPr="00225C61" w:rsidRDefault="001B652A" w:rsidP="001B652A">
      <w:pPr>
        <w:spacing w:before="120" w:after="120"/>
        <w:jc w:val="both"/>
        <w:rPr>
          <w:rFonts w:ascii="Arial Narrow" w:hAnsi="Arial Narrow" w:cs="Tahoma"/>
          <w:sz w:val="26"/>
          <w:szCs w:val="26"/>
        </w:rPr>
      </w:pPr>
    </w:p>
    <w:p w:rsidR="001B652A" w:rsidRPr="00225C61" w:rsidRDefault="001B652A" w:rsidP="001B652A">
      <w:pPr>
        <w:spacing w:before="120" w:after="120"/>
        <w:jc w:val="both"/>
        <w:rPr>
          <w:rFonts w:ascii="Arial Narrow" w:hAnsi="Arial Narrow" w:cs="Tahoma"/>
          <w:sz w:val="26"/>
          <w:szCs w:val="26"/>
        </w:rPr>
      </w:pPr>
    </w:p>
    <w:p w:rsidR="001B652A" w:rsidRPr="00225C61" w:rsidRDefault="001B652A" w:rsidP="001B652A">
      <w:pPr>
        <w:spacing w:before="120" w:after="120"/>
        <w:jc w:val="both"/>
        <w:rPr>
          <w:rFonts w:ascii="Arial Narrow" w:hAnsi="Arial Narrow" w:cs="Tahoma"/>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1B652A" w:rsidRPr="00225C61" w:rsidRDefault="001B652A" w:rsidP="001B652A">
      <w:pPr>
        <w:pStyle w:val="Corpsdetexte3"/>
        <w:spacing w:before="120" w:after="120"/>
        <w:jc w:val="both"/>
        <w:rPr>
          <w:rFonts w:ascii="Arial Narrow" w:hAnsi="Arial Narrow"/>
          <w:b w:val="0"/>
          <w:i w:val="0"/>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1B652A" w:rsidRPr="00225C61" w:rsidRDefault="001B652A" w:rsidP="001B652A">
      <w:pPr>
        <w:pStyle w:val="Corpsdetexte3"/>
        <w:spacing w:before="120" w:after="120"/>
        <w:jc w:val="both"/>
        <w:rPr>
          <w:rFonts w:ascii="Arial Narrow" w:hAnsi="Arial Narrow" w:cs="Tahoma"/>
          <w:b w:val="0"/>
          <w:i w:val="0"/>
          <w:sz w:val="26"/>
          <w:szCs w:val="26"/>
        </w:rPr>
      </w:pPr>
    </w:p>
    <w:p w:rsidR="008A12B4" w:rsidRPr="00225C61" w:rsidRDefault="008A12B4" w:rsidP="001B652A">
      <w:pPr>
        <w:pStyle w:val="Corpsdetexte3"/>
        <w:spacing w:before="120" w:after="120"/>
        <w:jc w:val="both"/>
        <w:rPr>
          <w:rFonts w:ascii="Arial Narrow" w:hAnsi="Arial Narrow" w:cs="Tahoma"/>
          <w:sz w:val="26"/>
          <w:szCs w:val="26"/>
        </w:rPr>
      </w:pPr>
    </w:p>
    <w:p w:rsidR="00BD5C54" w:rsidRPr="00225C61" w:rsidRDefault="00BD5C54" w:rsidP="001B652A">
      <w:pPr>
        <w:pStyle w:val="Corpsdetexte3"/>
        <w:spacing w:before="120" w:after="120"/>
        <w:jc w:val="both"/>
        <w:rPr>
          <w:rFonts w:ascii="Arial Narrow" w:hAnsi="Arial Narrow" w:cs="Tahoma"/>
          <w:sz w:val="26"/>
          <w:szCs w:val="26"/>
        </w:rPr>
      </w:pPr>
    </w:p>
    <w:p w:rsidR="008E02A7" w:rsidRDefault="008E02A7" w:rsidP="001B652A">
      <w:pPr>
        <w:pStyle w:val="Corpsdetexte3"/>
        <w:spacing w:before="120" w:after="120"/>
        <w:jc w:val="both"/>
        <w:rPr>
          <w:rFonts w:ascii="Arial Narrow" w:hAnsi="Arial Narrow" w:cs="Tahoma"/>
          <w:sz w:val="26"/>
          <w:szCs w:val="26"/>
        </w:rPr>
      </w:pPr>
    </w:p>
    <w:p w:rsidR="00447CDD" w:rsidRDefault="00447CDD" w:rsidP="001B652A">
      <w:pPr>
        <w:pStyle w:val="Corpsdetexte3"/>
        <w:spacing w:before="120" w:after="120"/>
        <w:jc w:val="both"/>
        <w:rPr>
          <w:rFonts w:ascii="Arial Narrow" w:hAnsi="Arial Narrow" w:cs="Tahoma"/>
          <w:sz w:val="26"/>
          <w:szCs w:val="26"/>
        </w:rPr>
      </w:pPr>
    </w:p>
    <w:p w:rsidR="00A86710" w:rsidRPr="00225C61" w:rsidRDefault="00A86710" w:rsidP="001B652A">
      <w:pPr>
        <w:pStyle w:val="Corpsdetexte3"/>
        <w:spacing w:before="120" w:after="120"/>
        <w:jc w:val="both"/>
        <w:rPr>
          <w:rFonts w:ascii="Arial Narrow" w:hAnsi="Arial Narrow" w:cs="Tahoma"/>
          <w:sz w:val="26"/>
          <w:szCs w:val="26"/>
        </w:rPr>
      </w:pPr>
    </w:p>
    <w:p w:rsidR="00873E61" w:rsidRPr="00225C61" w:rsidRDefault="00873E61" w:rsidP="001B652A">
      <w:pPr>
        <w:pStyle w:val="Corpsdetexte3"/>
        <w:spacing w:before="120" w:after="120"/>
        <w:jc w:val="both"/>
        <w:rPr>
          <w:rFonts w:ascii="Arial Narrow" w:hAnsi="Arial Narrow" w:cs="Tahoma"/>
          <w:sz w:val="26"/>
          <w:szCs w:val="26"/>
        </w:rPr>
      </w:pPr>
    </w:p>
    <w:p w:rsidR="004D7B8C" w:rsidRPr="00225C61" w:rsidRDefault="003B167A" w:rsidP="004D7B8C">
      <w:pPr>
        <w:tabs>
          <w:tab w:val="left" w:pos="3261"/>
        </w:tabs>
        <w:spacing w:after="120"/>
        <w:jc w:val="center"/>
        <w:rPr>
          <w:rFonts w:ascii="Arial Narrow" w:hAnsi="Arial Narrow" w:cs="Tahoma"/>
          <w:b/>
          <w:sz w:val="26"/>
          <w:szCs w:val="26"/>
          <w:u w:val="single"/>
        </w:rPr>
      </w:pPr>
      <w:r w:rsidRPr="00225C61">
        <w:rPr>
          <w:rFonts w:ascii="Arial Narrow" w:hAnsi="Arial Narrow"/>
          <w:b/>
          <w:sz w:val="26"/>
          <w:szCs w:val="26"/>
        </w:rPr>
        <w:t xml:space="preserve">TITRE III: CADRE DU BORDEREAU DES PRIX UNITAIRES </w:t>
      </w:r>
    </w:p>
    <w:tbl>
      <w:tblPr>
        <w:tblStyle w:val="Grilledutableau"/>
        <w:tblW w:w="10530" w:type="dxa"/>
        <w:tblInd w:w="-365" w:type="dxa"/>
        <w:tblLook w:val="04A0" w:firstRow="1" w:lastRow="0" w:firstColumn="1" w:lastColumn="0" w:noHBand="0" w:noVBand="1"/>
      </w:tblPr>
      <w:tblGrid>
        <w:gridCol w:w="715"/>
        <w:gridCol w:w="4955"/>
        <w:gridCol w:w="990"/>
        <w:gridCol w:w="1890"/>
        <w:gridCol w:w="1980"/>
      </w:tblGrid>
      <w:tr w:rsidR="00447CDD" w:rsidRPr="00D6732C" w:rsidTr="00447CDD">
        <w:trPr>
          <w:trHeight w:val="405"/>
        </w:trPr>
        <w:tc>
          <w:tcPr>
            <w:tcW w:w="10530" w:type="dxa"/>
            <w:gridSpan w:val="5"/>
            <w:vMerge w:val="restart"/>
            <w:hideMark/>
          </w:tcPr>
          <w:p w:rsidR="00447CDD" w:rsidRPr="00447CDD" w:rsidRDefault="00447CDD" w:rsidP="00BD18F4">
            <w:pPr>
              <w:rPr>
                <w:rFonts w:ascii="Arial Narrow" w:hAnsi="Arial Narrow"/>
                <w:b/>
                <w:bCs/>
                <w:iCs/>
                <w:sz w:val="26"/>
                <w:szCs w:val="26"/>
              </w:rPr>
            </w:pPr>
            <w:r w:rsidRPr="00447CDD">
              <w:rPr>
                <w:rFonts w:ascii="Arial Narrow" w:hAnsi="Arial Narrow"/>
                <w:b/>
                <w:bCs/>
                <w:iCs/>
                <w:sz w:val="26"/>
                <w:szCs w:val="26"/>
              </w:rPr>
              <w:t>BORDEREAU DES PRIX UNITAIRES DES TRAVAUX D'AMENAGEMENT ET DE CONSTRUCTION D'UNE CLOTURE DE L'HOTEL DE VILLE DE LOMIE</w:t>
            </w:r>
          </w:p>
        </w:tc>
      </w:tr>
      <w:tr w:rsidR="00447CDD" w:rsidRPr="00D6732C" w:rsidTr="00447CDD">
        <w:trPr>
          <w:trHeight w:val="298"/>
        </w:trPr>
        <w:tc>
          <w:tcPr>
            <w:tcW w:w="10530" w:type="dxa"/>
            <w:gridSpan w:val="5"/>
            <w:vMerge/>
            <w:hideMark/>
          </w:tcPr>
          <w:p w:rsidR="00447CDD" w:rsidRPr="00D6732C" w:rsidRDefault="00447CDD" w:rsidP="00BD18F4">
            <w:pPr>
              <w:rPr>
                <w:rFonts w:ascii="Arial Narrow" w:hAnsi="Arial Narrow"/>
                <w:b/>
                <w:bCs/>
                <w:i/>
                <w:iCs/>
                <w:sz w:val="26"/>
                <w:szCs w:val="26"/>
              </w:rPr>
            </w:pPr>
          </w:p>
        </w:tc>
      </w:tr>
      <w:tr w:rsidR="00447CDD" w:rsidRPr="00D6732C" w:rsidTr="00447CDD">
        <w:trPr>
          <w:trHeight w:val="495"/>
        </w:trPr>
        <w:tc>
          <w:tcPr>
            <w:tcW w:w="715" w:type="dxa"/>
            <w:vMerge w:val="restart"/>
            <w:noWrap/>
            <w:vAlign w:val="center"/>
          </w:tcPr>
          <w:p w:rsidR="00447CDD" w:rsidRPr="00D6732C" w:rsidRDefault="00447CDD" w:rsidP="00BD18F4">
            <w:pPr>
              <w:jc w:val="center"/>
              <w:rPr>
                <w:rFonts w:ascii="Arial Narrow" w:hAnsi="Arial Narrow"/>
                <w:b/>
                <w:bCs/>
                <w:iCs/>
                <w:sz w:val="26"/>
                <w:szCs w:val="26"/>
              </w:rPr>
            </w:pPr>
            <w:r w:rsidRPr="00D6732C">
              <w:rPr>
                <w:rFonts w:ascii="Arial Narrow" w:hAnsi="Arial Narrow"/>
                <w:b/>
                <w:bCs/>
                <w:iCs/>
                <w:sz w:val="26"/>
                <w:szCs w:val="26"/>
              </w:rPr>
              <w:t>N°</w:t>
            </w:r>
          </w:p>
        </w:tc>
        <w:tc>
          <w:tcPr>
            <w:tcW w:w="4955" w:type="dxa"/>
            <w:vMerge w:val="restart"/>
            <w:noWrap/>
            <w:vAlign w:val="center"/>
          </w:tcPr>
          <w:p w:rsidR="00447CDD" w:rsidRPr="00D6732C" w:rsidRDefault="00447CDD" w:rsidP="00BD18F4">
            <w:pPr>
              <w:jc w:val="center"/>
              <w:rPr>
                <w:rFonts w:ascii="Arial Narrow" w:hAnsi="Arial Narrow"/>
                <w:b/>
                <w:bCs/>
                <w:iCs/>
                <w:sz w:val="26"/>
                <w:szCs w:val="26"/>
              </w:rPr>
            </w:pPr>
            <w:r w:rsidRPr="00D6732C">
              <w:rPr>
                <w:rFonts w:ascii="Arial Narrow" w:hAnsi="Arial Narrow"/>
                <w:b/>
                <w:bCs/>
                <w:iCs/>
                <w:sz w:val="26"/>
                <w:szCs w:val="26"/>
              </w:rPr>
              <w:t>D</w:t>
            </w:r>
            <w:r>
              <w:rPr>
                <w:rFonts w:ascii="Arial Narrow" w:hAnsi="Arial Narrow"/>
                <w:b/>
                <w:bCs/>
                <w:iCs/>
                <w:sz w:val="26"/>
                <w:szCs w:val="26"/>
              </w:rPr>
              <w:t>ésignation</w:t>
            </w:r>
          </w:p>
        </w:tc>
        <w:tc>
          <w:tcPr>
            <w:tcW w:w="990" w:type="dxa"/>
            <w:vMerge w:val="restart"/>
            <w:noWrap/>
            <w:vAlign w:val="center"/>
          </w:tcPr>
          <w:p w:rsidR="00447CDD" w:rsidRPr="00D6732C" w:rsidRDefault="00447CDD" w:rsidP="00BD18F4">
            <w:pPr>
              <w:jc w:val="center"/>
              <w:rPr>
                <w:rFonts w:ascii="Arial Narrow" w:hAnsi="Arial Narrow"/>
                <w:b/>
                <w:bCs/>
                <w:iCs/>
                <w:sz w:val="26"/>
                <w:szCs w:val="26"/>
              </w:rPr>
            </w:pPr>
            <w:r w:rsidRPr="00D6732C">
              <w:rPr>
                <w:rFonts w:ascii="Arial Narrow" w:hAnsi="Arial Narrow"/>
                <w:b/>
                <w:bCs/>
                <w:iCs/>
                <w:sz w:val="26"/>
                <w:szCs w:val="26"/>
              </w:rPr>
              <w:t>Unité</w:t>
            </w:r>
          </w:p>
        </w:tc>
        <w:tc>
          <w:tcPr>
            <w:tcW w:w="3870" w:type="dxa"/>
            <w:gridSpan w:val="2"/>
            <w:noWrap/>
            <w:vAlign w:val="center"/>
          </w:tcPr>
          <w:p w:rsidR="00447CDD" w:rsidRPr="00D6732C" w:rsidRDefault="00447CDD" w:rsidP="00BD18F4">
            <w:pPr>
              <w:jc w:val="center"/>
              <w:rPr>
                <w:rFonts w:ascii="Arial Narrow" w:hAnsi="Arial Narrow"/>
                <w:b/>
                <w:bCs/>
                <w:iCs/>
                <w:sz w:val="26"/>
                <w:szCs w:val="26"/>
              </w:rPr>
            </w:pPr>
            <w:r>
              <w:rPr>
                <w:rFonts w:ascii="Arial Narrow" w:hAnsi="Arial Narrow"/>
                <w:b/>
                <w:bCs/>
                <w:iCs/>
                <w:sz w:val="26"/>
                <w:szCs w:val="26"/>
              </w:rPr>
              <w:t>Prix unitaires</w:t>
            </w:r>
          </w:p>
        </w:tc>
      </w:tr>
      <w:tr w:rsidR="00356203" w:rsidRPr="00D6732C" w:rsidTr="00356203">
        <w:trPr>
          <w:trHeight w:val="495"/>
        </w:trPr>
        <w:tc>
          <w:tcPr>
            <w:tcW w:w="715" w:type="dxa"/>
            <w:vMerge/>
            <w:noWrap/>
            <w:vAlign w:val="center"/>
            <w:hideMark/>
          </w:tcPr>
          <w:p w:rsidR="00356203" w:rsidRPr="00D6732C" w:rsidRDefault="00356203" w:rsidP="00BD18F4">
            <w:pPr>
              <w:jc w:val="center"/>
              <w:rPr>
                <w:rFonts w:ascii="Arial Narrow" w:hAnsi="Arial Narrow"/>
                <w:b/>
                <w:bCs/>
                <w:iCs/>
                <w:sz w:val="26"/>
                <w:szCs w:val="26"/>
              </w:rPr>
            </w:pPr>
          </w:p>
        </w:tc>
        <w:tc>
          <w:tcPr>
            <w:tcW w:w="4955" w:type="dxa"/>
            <w:vMerge/>
            <w:noWrap/>
            <w:vAlign w:val="center"/>
            <w:hideMark/>
          </w:tcPr>
          <w:p w:rsidR="00356203" w:rsidRPr="00D6732C" w:rsidRDefault="00356203" w:rsidP="00BD18F4">
            <w:pPr>
              <w:jc w:val="center"/>
              <w:rPr>
                <w:rFonts w:ascii="Arial Narrow" w:hAnsi="Arial Narrow"/>
                <w:b/>
                <w:bCs/>
                <w:iCs/>
                <w:sz w:val="26"/>
                <w:szCs w:val="26"/>
              </w:rPr>
            </w:pPr>
          </w:p>
        </w:tc>
        <w:tc>
          <w:tcPr>
            <w:tcW w:w="990" w:type="dxa"/>
            <w:vMerge/>
            <w:noWrap/>
            <w:vAlign w:val="center"/>
            <w:hideMark/>
          </w:tcPr>
          <w:p w:rsidR="00356203" w:rsidRPr="00D6732C" w:rsidRDefault="00356203" w:rsidP="00BD18F4">
            <w:pPr>
              <w:jc w:val="center"/>
              <w:rPr>
                <w:rFonts w:ascii="Arial Narrow" w:hAnsi="Arial Narrow"/>
                <w:b/>
                <w:bCs/>
                <w:iCs/>
                <w:sz w:val="26"/>
                <w:szCs w:val="26"/>
              </w:rPr>
            </w:pPr>
          </w:p>
        </w:tc>
        <w:tc>
          <w:tcPr>
            <w:tcW w:w="1890" w:type="dxa"/>
            <w:noWrap/>
            <w:vAlign w:val="center"/>
            <w:hideMark/>
          </w:tcPr>
          <w:p w:rsidR="00356203" w:rsidRPr="00D6732C" w:rsidRDefault="00356203" w:rsidP="00BD18F4">
            <w:pPr>
              <w:jc w:val="center"/>
              <w:rPr>
                <w:rFonts w:ascii="Arial Narrow" w:hAnsi="Arial Narrow"/>
                <w:b/>
                <w:bCs/>
                <w:iCs/>
                <w:sz w:val="26"/>
                <w:szCs w:val="26"/>
              </w:rPr>
            </w:pPr>
            <w:r>
              <w:rPr>
                <w:rFonts w:ascii="Arial Narrow" w:hAnsi="Arial Narrow"/>
                <w:b/>
                <w:bCs/>
                <w:iCs/>
                <w:sz w:val="26"/>
                <w:szCs w:val="26"/>
              </w:rPr>
              <w:t>En chiffre</w:t>
            </w:r>
          </w:p>
        </w:tc>
        <w:tc>
          <w:tcPr>
            <w:tcW w:w="1980" w:type="dxa"/>
            <w:noWrap/>
            <w:vAlign w:val="center"/>
            <w:hideMark/>
          </w:tcPr>
          <w:p w:rsidR="00356203" w:rsidRPr="00D6732C" w:rsidRDefault="00356203" w:rsidP="00BD18F4">
            <w:pPr>
              <w:jc w:val="center"/>
              <w:rPr>
                <w:rFonts w:ascii="Arial Narrow" w:hAnsi="Arial Narrow"/>
                <w:b/>
                <w:bCs/>
                <w:iCs/>
                <w:sz w:val="26"/>
                <w:szCs w:val="26"/>
              </w:rPr>
            </w:pPr>
            <w:r>
              <w:rPr>
                <w:rFonts w:ascii="Arial Narrow" w:hAnsi="Arial Narrow"/>
                <w:b/>
                <w:bCs/>
                <w:iCs/>
                <w:sz w:val="26"/>
                <w:szCs w:val="26"/>
              </w:rPr>
              <w:t>En lettre</w:t>
            </w:r>
          </w:p>
        </w:tc>
      </w:tr>
      <w:tr w:rsidR="00447CDD" w:rsidRPr="00D6732C" w:rsidTr="00447CDD">
        <w:trPr>
          <w:trHeight w:val="433"/>
        </w:trPr>
        <w:tc>
          <w:tcPr>
            <w:tcW w:w="715" w:type="dxa"/>
            <w:noWrap/>
            <w:vAlign w:val="center"/>
            <w:hideMark/>
          </w:tcPr>
          <w:p w:rsidR="00447CDD" w:rsidRPr="00D6732C" w:rsidRDefault="00447CDD" w:rsidP="00BD18F4">
            <w:pPr>
              <w:jc w:val="center"/>
              <w:rPr>
                <w:rFonts w:ascii="Arial Narrow" w:hAnsi="Arial Narrow"/>
                <w:b/>
                <w:bCs/>
                <w:sz w:val="26"/>
                <w:szCs w:val="26"/>
              </w:rPr>
            </w:pPr>
            <w:r w:rsidRPr="00D6732C">
              <w:rPr>
                <w:rFonts w:ascii="Arial Narrow" w:hAnsi="Arial Narrow"/>
                <w:b/>
                <w:bCs/>
                <w:sz w:val="26"/>
                <w:szCs w:val="26"/>
              </w:rPr>
              <w:t>I</w:t>
            </w:r>
          </w:p>
        </w:tc>
        <w:tc>
          <w:tcPr>
            <w:tcW w:w="9815" w:type="dxa"/>
            <w:gridSpan w:val="4"/>
            <w:noWrap/>
            <w:hideMark/>
          </w:tcPr>
          <w:p w:rsidR="00447CDD" w:rsidRPr="0044669D" w:rsidRDefault="00447CDD" w:rsidP="00BD18F4">
            <w:pPr>
              <w:rPr>
                <w:rFonts w:ascii="Arial Narrow" w:hAnsi="Arial Narrow"/>
                <w:b/>
                <w:bCs/>
                <w:sz w:val="26"/>
                <w:szCs w:val="26"/>
              </w:rPr>
            </w:pPr>
            <w:r w:rsidRPr="00D6732C">
              <w:rPr>
                <w:rFonts w:ascii="Arial Narrow" w:hAnsi="Arial Narrow"/>
                <w:b/>
                <w:bCs/>
                <w:sz w:val="26"/>
                <w:szCs w:val="26"/>
              </w:rPr>
              <w:t>TRAVAUX PREPARATOIRES ET INSTALLATION</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Etudes</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FF</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Installation de chantier</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FF</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II</w:t>
            </w:r>
          </w:p>
        </w:tc>
        <w:tc>
          <w:tcPr>
            <w:tcW w:w="9815" w:type="dxa"/>
            <w:gridSpan w:val="4"/>
            <w:noWrap/>
            <w:hideMark/>
          </w:tcPr>
          <w:p w:rsidR="00356203" w:rsidRPr="00356203" w:rsidRDefault="00356203" w:rsidP="00BD18F4">
            <w:pPr>
              <w:rPr>
                <w:rFonts w:ascii="Arial Narrow" w:hAnsi="Arial Narrow"/>
                <w:b/>
                <w:bCs/>
                <w:sz w:val="26"/>
                <w:szCs w:val="26"/>
              </w:rPr>
            </w:pPr>
            <w:r w:rsidRPr="00D6732C">
              <w:rPr>
                <w:rFonts w:ascii="Arial Narrow" w:hAnsi="Arial Narrow"/>
                <w:b/>
                <w:bCs/>
                <w:sz w:val="26"/>
                <w:szCs w:val="26"/>
              </w:rPr>
              <w:t>TERRASSEMENTS</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200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Fouilles en rigoles sur une profondeur de 70cm (384*0,6*0,6)</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ml</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201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Fouilles en puits pour semelles sur une profondeur de 70 cm, espacement de 3,5 m (374*1*0,6*0,6)</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0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202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Béton de propreté épaisseur 05 cm dosé à150 Kg/m3</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0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203</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Agglos de 20x20x40 bourrés pour soubassement (2 rangées de hauteur et 285 m de long)</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0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204</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BA pour semelles, amorces des poteaux et longrines  dosé à 350 kg/m3,</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205</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Remblais compacté des fondations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42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III</w:t>
            </w:r>
          </w:p>
        </w:tc>
        <w:tc>
          <w:tcPr>
            <w:tcW w:w="9815" w:type="dxa"/>
            <w:gridSpan w:val="4"/>
            <w:noWrap/>
            <w:hideMark/>
          </w:tcPr>
          <w:p w:rsidR="00356203" w:rsidRPr="00356203" w:rsidRDefault="00356203" w:rsidP="00BD18F4">
            <w:pPr>
              <w:rPr>
                <w:rFonts w:ascii="Arial Narrow" w:hAnsi="Arial Narrow"/>
                <w:b/>
                <w:bCs/>
                <w:sz w:val="26"/>
                <w:szCs w:val="26"/>
              </w:rPr>
            </w:pPr>
            <w:r w:rsidRPr="00D6732C">
              <w:rPr>
                <w:rFonts w:ascii="Arial Narrow" w:hAnsi="Arial Narrow"/>
                <w:b/>
                <w:bCs/>
                <w:sz w:val="26"/>
                <w:szCs w:val="26"/>
              </w:rPr>
              <w:t>MACONNERIE ET ELEVATION CLOTURE</w:t>
            </w:r>
          </w:p>
        </w:tc>
      </w:tr>
      <w:tr w:rsidR="00356203" w:rsidRPr="00D6732C" w:rsidTr="00BD18F4">
        <w:trPr>
          <w:trHeight w:val="58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300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Agglos de 15x20x40 en élévation sur une hauteur de1 m (4 rangées de hauteur et 384 m de long) en façade avant, gauche et droite; puis en élévation sur une hauteur de2,5 m (12 rangées de hauteur et 74 m de long) en façade arrière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301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F+P de brique en terre cuite en élévation sur une hauteur de 2,60 m (13 rangées de hauteur) pour murs de guérite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302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BA pour poteaux, linteaux, chainage, chaperon et poutre de 15*20 dosé à 350 kg/m3, hauteur 2,5 m espacé de 3,5 m (84 poteaux)</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55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303</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Enduit au mortier de ciment sur murs en agglomérés, poteaux, poutres et chainage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28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304</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Peinture </w:t>
            </w:r>
            <w:proofErr w:type="spellStart"/>
            <w:r w:rsidRPr="00D6732C">
              <w:rPr>
                <w:rFonts w:ascii="Arial Narrow" w:hAnsi="Arial Narrow"/>
                <w:sz w:val="26"/>
                <w:szCs w:val="26"/>
              </w:rPr>
              <w:t>pantex</w:t>
            </w:r>
            <w:proofErr w:type="spellEnd"/>
            <w:r w:rsidRPr="00D6732C">
              <w:rPr>
                <w:rFonts w:ascii="Arial Narrow" w:hAnsi="Arial Narrow"/>
                <w:sz w:val="26"/>
                <w:szCs w:val="26"/>
              </w:rPr>
              <w:t xml:space="preserve"> 1300 double couche sur murs</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40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305</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Grille métallique en tube forgé pour murs clôture de 180*350</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15"/>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lastRenderedPageBreak/>
              <w:t>VII</w:t>
            </w:r>
          </w:p>
        </w:tc>
        <w:tc>
          <w:tcPr>
            <w:tcW w:w="4955"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EMBELLISSEMENT</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55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700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Vernis brillant double couche sur mur extérieur en briques de terre cuite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4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701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Peinture gold type </w:t>
            </w:r>
            <w:proofErr w:type="spellStart"/>
            <w:r w:rsidRPr="00D6732C">
              <w:rPr>
                <w:rFonts w:ascii="Arial Narrow" w:hAnsi="Arial Narrow"/>
                <w:sz w:val="26"/>
                <w:szCs w:val="26"/>
              </w:rPr>
              <w:t>acritop</w:t>
            </w:r>
            <w:proofErr w:type="spellEnd"/>
            <w:r w:rsidRPr="00D6732C">
              <w:rPr>
                <w:rFonts w:ascii="Arial Narrow" w:hAnsi="Arial Narrow"/>
                <w:sz w:val="26"/>
                <w:szCs w:val="26"/>
              </w:rPr>
              <w:t xml:space="preserve"> sur mur, poteaux et poutre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54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702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F+P peinture </w:t>
            </w:r>
            <w:proofErr w:type="spellStart"/>
            <w:r w:rsidRPr="00D6732C">
              <w:rPr>
                <w:rFonts w:ascii="Arial Narrow" w:hAnsi="Arial Narrow"/>
                <w:sz w:val="26"/>
                <w:szCs w:val="26"/>
              </w:rPr>
              <w:t>glicéro</w:t>
            </w:r>
            <w:proofErr w:type="spellEnd"/>
            <w:r w:rsidRPr="00D6732C">
              <w:rPr>
                <w:rFonts w:ascii="Arial Narrow" w:hAnsi="Arial Narrow"/>
                <w:sz w:val="26"/>
                <w:szCs w:val="26"/>
              </w:rPr>
              <w:t xml:space="preserve"> noir pour grille sur murs, ouverture et portail en grille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703</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F+P peinture </w:t>
            </w:r>
            <w:proofErr w:type="spellStart"/>
            <w:r w:rsidRPr="00D6732C">
              <w:rPr>
                <w:rFonts w:ascii="Arial Narrow" w:hAnsi="Arial Narrow"/>
                <w:sz w:val="26"/>
                <w:szCs w:val="26"/>
              </w:rPr>
              <w:t>glicéro</w:t>
            </w:r>
            <w:proofErr w:type="spellEnd"/>
            <w:r w:rsidRPr="00D6732C">
              <w:rPr>
                <w:rFonts w:ascii="Arial Narrow" w:hAnsi="Arial Narrow"/>
                <w:sz w:val="26"/>
                <w:szCs w:val="26"/>
              </w:rPr>
              <w:t xml:space="preserve"> brun </w:t>
            </w:r>
            <w:proofErr w:type="spellStart"/>
            <w:r w:rsidRPr="00D6732C">
              <w:rPr>
                <w:rFonts w:ascii="Arial Narrow" w:hAnsi="Arial Narrow"/>
                <w:sz w:val="26"/>
                <w:szCs w:val="26"/>
              </w:rPr>
              <w:t>vendique</w:t>
            </w:r>
            <w:proofErr w:type="spellEnd"/>
            <w:r w:rsidRPr="00D6732C">
              <w:rPr>
                <w:rFonts w:ascii="Arial Narrow" w:hAnsi="Arial Narrow"/>
                <w:sz w:val="26"/>
                <w:szCs w:val="26"/>
              </w:rPr>
              <w:t xml:space="preserve"> pour sous bassement</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42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VIII</w:t>
            </w:r>
          </w:p>
        </w:tc>
        <w:tc>
          <w:tcPr>
            <w:tcW w:w="4955"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CIRCULATION ET PARKING</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800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F+P pavés en béton </w:t>
            </w:r>
            <w:proofErr w:type="spellStart"/>
            <w:r w:rsidRPr="00D6732C">
              <w:rPr>
                <w:rFonts w:ascii="Arial Narrow" w:hAnsi="Arial Narrow"/>
                <w:sz w:val="26"/>
                <w:szCs w:val="26"/>
              </w:rPr>
              <w:t>ep</w:t>
            </w:r>
            <w:proofErr w:type="spellEnd"/>
            <w:r w:rsidRPr="00D6732C">
              <w:rPr>
                <w:rFonts w:ascii="Arial Narrow" w:hAnsi="Arial Narrow"/>
                <w:sz w:val="26"/>
                <w:szCs w:val="26"/>
              </w:rPr>
              <w:t xml:space="preserve"> 8 y compris toutes sujétions de pose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801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Bordurette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ml</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6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IX</w:t>
            </w:r>
          </w:p>
        </w:tc>
        <w:tc>
          <w:tcPr>
            <w:tcW w:w="9815" w:type="dxa"/>
            <w:gridSpan w:val="4"/>
            <w:noWrap/>
            <w:hideMark/>
          </w:tcPr>
          <w:p w:rsidR="00356203" w:rsidRPr="00356203" w:rsidRDefault="00356203" w:rsidP="00BD18F4">
            <w:pPr>
              <w:rPr>
                <w:rFonts w:ascii="Arial Narrow" w:hAnsi="Arial Narrow"/>
                <w:b/>
                <w:bCs/>
                <w:sz w:val="26"/>
                <w:szCs w:val="26"/>
              </w:rPr>
            </w:pPr>
            <w:r w:rsidRPr="00D6732C">
              <w:rPr>
                <w:rFonts w:ascii="Arial Narrow" w:hAnsi="Arial Narrow"/>
                <w:b/>
                <w:bCs/>
                <w:sz w:val="26"/>
                <w:szCs w:val="26"/>
              </w:rPr>
              <w:t>GUERIT</w:t>
            </w:r>
            <w:r>
              <w:rPr>
                <w:rFonts w:ascii="Arial Narrow" w:hAnsi="Arial Narrow"/>
                <w:b/>
                <w:bCs/>
                <w:sz w:val="26"/>
                <w:szCs w:val="26"/>
              </w:rPr>
              <w:t>E</w:t>
            </w:r>
          </w:p>
        </w:tc>
      </w:tr>
      <w:tr w:rsidR="00356203" w:rsidRPr="00D6732C" w:rsidTr="00BD18F4">
        <w:trPr>
          <w:trHeight w:val="3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Implantation</w:t>
            </w:r>
          </w:p>
        </w:tc>
        <w:tc>
          <w:tcPr>
            <w:tcW w:w="990" w:type="dxa"/>
            <w:noWrap/>
            <w:vAlign w:val="center"/>
            <w:hideMark/>
          </w:tcPr>
          <w:p w:rsidR="00356203" w:rsidRPr="00D6732C" w:rsidRDefault="00356203" w:rsidP="00BD18F4">
            <w:pPr>
              <w:jc w:val="center"/>
              <w:rPr>
                <w:rFonts w:ascii="Arial Narrow" w:hAnsi="Arial Narrow"/>
                <w:sz w:val="26"/>
                <w:szCs w:val="26"/>
              </w:rPr>
            </w:pPr>
            <w:proofErr w:type="spellStart"/>
            <w:r w:rsidRPr="00D6732C">
              <w:rPr>
                <w:rFonts w:ascii="Arial Narrow" w:hAnsi="Arial Narrow"/>
                <w:sz w:val="26"/>
                <w:szCs w:val="26"/>
              </w:rPr>
              <w:t>ff</w:t>
            </w:r>
            <w:proofErr w:type="spellEnd"/>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Fouilles en rigoles</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ml</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Béton de propreté épaisseur 05 cm dosé à 150 Kg/m3</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903</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Agglos de 20x20x40 bourrés pour soubassement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55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904</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BA pour semelles, amorces des poteaux et longrines  dosé à 350 kg/m3,</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907</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F+P agglos de 15*20*40 en élévation sur une hauteur de 2,60 m (13 rangées de hauteur) pour murs de guérite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908</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Enduit au mortier de ciment sur murs en agglomérés, poteaux, poutres et chainage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1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909</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Badigeon sur agglos de 15*20*40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439"/>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910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Peinture </w:t>
            </w:r>
            <w:proofErr w:type="spellStart"/>
            <w:r w:rsidRPr="00D6732C">
              <w:rPr>
                <w:rFonts w:ascii="Arial Narrow" w:hAnsi="Arial Narrow"/>
                <w:sz w:val="26"/>
                <w:szCs w:val="26"/>
              </w:rPr>
              <w:t>glycéro</w:t>
            </w:r>
            <w:proofErr w:type="spellEnd"/>
            <w:r w:rsidRPr="00D6732C">
              <w:rPr>
                <w:rFonts w:ascii="Arial Narrow" w:hAnsi="Arial Narrow"/>
                <w:sz w:val="26"/>
                <w:szCs w:val="26"/>
              </w:rPr>
              <w:t xml:space="preserve"> brun </w:t>
            </w:r>
            <w:proofErr w:type="spellStart"/>
            <w:r w:rsidRPr="00D6732C">
              <w:rPr>
                <w:rFonts w:ascii="Arial Narrow" w:hAnsi="Arial Narrow"/>
                <w:sz w:val="26"/>
                <w:szCs w:val="26"/>
              </w:rPr>
              <w:t>vendique</w:t>
            </w:r>
            <w:proofErr w:type="spellEnd"/>
            <w:r w:rsidRPr="00D6732C">
              <w:rPr>
                <w:rFonts w:ascii="Arial Narrow" w:hAnsi="Arial Narrow"/>
                <w:sz w:val="26"/>
                <w:szCs w:val="26"/>
              </w:rPr>
              <w:t xml:space="preserve"> pour sous bassement</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911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Peinture </w:t>
            </w:r>
            <w:proofErr w:type="spellStart"/>
            <w:r w:rsidRPr="00D6732C">
              <w:rPr>
                <w:rFonts w:ascii="Arial Narrow" w:hAnsi="Arial Narrow"/>
                <w:sz w:val="26"/>
                <w:szCs w:val="26"/>
              </w:rPr>
              <w:t>pantex</w:t>
            </w:r>
            <w:proofErr w:type="spellEnd"/>
            <w:r w:rsidRPr="00D6732C">
              <w:rPr>
                <w:rFonts w:ascii="Arial Narrow" w:hAnsi="Arial Narrow"/>
                <w:sz w:val="26"/>
                <w:szCs w:val="26"/>
              </w:rPr>
              <w:t xml:space="preserve"> 1300 sur murs guérite, sous dalle et acrotère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28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912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F+P carreaux gré cérame pour sol et plinthe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m²</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45"/>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X</w:t>
            </w:r>
          </w:p>
        </w:tc>
        <w:tc>
          <w:tcPr>
            <w:tcW w:w="9815" w:type="dxa"/>
            <w:gridSpan w:val="4"/>
            <w:noWrap/>
            <w:hideMark/>
          </w:tcPr>
          <w:p w:rsidR="00356203" w:rsidRPr="00356203" w:rsidRDefault="00356203" w:rsidP="00BD18F4">
            <w:pPr>
              <w:rPr>
                <w:rFonts w:ascii="Arial Narrow" w:hAnsi="Arial Narrow"/>
                <w:b/>
                <w:bCs/>
                <w:sz w:val="26"/>
                <w:szCs w:val="26"/>
              </w:rPr>
            </w:pPr>
            <w:r w:rsidRPr="00D6732C">
              <w:rPr>
                <w:rFonts w:ascii="Arial Narrow" w:hAnsi="Arial Narrow"/>
                <w:b/>
                <w:bCs/>
                <w:sz w:val="26"/>
                <w:szCs w:val="26"/>
              </w:rPr>
              <w:t>DALLE</w:t>
            </w:r>
          </w:p>
        </w:tc>
      </w:tr>
      <w:tr w:rsidR="00356203" w:rsidRPr="00D6732C" w:rsidTr="00BD18F4">
        <w:trPr>
          <w:trHeight w:val="255"/>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1000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BA pour dalle pleine ép. 12 sans débord et remonté de la guérite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255"/>
        </w:trPr>
        <w:tc>
          <w:tcPr>
            <w:tcW w:w="715" w:type="dxa"/>
            <w:noWrap/>
            <w:hideMark/>
          </w:tcPr>
          <w:p w:rsidR="00356203" w:rsidRPr="00D6732C" w:rsidRDefault="00356203" w:rsidP="00BD18F4">
            <w:pPr>
              <w:jc w:val="center"/>
              <w:rPr>
                <w:rFonts w:ascii="Arial Narrow" w:hAnsi="Arial Narrow"/>
                <w:sz w:val="26"/>
                <w:szCs w:val="26"/>
              </w:rPr>
            </w:pP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Acrotère en BA dosé à 400kg/m3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1001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Etanchéité</w:t>
            </w:r>
          </w:p>
        </w:tc>
        <w:tc>
          <w:tcPr>
            <w:tcW w:w="990" w:type="dxa"/>
            <w:noWrap/>
            <w:vAlign w:val="center"/>
            <w:hideMark/>
          </w:tcPr>
          <w:p w:rsidR="00356203" w:rsidRPr="00D6732C" w:rsidRDefault="00356203" w:rsidP="00BD18F4">
            <w:pPr>
              <w:jc w:val="center"/>
              <w:rPr>
                <w:rFonts w:ascii="Arial Narrow" w:hAnsi="Arial Narrow"/>
                <w:sz w:val="26"/>
                <w:szCs w:val="26"/>
              </w:rPr>
            </w:pPr>
            <w:proofErr w:type="spellStart"/>
            <w:r w:rsidRPr="00D6732C">
              <w:rPr>
                <w:rFonts w:ascii="Arial Narrow" w:hAnsi="Arial Narrow"/>
                <w:sz w:val="26"/>
                <w:szCs w:val="26"/>
              </w:rPr>
              <w:t>ff</w:t>
            </w:r>
            <w:proofErr w:type="spellEnd"/>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1002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Dallage en BA dosé à 200kg/m3 du sol ép. 08 y compris film polyane entrée guérite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m3</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XI</w:t>
            </w:r>
          </w:p>
        </w:tc>
        <w:tc>
          <w:tcPr>
            <w:tcW w:w="4955"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REVETEMENT</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1100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Enduit au mortier de ciment sur murs en agglomérés, poteaux, poutres et chainage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1101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Enduit sous dalle et acrotère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1102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1103</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F+P carreaux gré cérame pour sol et plinthe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XII</w:t>
            </w:r>
          </w:p>
        </w:tc>
        <w:tc>
          <w:tcPr>
            <w:tcW w:w="9815" w:type="dxa"/>
            <w:gridSpan w:val="4"/>
            <w:noWrap/>
            <w:hideMark/>
          </w:tcPr>
          <w:p w:rsidR="00356203" w:rsidRPr="00356203" w:rsidRDefault="00356203" w:rsidP="00BD18F4">
            <w:pPr>
              <w:rPr>
                <w:rFonts w:ascii="Arial Narrow" w:hAnsi="Arial Narrow"/>
                <w:b/>
                <w:bCs/>
                <w:sz w:val="26"/>
                <w:szCs w:val="26"/>
              </w:rPr>
            </w:pPr>
            <w:r w:rsidRPr="00D6732C">
              <w:rPr>
                <w:rFonts w:ascii="Arial Narrow" w:hAnsi="Arial Narrow"/>
                <w:b/>
                <w:bCs/>
                <w:sz w:val="26"/>
                <w:szCs w:val="26"/>
              </w:rPr>
              <w:t>OUVERTURE</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1200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Porte Alu vitrée 90*220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lastRenderedPageBreak/>
              <w:t>1201</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Fenêtre en Alu vitrée de 120*150 pour guérite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1202</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Fenêtre en Alu vitrée de 90*80 pour guérite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1203</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Grille métallique pour imposte  entrée piéton 220*130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1204</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Grille métallique pour imposte  porte guérite 220*90 </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66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1205</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xml:space="preserve">Portail roulant en fer forgé et tubes 2,75*9,00 y/c </w:t>
            </w:r>
            <w:r>
              <w:rPr>
                <w:rFonts w:ascii="Arial Narrow" w:hAnsi="Arial Narrow"/>
                <w:sz w:val="26"/>
                <w:szCs w:val="26"/>
              </w:rPr>
              <w:t>tou</w:t>
            </w:r>
            <w:r w:rsidRPr="00D6732C">
              <w:rPr>
                <w:rFonts w:ascii="Arial Narrow" w:hAnsi="Arial Narrow"/>
                <w:sz w:val="26"/>
                <w:szCs w:val="26"/>
              </w:rPr>
              <w:t>tes sujétions de pose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1206</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F+P Alu vitré 100*220 pour imposte</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u</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XIII</w:t>
            </w:r>
          </w:p>
        </w:tc>
        <w:tc>
          <w:tcPr>
            <w:tcW w:w="4955"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ELECTRICITE</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1300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Installation complète y/c toutes sujétions</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FF</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p>
        </w:tc>
        <w:tc>
          <w:tcPr>
            <w:tcW w:w="4955"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SOUS TOTAL XII</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b/>
                <w:bCs/>
                <w:sz w:val="26"/>
                <w:szCs w:val="26"/>
              </w:rPr>
            </w:pPr>
            <w:r w:rsidRPr="00D6732C">
              <w:rPr>
                <w:rFonts w:ascii="Arial Narrow" w:hAnsi="Arial Narrow"/>
                <w:b/>
                <w:bCs/>
                <w:sz w:val="26"/>
                <w:szCs w:val="26"/>
              </w:rPr>
              <w:t>XIV</w:t>
            </w:r>
          </w:p>
        </w:tc>
        <w:tc>
          <w:tcPr>
            <w:tcW w:w="4955"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AMENAGEMENT ESPACE VERT</w:t>
            </w:r>
          </w:p>
        </w:tc>
        <w:tc>
          <w:tcPr>
            <w:tcW w:w="990" w:type="dxa"/>
            <w:noWrap/>
            <w:vAlign w:val="center"/>
            <w:hideMark/>
          </w:tcPr>
          <w:p w:rsidR="00356203" w:rsidRPr="00D6732C" w:rsidRDefault="00356203" w:rsidP="00BD18F4">
            <w:pPr>
              <w:jc w:val="center"/>
              <w:rPr>
                <w:rFonts w:ascii="Arial Narrow" w:hAnsi="Arial Narrow"/>
                <w:sz w:val="26"/>
                <w:szCs w:val="26"/>
              </w:rPr>
            </w:pP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b/>
                <w:bCs/>
                <w:sz w:val="26"/>
                <w:szCs w:val="26"/>
              </w:rPr>
            </w:pPr>
            <w:r w:rsidRPr="00D6732C">
              <w:rPr>
                <w:rFonts w:ascii="Arial Narrow" w:hAnsi="Arial Narrow"/>
                <w:b/>
                <w:bCs/>
                <w:sz w:val="26"/>
                <w:szCs w:val="26"/>
              </w:rPr>
              <w:t> </w:t>
            </w:r>
          </w:p>
        </w:tc>
      </w:tr>
      <w:tr w:rsidR="00356203" w:rsidRPr="00D6732C" w:rsidTr="00BD18F4">
        <w:trPr>
          <w:trHeight w:val="330"/>
        </w:trPr>
        <w:tc>
          <w:tcPr>
            <w:tcW w:w="715" w:type="dxa"/>
            <w:noWrap/>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1400</w:t>
            </w:r>
          </w:p>
        </w:tc>
        <w:tc>
          <w:tcPr>
            <w:tcW w:w="4955"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Engazonnement et plantation des fleurs et arbres exotiques</w:t>
            </w:r>
          </w:p>
        </w:tc>
        <w:tc>
          <w:tcPr>
            <w:tcW w:w="990" w:type="dxa"/>
            <w:noWrap/>
            <w:vAlign w:val="center"/>
            <w:hideMark/>
          </w:tcPr>
          <w:p w:rsidR="00356203" w:rsidRPr="00D6732C" w:rsidRDefault="00356203" w:rsidP="00BD18F4">
            <w:pPr>
              <w:jc w:val="center"/>
              <w:rPr>
                <w:rFonts w:ascii="Arial Narrow" w:hAnsi="Arial Narrow"/>
                <w:sz w:val="26"/>
                <w:szCs w:val="26"/>
              </w:rPr>
            </w:pPr>
            <w:r w:rsidRPr="00D6732C">
              <w:rPr>
                <w:rFonts w:ascii="Arial Narrow" w:hAnsi="Arial Narrow"/>
                <w:sz w:val="26"/>
                <w:szCs w:val="26"/>
              </w:rPr>
              <w:t>FF</w:t>
            </w:r>
          </w:p>
        </w:tc>
        <w:tc>
          <w:tcPr>
            <w:tcW w:w="1890" w:type="dxa"/>
            <w:noWrap/>
            <w:vAlign w:val="center"/>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c>
          <w:tcPr>
            <w:tcW w:w="1980" w:type="dxa"/>
            <w:noWrap/>
            <w:hideMark/>
          </w:tcPr>
          <w:p w:rsidR="00356203" w:rsidRPr="00D6732C" w:rsidRDefault="00356203" w:rsidP="00BD18F4">
            <w:pPr>
              <w:rPr>
                <w:rFonts w:ascii="Arial Narrow" w:hAnsi="Arial Narrow"/>
                <w:sz w:val="26"/>
                <w:szCs w:val="26"/>
              </w:rPr>
            </w:pPr>
            <w:r w:rsidRPr="00D6732C">
              <w:rPr>
                <w:rFonts w:ascii="Arial Narrow" w:hAnsi="Arial Narrow"/>
                <w:sz w:val="26"/>
                <w:szCs w:val="26"/>
              </w:rPr>
              <w:t> </w:t>
            </w:r>
          </w:p>
        </w:tc>
      </w:tr>
    </w:tbl>
    <w:p w:rsidR="00DD25F6" w:rsidRPr="00225C61" w:rsidRDefault="00DD25F6" w:rsidP="00DD25F6">
      <w:pPr>
        <w:pStyle w:val="Corpsdetexte3"/>
        <w:jc w:val="both"/>
        <w:rPr>
          <w:rFonts w:ascii="Arial Narrow" w:hAnsi="Arial Narrow" w:cs="Tahoma"/>
          <w:b w:val="0"/>
          <w:i w:val="0"/>
          <w:sz w:val="26"/>
          <w:szCs w:val="26"/>
        </w:rPr>
      </w:pPr>
    </w:p>
    <w:p w:rsidR="00DD25F6" w:rsidRPr="00225C61" w:rsidRDefault="00DD25F6" w:rsidP="00DD25F6">
      <w:pPr>
        <w:jc w:val="center"/>
        <w:rPr>
          <w:rFonts w:ascii="Arial Narrow" w:hAnsi="Arial Narrow"/>
          <w:b/>
          <w:sz w:val="26"/>
          <w:szCs w:val="26"/>
        </w:rPr>
      </w:pPr>
    </w:p>
    <w:p w:rsidR="00DD25F6" w:rsidRPr="00225C61" w:rsidRDefault="00DD25F6" w:rsidP="00DD25F6">
      <w:pPr>
        <w:jc w:val="center"/>
        <w:rPr>
          <w:rFonts w:ascii="Arial Narrow" w:hAnsi="Arial Narrow"/>
          <w:b/>
          <w:sz w:val="26"/>
          <w:szCs w:val="26"/>
        </w:rPr>
      </w:pPr>
    </w:p>
    <w:p w:rsidR="00DD25F6" w:rsidRPr="00225C61" w:rsidRDefault="00DD25F6" w:rsidP="00DD25F6">
      <w:pPr>
        <w:jc w:val="center"/>
        <w:rPr>
          <w:rFonts w:ascii="Arial Narrow" w:hAnsi="Arial Narrow"/>
          <w:b/>
          <w:sz w:val="26"/>
          <w:szCs w:val="26"/>
        </w:rPr>
      </w:pPr>
    </w:p>
    <w:p w:rsidR="00DD25F6" w:rsidRPr="00225C61" w:rsidRDefault="00DD25F6" w:rsidP="00DD25F6">
      <w:pPr>
        <w:pStyle w:val="Corpsdetexte3"/>
        <w:spacing w:before="120" w:after="120"/>
        <w:jc w:val="both"/>
        <w:rPr>
          <w:rFonts w:ascii="Arial Narrow" w:hAnsi="Arial Narrow" w:cs="Tahoma"/>
          <w:b w:val="0"/>
          <w:i w:val="0"/>
          <w:sz w:val="26"/>
          <w:szCs w:val="26"/>
        </w:rPr>
      </w:pPr>
    </w:p>
    <w:p w:rsidR="004D7B8C" w:rsidRPr="00225C61" w:rsidRDefault="004D7B8C" w:rsidP="003B167A">
      <w:pPr>
        <w:jc w:val="center"/>
        <w:rPr>
          <w:rFonts w:ascii="Arial Narrow" w:hAnsi="Arial Narrow"/>
          <w:b/>
          <w:sz w:val="26"/>
          <w:szCs w:val="26"/>
        </w:rPr>
      </w:pPr>
    </w:p>
    <w:p w:rsidR="005923CE" w:rsidRPr="00225C61" w:rsidRDefault="005923CE" w:rsidP="001B652A">
      <w:pPr>
        <w:pStyle w:val="Corpsdetexte3"/>
        <w:spacing w:before="120" w:after="120"/>
        <w:jc w:val="both"/>
        <w:rPr>
          <w:rFonts w:ascii="Arial Narrow" w:hAnsi="Arial Narrow" w:cs="Tahoma"/>
          <w:b w:val="0"/>
          <w:i w:val="0"/>
          <w:sz w:val="26"/>
          <w:szCs w:val="26"/>
        </w:rPr>
      </w:pPr>
    </w:p>
    <w:p w:rsidR="005923CE" w:rsidRPr="00225C61" w:rsidRDefault="005923CE" w:rsidP="001B652A">
      <w:pPr>
        <w:pStyle w:val="Corpsdetexte3"/>
        <w:spacing w:before="120" w:after="120"/>
        <w:jc w:val="both"/>
        <w:rPr>
          <w:rFonts w:ascii="Arial Narrow" w:hAnsi="Arial Narrow" w:cs="Tahoma"/>
          <w:b w:val="0"/>
          <w:i w:val="0"/>
          <w:sz w:val="26"/>
          <w:szCs w:val="26"/>
        </w:rPr>
      </w:pPr>
    </w:p>
    <w:p w:rsidR="005923CE" w:rsidRPr="00225C61" w:rsidRDefault="005923CE" w:rsidP="001B652A">
      <w:pPr>
        <w:pStyle w:val="Corpsdetexte3"/>
        <w:spacing w:before="120" w:after="120"/>
        <w:jc w:val="both"/>
        <w:rPr>
          <w:rFonts w:ascii="Arial Narrow" w:hAnsi="Arial Narrow" w:cs="Tahoma"/>
          <w:b w:val="0"/>
          <w:i w:val="0"/>
          <w:sz w:val="26"/>
          <w:szCs w:val="26"/>
        </w:rPr>
      </w:pPr>
    </w:p>
    <w:p w:rsidR="005923CE" w:rsidRPr="00225C61" w:rsidRDefault="005923CE"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AB156A" w:rsidRPr="00225C61" w:rsidRDefault="00AB156A" w:rsidP="001B652A">
      <w:pPr>
        <w:pStyle w:val="Corpsdetexte3"/>
        <w:spacing w:before="120" w:after="120"/>
        <w:jc w:val="both"/>
        <w:rPr>
          <w:rFonts w:ascii="Arial Narrow" w:hAnsi="Arial Narrow" w:cs="Tahoma"/>
          <w:b w:val="0"/>
          <w:i w:val="0"/>
          <w:sz w:val="26"/>
          <w:szCs w:val="26"/>
        </w:rPr>
      </w:pPr>
    </w:p>
    <w:p w:rsidR="002C51FA" w:rsidRDefault="002C51FA"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Default="00A86710" w:rsidP="001B652A">
      <w:pPr>
        <w:pStyle w:val="Corpsdetexte3"/>
        <w:spacing w:before="120" w:after="120"/>
        <w:jc w:val="both"/>
        <w:rPr>
          <w:rFonts w:ascii="Arial Narrow" w:hAnsi="Arial Narrow" w:cs="Tahoma"/>
          <w:b w:val="0"/>
          <w:i w:val="0"/>
          <w:sz w:val="26"/>
          <w:szCs w:val="26"/>
        </w:rPr>
      </w:pPr>
    </w:p>
    <w:p w:rsidR="00A86710" w:rsidRPr="00225C61" w:rsidRDefault="00A86710" w:rsidP="001B652A">
      <w:pPr>
        <w:pStyle w:val="Corpsdetexte3"/>
        <w:spacing w:before="120" w:after="120"/>
        <w:jc w:val="both"/>
        <w:rPr>
          <w:rFonts w:ascii="Arial Narrow" w:hAnsi="Arial Narrow" w:cs="Tahoma"/>
          <w:b w:val="0"/>
          <w:i w:val="0"/>
          <w:sz w:val="26"/>
          <w:szCs w:val="26"/>
        </w:rPr>
      </w:pPr>
    </w:p>
    <w:p w:rsidR="003B167A" w:rsidRPr="00225C61" w:rsidRDefault="003B167A" w:rsidP="001B652A">
      <w:pPr>
        <w:pStyle w:val="Corpsdetexte3"/>
        <w:spacing w:before="120" w:after="120"/>
        <w:jc w:val="both"/>
        <w:rPr>
          <w:rFonts w:ascii="Arial Narrow" w:hAnsi="Arial Narrow" w:cs="Tahoma"/>
          <w:b w:val="0"/>
          <w:i w:val="0"/>
          <w:sz w:val="26"/>
          <w:szCs w:val="26"/>
        </w:rPr>
      </w:pPr>
    </w:p>
    <w:p w:rsidR="00E419B8" w:rsidRPr="00225C61" w:rsidRDefault="000004B4" w:rsidP="009A35E0">
      <w:pPr>
        <w:pStyle w:val="Corpsdetexte3"/>
        <w:spacing w:before="120" w:after="120"/>
        <w:rPr>
          <w:rFonts w:ascii="Arial Narrow" w:hAnsi="Arial Narrow" w:cs="Tahoma"/>
          <w:b w:val="0"/>
          <w:i w:val="0"/>
          <w:sz w:val="26"/>
          <w:szCs w:val="26"/>
        </w:rPr>
      </w:pPr>
      <w:r w:rsidRPr="00225C61">
        <w:rPr>
          <w:rFonts w:ascii="Arial Narrow" w:hAnsi="Arial Narrow" w:cs="Tahoma"/>
          <w:b w:val="0"/>
          <w:noProof/>
          <w:sz w:val="26"/>
          <w:szCs w:val="26"/>
        </w:rPr>
        <mc:AlternateContent>
          <mc:Choice Requires="wps">
            <w:drawing>
              <wp:inline distT="0" distB="0" distL="0" distR="0">
                <wp:extent cx="5038725" cy="1971675"/>
                <wp:effectExtent l="9525" t="9525" r="9525" b="19050"/>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971675"/>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9" o:spid="_x0000_s1035" type="#_x0000_t202" style="width:39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rsidR="009A35E0" w:rsidRPr="00225C61" w:rsidRDefault="009A35E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9A35E0" w:rsidRDefault="009A35E0" w:rsidP="00A9726B">
      <w:pPr>
        <w:jc w:val="center"/>
        <w:rPr>
          <w:rFonts w:ascii="Arial Narrow" w:hAnsi="Arial Narrow"/>
          <w:b/>
          <w:sz w:val="26"/>
          <w:szCs w:val="26"/>
        </w:rPr>
      </w:pPr>
    </w:p>
    <w:p w:rsidR="00A86710" w:rsidRDefault="00A86710" w:rsidP="00A9726B">
      <w:pPr>
        <w:jc w:val="center"/>
        <w:rPr>
          <w:rFonts w:ascii="Arial Narrow" w:hAnsi="Arial Narrow"/>
          <w:b/>
          <w:sz w:val="26"/>
          <w:szCs w:val="26"/>
        </w:rPr>
      </w:pPr>
    </w:p>
    <w:p w:rsidR="00A86710" w:rsidRDefault="00A86710" w:rsidP="00A9726B">
      <w:pPr>
        <w:jc w:val="center"/>
        <w:rPr>
          <w:rFonts w:ascii="Arial Narrow" w:hAnsi="Arial Narrow"/>
          <w:b/>
          <w:sz w:val="26"/>
          <w:szCs w:val="26"/>
        </w:rPr>
      </w:pPr>
    </w:p>
    <w:p w:rsidR="00A86710" w:rsidRDefault="00A86710" w:rsidP="00A9726B">
      <w:pPr>
        <w:jc w:val="center"/>
        <w:rPr>
          <w:rFonts w:ascii="Arial Narrow" w:hAnsi="Arial Narrow"/>
          <w:b/>
          <w:sz w:val="26"/>
          <w:szCs w:val="26"/>
        </w:rPr>
      </w:pPr>
    </w:p>
    <w:p w:rsidR="00A86710" w:rsidRDefault="00A86710" w:rsidP="00A9726B">
      <w:pPr>
        <w:jc w:val="center"/>
        <w:rPr>
          <w:rFonts w:ascii="Arial Narrow" w:hAnsi="Arial Narrow"/>
          <w:b/>
          <w:sz w:val="26"/>
          <w:szCs w:val="26"/>
        </w:rPr>
      </w:pPr>
    </w:p>
    <w:p w:rsidR="00A86710" w:rsidRDefault="00A86710" w:rsidP="00A9726B">
      <w:pPr>
        <w:jc w:val="center"/>
        <w:rPr>
          <w:rFonts w:ascii="Arial Narrow" w:hAnsi="Arial Narrow"/>
          <w:b/>
          <w:sz w:val="26"/>
          <w:szCs w:val="26"/>
        </w:rPr>
      </w:pPr>
    </w:p>
    <w:p w:rsidR="00A86710" w:rsidRPr="00225C61" w:rsidRDefault="00A86710" w:rsidP="00A9726B">
      <w:pPr>
        <w:jc w:val="center"/>
        <w:rPr>
          <w:rFonts w:ascii="Arial Narrow" w:hAnsi="Arial Narrow"/>
          <w:b/>
          <w:sz w:val="26"/>
          <w:szCs w:val="26"/>
        </w:rPr>
      </w:pPr>
    </w:p>
    <w:p w:rsidR="009A35E0" w:rsidRPr="00225C61" w:rsidRDefault="009A35E0" w:rsidP="00A9726B">
      <w:pPr>
        <w:jc w:val="center"/>
        <w:rPr>
          <w:rFonts w:ascii="Arial Narrow" w:hAnsi="Arial Narrow"/>
          <w:b/>
          <w:sz w:val="26"/>
          <w:szCs w:val="26"/>
        </w:rPr>
      </w:pPr>
    </w:p>
    <w:p w:rsidR="00262C02" w:rsidRDefault="00262C02" w:rsidP="00447CDD">
      <w:pPr>
        <w:rPr>
          <w:rFonts w:ascii="Arial Narrow" w:hAnsi="Arial Narrow"/>
          <w:b/>
          <w:sz w:val="26"/>
          <w:szCs w:val="26"/>
        </w:rPr>
      </w:pPr>
    </w:p>
    <w:p w:rsidR="00A86710" w:rsidRDefault="00A86710" w:rsidP="00447CDD">
      <w:pPr>
        <w:rPr>
          <w:rFonts w:ascii="Arial Narrow" w:hAnsi="Arial Narrow"/>
          <w:b/>
          <w:sz w:val="26"/>
          <w:szCs w:val="26"/>
        </w:rPr>
      </w:pPr>
    </w:p>
    <w:p w:rsidR="00A86710" w:rsidRDefault="00A86710" w:rsidP="00447CDD">
      <w:pPr>
        <w:rPr>
          <w:rFonts w:ascii="Arial Narrow" w:hAnsi="Arial Narrow"/>
          <w:b/>
          <w:sz w:val="26"/>
          <w:szCs w:val="26"/>
        </w:rPr>
      </w:pPr>
    </w:p>
    <w:p w:rsidR="00A86710" w:rsidRDefault="00A86710" w:rsidP="00447CDD">
      <w:pPr>
        <w:rPr>
          <w:rFonts w:ascii="Arial Narrow" w:hAnsi="Arial Narrow"/>
          <w:b/>
          <w:sz w:val="26"/>
          <w:szCs w:val="26"/>
        </w:rPr>
      </w:pPr>
    </w:p>
    <w:p w:rsidR="00262C02" w:rsidRPr="00225C61" w:rsidRDefault="00262C02" w:rsidP="00A9726B">
      <w:pPr>
        <w:jc w:val="center"/>
        <w:rPr>
          <w:rFonts w:ascii="Arial Narrow" w:hAnsi="Arial Narrow"/>
          <w:b/>
          <w:sz w:val="26"/>
          <w:szCs w:val="26"/>
        </w:rPr>
      </w:pPr>
    </w:p>
    <w:p w:rsidR="00A9726B" w:rsidRPr="00225C61" w:rsidRDefault="00A9726B" w:rsidP="00A9726B">
      <w:pPr>
        <w:jc w:val="center"/>
        <w:rPr>
          <w:rFonts w:ascii="Arial Narrow" w:hAnsi="Arial Narrow"/>
          <w:b/>
          <w:sz w:val="26"/>
          <w:szCs w:val="26"/>
        </w:rPr>
      </w:pPr>
      <w:r w:rsidRPr="00225C61">
        <w:rPr>
          <w:rFonts w:ascii="Arial Narrow" w:hAnsi="Arial Narrow"/>
          <w:b/>
          <w:sz w:val="26"/>
          <w:szCs w:val="26"/>
        </w:rPr>
        <w:t>TITRE IV</w:t>
      </w:r>
      <w:r w:rsidRPr="00225C61">
        <w:rPr>
          <w:rFonts w:ascii="Arial Narrow" w:hAnsi="Arial Narrow" w:cs="Tahoma"/>
          <w:b/>
          <w:i/>
          <w:sz w:val="26"/>
          <w:szCs w:val="26"/>
        </w:rPr>
        <w:t xml:space="preserve"> - </w:t>
      </w:r>
      <w:r w:rsidRPr="00225C61">
        <w:rPr>
          <w:rFonts w:ascii="Arial Narrow" w:hAnsi="Arial Narrow"/>
          <w:b/>
          <w:sz w:val="26"/>
          <w:szCs w:val="26"/>
        </w:rPr>
        <w:t>CADRE DU DEVIS QUANTITATIF ET ESTIMATIF (CDQE)</w:t>
      </w:r>
    </w:p>
    <w:p w:rsidR="00797B14" w:rsidRPr="00225C61" w:rsidRDefault="000004B4" w:rsidP="00A9726B">
      <w:pPr>
        <w:jc w:val="center"/>
        <w:rPr>
          <w:rFonts w:ascii="Arial Narrow" w:hAnsi="Arial Narrow"/>
          <w:b/>
          <w:sz w:val="26"/>
          <w:szCs w:val="26"/>
        </w:rPr>
      </w:pPr>
      <w:r w:rsidRPr="00225C61">
        <w:rPr>
          <w:rFonts w:ascii="Arial Narrow" w:hAnsi="Arial Narrow"/>
          <w:b/>
          <w:noProof/>
          <w:sz w:val="26"/>
          <w:szCs w:val="26"/>
        </w:rPr>
        <mc:AlternateContent>
          <mc:Choice Requires="wps">
            <w:drawing>
              <wp:anchor distT="0" distB="0" distL="114300" distR="114300" simplePos="0" relativeHeight="251670528" behindDoc="0" locked="0" layoutInCell="1" allowOverlap="1">
                <wp:simplePos x="0" y="0"/>
                <wp:positionH relativeFrom="column">
                  <wp:posOffset>375285</wp:posOffset>
                </wp:positionH>
                <wp:positionV relativeFrom="paragraph">
                  <wp:posOffset>100965</wp:posOffset>
                </wp:positionV>
                <wp:extent cx="5238750" cy="365760"/>
                <wp:effectExtent l="13335" t="12065" r="5715" b="12700"/>
                <wp:wrapNone/>
                <wp:docPr id="19" name="Text Box 447"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65760"/>
                        </a:xfrm>
                        <a:prstGeom prst="rect">
                          <a:avLst/>
                        </a:prstGeom>
                        <a:pattFill prst="pct5">
                          <a:fgClr>
                            <a:srgbClr val="000000"/>
                          </a:fgClr>
                          <a:bgClr>
                            <a:srgbClr val="D8D8D8"/>
                          </a:bgClr>
                        </a:pattFill>
                        <a:ln w="9525">
                          <a:solidFill>
                            <a:srgbClr val="000000"/>
                          </a:solidFill>
                          <a:miter lim="800000"/>
                          <a:headEnd/>
                          <a:tailEnd/>
                        </a:ln>
                      </wps:spPr>
                      <wps:txbx>
                        <w:txbxContent>
                          <w:p w:rsidR="00D70039" w:rsidRDefault="00D70039" w:rsidP="00491CE1">
                            <w:pPr>
                              <w:jc w:val="center"/>
                            </w:pPr>
                            <w:r>
                              <w:rPr>
                                <w:rFonts w:ascii="Albertus Extra Bold" w:hAnsi="Albertus Extra Bold"/>
                                <w:b/>
                                <w:sz w:val="24"/>
                                <w:szCs w:val="32"/>
                              </w:rPr>
                              <w:t xml:space="preserve">4-1 : Cadre du détail  quantitatif et estimatif des travaux </w:t>
                            </w:r>
                          </w:p>
                          <w:p w:rsidR="00D70039" w:rsidRDefault="00D70039" w:rsidP="00797B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47" o:spid="_x0000_s1036" type="#_x0000_t202" alt="5 %" style="position:absolute;left:0;text-align:left;margin-left:29.55pt;margin-top:7.95pt;width:412.5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" fillcolor="black">
                <v:fill r:id="rId13" o:title="" color2="#d8d8d8" type="pattern"/>
                <v:textbox>
                  <w:txbxContent>
                    <w:p w:rsidR="007117C8" w:rsidRDefault="007117C8" w:rsidP="00491CE1">
                      <w:pPr>
                        <w:jc w:val="center"/>
                      </w:pPr>
                      <w:r>
                        <w:rPr>
                          <w:rFonts w:ascii="Albertus Extra Bold" w:hAnsi="Albertus Extra Bold"/>
                          <w:b/>
                          <w:sz w:val="24"/>
                          <w:szCs w:val="32"/>
                        </w:rPr>
                        <w:t xml:space="preserve">4-1 : Cadre du détail  quantitatif et estimatif des travaux </w:t>
                      </w:r>
                    </w:p>
                    <w:p w:rsidR="007117C8" w:rsidRDefault="007117C8" w:rsidP="00797B14">
                      <w:pPr>
                        <w:jc w:val="center"/>
                      </w:pPr>
                    </w:p>
                  </w:txbxContent>
                </v:textbox>
              </v:shape>
            </w:pict>
          </mc:Fallback>
        </mc:AlternateContent>
      </w:r>
    </w:p>
    <w:p w:rsidR="00797B14" w:rsidRPr="00225C61" w:rsidRDefault="00797B14" w:rsidP="00797B14">
      <w:pPr>
        <w:jc w:val="center"/>
        <w:rPr>
          <w:rFonts w:ascii="Arial Narrow" w:hAnsi="Arial Narrow"/>
          <w:sz w:val="26"/>
          <w:szCs w:val="26"/>
        </w:rPr>
      </w:pPr>
    </w:p>
    <w:p w:rsidR="00797B14" w:rsidRPr="00225C61" w:rsidRDefault="00797B14" w:rsidP="004016C7">
      <w:pPr>
        <w:rPr>
          <w:rFonts w:ascii="Arial Narrow" w:hAnsi="Arial Narrow"/>
          <w:b/>
          <w:sz w:val="26"/>
          <w:szCs w:val="26"/>
        </w:rPr>
      </w:pPr>
    </w:p>
    <w:tbl>
      <w:tblPr>
        <w:tblStyle w:val="Grilledutableau"/>
        <w:tblW w:w="10350" w:type="dxa"/>
        <w:tblInd w:w="-365" w:type="dxa"/>
        <w:tblLook w:val="04A0" w:firstRow="1" w:lastRow="0" w:firstColumn="1" w:lastColumn="0" w:noHBand="0" w:noVBand="1"/>
      </w:tblPr>
      <w:tblGrid>
        <w:gridCol w:w="715"/>
        <w:gridCol w:w="4955"/>
        <w:gridCol w:w="990"/>
        <w:gridCol w:w="1170"/>
        <w:gridCol w:w="1170"/>
        <w:gridCol w:w="1350"/>
      </w:tblGrid>
      <w:tr w:rsidR="00D6732C" w:rsidRPr="00D6732C" w:rsidTr="00D6732C">
        <w:trPr>
          <w:trHeight w:val="405"/>
        </w:trPr>
        <w:tc>
          <w:tcPr>
            <w:tcW w:w="10350" w:type="dxa"/>
            <w:gridSpan w:val="6"/>
            <w:vMerge w:val="restart"/>
            <w:hideMark/>
          </w:tcPr>
          <w:p w:rsidR="00D6732C" w:rsidRPr="00D6732C" w:rsidRDefault="00D6732C" w:rsidP="00D6732C">
            <w:pPr>
              <w:rPr>
                <w:rFonts w:ascii="Arial Narrow" w:hAnsi="Arial Narrow"/>
                <w:b/>
                <w:bCs/>
                <w:i/>
                <w:iCs/>
                <w:sz w:val="26"/>
                <w:szCs w:val="26"/>
              </w:rPr>
            </w:pPr>
            <w:r w:rsidRPr="00D6732C">
              <w:rPr>
                <w:rFonts w:ascii="Arial Narrow" w:hAnsi="Arial Narrow"/>
                <w:b/>
                <w:bCs/>
                <w:i/>
                <w:iCs/>
                <w:sz w:val="26"/>
                <w:szCs w:val="26"/>
              </w:rPr>
              <w:t xml:space="preserve">      DEVIS QUANTITATIF ET ESTIMATIF DES TRAVAUX D'AMENAGEMENT ET DE CONSTRUCTION D'UNE CLOTURE DE L'HOTEL DE VILLE DE LOMIE</w:t>
            </w:r>
          </w:p>
        </w:tc>
      </w:tr>
      <w:tr w:rsidR="00D6732C" w:rsidRPr="00D6732C" w:rsidTr="0044669D">
        <w:trPr>
          <w:trHeight w:val="298"/>
        </w:trPr>
        <w:tc>
          <w:tcPr>
            <w:tcW w:w="10350" w:type="dxa"/>
            <w:gridSpan w:val="6"/>
            <w:vMerge/>
            <w:hideMark/>
          </w:tcPr>
          <w:p w:rsidR="00D6732C" w:rsidRPr="00D6732C" w:rsidRDefault="00D6732C">
            <w:pPr>
              <w:rPr>
                <w:rFonts w:ascii="Arial Narrow" w:hAnsi="Arial Narrow"/>
                <w:b/>
                <w:bCs/>
                <w:i/>
                <w:iCs/>
                <w:sz w:val="26"/>
                <w:szCs w:val="26"/>
              </w:rPr>
            </w:pPr>
          </w:p>
        </w:tc>
      </w:tr>
      <w:tr w:rsidR="00D6732C" w:rsidRPr="00D6732C" w:rsidTr="00D6732C">
        <w:trPr>
          <w:trHeight w:val="495"/>
        </w:trPr>
        <w:tc>
          <w:tcPr>
            <w:tcW w:w="715" w:type="dxa"/>
            <w:noWrap/>
            <w:vAlign w:val="center"/>
            <w:hideMark/>
          </w:tcPr>
          <w:p w:rsidR="00D6732C" w:rsidRPr="00D6732C" w:rsidRDefault="00D6732C" w:rsidP="00D6732C">
            <w:pPr>
              <w:jc w:val="center"/>
              <w:rPr>
                <w:rFonts w:ascii="Arial Narrow" w:hAnsi="Arial Narrow"/>
                <w:b/>
                <w:bCs/>
                <w:iCs/>
                <w:sz w:val="26"/>
                <w:szCs w:val="26"/>
              </w:rPr>
            </w:pPr>
            <w:r w:rsidRPr="00D6732C">
              <w:rPr>
                <w:rFonts w:ascii="Arial Narrow" w:hAnsi="Arial Narrow"/>
                <w:b/>
                <w:bCs/>
                <w:iCs/>
                <w:sz w:val="26"/>
                <w:szCs w:val="26"/>
              </w:rPr>
              <w:t>N°</w:t>
            </w:r>
          </w:p>
        </w:tc>
        <w:tc>
          <w:tcPr>
            <w:tcW w:w="4955" w:type="dxa"/>
            <w:noWrap/>
            <w:vAlign w:val="center"/>
            <w:hideMark/>
          </w:tcPr>
          <w:p w:rsidR="00D6732C" w:rsidRPr="00D6732C" w:rsidRDefault="00D6732C" w:rsidP="00D6732C">
            <w:pPr>
              <w:jc w:val="center"/>
              <w:rPr>
                <w:rFonts w:ascii="Arial Narrow" w:hAnsi="Arial Narrow"/>
                <w:b/>
                <w:bCs/>
                <w:iCs/>
                <w:sz w:val="26"/>
                <w:szCs w:val="26"/>
              </w:rPr>
            </w:pPr>
            <w:r w:rsidRPr="00D6732C">
              <w:rPr>
                <w:rFonts w:ascii="Arial Narrow" w:hAnsi="Arial Narrow"/>
                <w:b/>
                <w:bCs/>
                <w:iCs/>
                <w:sz w:val="26"/>
                <w:szCs w:val="26"/>
              </w:rPr>
              <w:t>D</w:t>
            </w:r>
            <w:r>
              <w:rPr>
                <w:rFonts w:ascii="Arial Narrow" w:hAnsi="Arial Narrow"/>
                <w:b/>
                <w:bCs/>
                <w:iCs/>
                <w:sz w:val="26"/>
                <w:szCs w:val="26"/>
              </w:rPr>
              <w:t>ésignation</w:t>
            </w:r>
          </w:p>
        </w:tc>
        <w:tc>
          <w:tcPr>
            <w:tcW w:w="990" w:type="dxa"/>
            <w:noWrap/>
            <w:vAlign w:val="center"/>
            <w:hideMark/>
          </w:tcPr>
          <w:p w:rsidR="00D6732C" w:rsidRPr="00D6732C" w:rsidRDefault="00D6732C" w:rsidP="00D6732C">
            <w:pPr>
              <w:jc w:val="center"/>
              <w:rPr>
                <w:rFonts w:ascii="Arial Narrow" w:hAnsi="Arial Narrow"/>
                <w:b/>
                <w:bCs/>
                <w:iCs/>
                <w:sz w:val="26"/>
                <w:szCs w:val="26"/>
              </w:rPr>
            </w:pPr>
            <w:r w:rsidRPr="00D6732C">
              <w:rPr>
                <w:rFonts w:ascii="Arial Narrow" w:hAnsi="Arial Narrow"/>
                <w:b/>
                <w:bCs/>
                <w:iCs/>
                <w:sz w:val="26"/>
                <w:szCs w:val="26"/>
              </w:rPr>
              <w:t>Unité</w:t>
            </w:r>
          </w:p>
        </w:tc>
        <w:tc>
          <w:tcPr>
            <w:tcW w:w="1170" w:type="dxa"/>
            <w:noWrap/>
            <w:vAlign w:val="center"/>
            <w:hideMark/>
          </w:tcPr>
          <w:p w:rsidR="00D6732C" w:rsidRPr="00D6732C" w:rsidRDefault="00D6732C" w:rsidP="00D6732C">
            <w:pPr>
              <w:jc w:val="center"/>
              <w:rPr>
                <w:rFonts w:ascii="Arial Narrow" w:hAnsi="Arial Narrow"/>
                <w:b/>
                <w:bCs/>
                <w:iCs/>
                <w:sz w:val="26"/>
                <w:szCs w:val="26"/>
              </w:rPr>
            </w:pPr>
            <w:r w:rsidRPr="00D6732C">
              <w:rPr>
                <w:rFonts w:ascii="Arial Narrow" w:hAnsi="Arial Narrow"/>
                <w:b/>
                <w:bCs/>
                <w:iCs/>
                <w:sz w:val="26"/>
                <w:szCs w:val="26"/>
              </w:rPr>
              <w:t>Quantité</w:t>
            </w:r>
          </w:p>
        </w:tc>
        <w:tc>
          <w:tcPr>
            <w:tcW w:w="1170" w:type="dxa"/>
            <w:noWrap/>
            <w:vAlign w:val="center"/>
            <w:hideMark/>
          </w:tcPr>
          <w:p w:rsidR="00D6732C" w:rsidRPr="00D6732C" w:rsidRDefault="00D6732C" w:rsidP="00D6732C">
            <w:pPr>
              <w:jc w:val="center"/>
              <w:rPr>
                <w:rFonts w:ascii="Arial Narrow" w:hAnsi="Arial Narrow"/>
                <w:b/>
                <w:bCs/>
                <w:iCs/>
                <w:sz w:val="26"/>
                <w:szCs w:val="26"/>
              </w:rPr>
            </w:pPr>
            <w:r w:rsidRPr="00D6732C">
              <w:rPr>
                <w:rFonts w:ascii="Arial Narrow" w:hAnsi="Arial Narrow"/>
                <w:b/>
                <w:bCs/>
                <w:iCs/>
                <w:sz w:val="26"/>
                <w:szCs w:val="26"/>
              </w:rPr>
              <w:t>Prix Unitaire</w:t>
            </w:r>
          </w:p>
        </w:tc>
        <w:tc>
          <w:tcPr>
            <w:tcW w:w="1350" w:type="dxa"/>
            <w:noWrap/>
            <w:vAlign w:val="center"/>
            <w:hideMark/>
          </w:tcPr>
          <w:p w:rsidR="00D6732C" w:rsidRPr="00D6732C" w:rsidRDefault="00D6732C" w:rsidP="00D6732C">
            <w:pPr>
              <w:jc w:val="center"/>
              <w:rPr>
                <w:rFonts w:ascii="Arial Narrow" w:hAnsi="Arial Narrow"/>
                <w:b/>
                <w:bCs/>
                <w:iCs/>
                <w:sz w:val="26"/>
                <w:szCs w:val="26"/>
              </w:rPr>
            </w:pPr>
            <w:r w:rsidRPr="00D6732C">
              <w:rPr>
                <w:rFonts w:ascii="Arial Narrow" w:hAnsi="Arial Narrow"/>
                <w:b/>
                <w:bCs/>
                <w:iCs/>
                <w:sz w:val="26"/>
                <w:szCs w:val="26"/>
              </w:rPr>
              <w:t>Prix Total</w:t>
            </w:r>
          </w:p>
        </w:tc>
      </w:tr>
      <w:tr w:rsidR="0044669D" w:rsidRPr="00D6732C" w:rsidTr="0044669D">
        <w:trPr>
          <w:trHeight w:val="433"/>
        </w:trPr>
        <w:tc>
          <w:tcPr>
            <w:tcW w:w="715" w:type="dxa"/>
            <w:noWrap/>
            <w:vAlign w:val="center"/>
            <w:hideMark/>
          </w:tcPr>
          <w:p w:rsidR="0044669D" w:rsidRPr="00D6732C" w:rsidRDefault="0044669D" w:rsidP="0044669D">
            <w:pPr>
              <w:jc w:val="center"/>
              <w:rPr>
                <w:rFonts w:ascii="Arial Narrow" w:hAnsi="Arial Narrow"/>
                <w:b/>
                <w:bCs/>
                <w:sz w:val="26"/>
                <w:szCs w:val="26"/>
              </w:rPr>
            </w:pPr>
            <w:r w:rsidRPr="00D6732C">
              <w:rPr>
                <w:rFonts w:ascii="Arial Narrow" w:hAnsi="Arial Narrow"/>
                <w:b/>
                <w:bCs/>
                <w:sz w:val="26"/>
                <w:szCs w:val="26"/>
              </w:rPr>
              <w:t>I</w:t>
            </w:r>
          </w:p>
        </w:tc>
        <w:tc>
          <w:tcPr>
            <w:tcW w:w="9635" w:type="dxa"/>
            <w:gridSpan w:val="5"/>
            <w:noWrap/>
            <w:hideMark/>
          </w:tcPr>
          <w:p w:rsidR="0044669D" w:rsidRPr="0044669D" w:rsidRDefault="0044669D" w:rsidP="00D6732C">
            <w:pPr>
              <w:rPr>
                <w:rFonts w:ascii="Arial Narrow" w:hAnsi="Arial Narrow"/>
                <w:b/>
                <w:bCs/>
                <w:sz w:val="26"/>
                <w:szCs w:val="26"/>
              </w:rPr>
            </w:pPr>
            <w:r w:rsidRPr="00D6732C">
              <w:rPr>
                <w:rFonts w:ascii="Arial Narrow" w:hAnsi="Arial Narrow"/>
                <w:b/>
                <w:bCs/>
                <w:sz w:val="26"/>
                <w:szCs w:val="26"/>
              </w:rPr>
              <w:t>TRAVAUX PREPARATOIRES ET INSTALLATION</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100</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Etudes</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FF</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Installation de chantier</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FF</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0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II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TERRASSEMENTS</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200</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Fouilles en rigoles sur une profondeur de 70cm (384*0,6*0,6)</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ml</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383.5</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6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201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Fouilles en puits pour semelles sur une profondeur de 70 cm, espacement de 3,5 m (374*1*0,6*0,6)</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69</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0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202</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Béton de propreté épaisseur 05 cm dosé à150 Kg/m3</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12</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0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203</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Agglos de 20x20x40 bourrés pour soubassement (2 rangées de hauteur et 285 m de long)</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549</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0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204</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BA pour semelles, amorces des poteaux et longrines  dosé à 350 kg/m3,</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43</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205</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Remblais compacté des fondations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148.33</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II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42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III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MACONNERIE ET ELEVATION CLOTURE</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491958">
        <w:trPr>
          <w:trHeight w:val="585"/>
        </w:trPr>
        <w:tc>
          <w:tcPr>
            <w:tcW w:w="715" w:type="dxa"/>
            <w:noWrap/>
            <w:vAlign w:val="center"/>
            <w:hideMark/>
          </w:tcPr>
          <w:p w:rsidR="00D6732C" w:rsidRPr="00D6732C" w:rsidRDefault="00D6732C" w:rsidP="00491958">
            <w:pPr>
              <w:jc w:val="center"/>
              <w:rPr>
                <w:rFonts w:ascii="Arial Narrow" w:hAnsi="Arial Narrow"/>
                <w:sz w:val="26"/>
                <w:szCs w:val="26"/>
              </w:rPr>
            </w:pPr>
            <w:r w:rsidRPr="00D6732C">
              <w:rPr>
                <w:rFonts w:ascii="Arial Narrow" w:hAnsi="Arial Narrow"/>
                <w:sz w:val="26"/>
                <w:szCs w:val="26"/>
              </w:rPr>
              <w:t>300</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Agglos de 15x20x40 en élévation sur une hauteur de1 m (4 rangées de hauteur et 384 m de long) en façade avant, gauche et droite; puis en élévation sur une hauteur de2,5 m (12 rangées de hauteur et 74 m de long) en façade arrière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740.00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491958">
        <w:trPr>
          <w:trHeight w:val="660"/>
        </w:trPr>
        <w:tc>
          <w:tcPr>
            <w:tcW w:w="715" w:type="dxa"/>
            <w:noWrap/>
            <w:vAlign w:val="center"/>
            <w:hideMark/>
          </w:tcPr>
          <w:p w:rsidR="00D6732C" w:rsidRPr="00D6732C" w:rsidRDefault="00D6732C" w:rsidP="00491958">
            <w:pPr>
              <w:jc w:val="center"/>
              <w:rPr>
                <w:rFonts w:ascii="Arial Narrow" w:hAnsi="Arial Narrow"/>
                <w:sz w:val="26"/>
                <w:szCs w:val="26"/>
              </w:rPr>
            </w:pPr>
            <w:r w:rsidRPr="00D6732C">
              <w:rPr>
                <w:rFonts w:ascii="Arial Narrow" w:hAnsi="Arial Narrow"/>
                <w:sz w:val="26"/>
                <w:szCs w:val="26"/>
              </w:rPr>
              <w:t>301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F+P de brique en terre cuite en élévation sur une hauteur de 2,60 m (13 rangées de hauteur) pour murs de guérite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21.00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491958">
        <w:trPr>
          <w:trHeight w:val="660"/>
        </w:trPr>
        <w:tc>
          <w:tcPr>
            <w:tcW w:w="715" w:type="dxa"/>
            <w:noWrap/>
            <w:vAlign w:val="center"/>
            <w:hideMark/>
          </w:tcPr>
          <w:p w:rsidR="00D6732C" w:rsidRPr="00D6732C" w:rsidRDefault="00D6732C" w:rsidP="00491958">
            <w:pPr>
              <w:jc w:val="center"/>
              <w:rPr>
                <w:rFonts w:ascii="Arial Narrow" w:hAnsi="Arial Narrow"/>
                <w:sz w:val="26"/>
                <w:szCs w:val="26"/>
              </w:rPr>
            </w:pPr>
            <w:r w:rsidRPr="00D6732C">
              <w:rPr>
                <w:rFonts w:ascii="Arial Narrow" w:hAnsi="Arial Narrow"/>
                <w:sz w:val="26"/>
                <w:szCs w:val="26"/>
              </w:rPr>
              <w:t>302</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BA pour poteaux, linteaux, chainage, chaperon et poutre de 15*20 dosé à 350 kg/m3, hauteur 2,5 m espacé de 3,5 m (84 poteaux)</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27.32</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491958">
        <w:trPr>
          <w:trHeight w:val="555"/>
        </w:trPr>
        <w:tc>
          <w:tcPr>
            <w:tcW w:w="715" w:type="dxa"/>
            <w:noWrap/>
            <w:vAlign w:val="center"/>
            <w:hideMark/>
          </w:tcPr>
          <w:p w:rsidR="00D6732C" w:rsidRPr="00D6732C" w:rsidRDefault="00D6732C" w:rsidP="00491958">
            <w:pPr>
              <w:jc w:val="center"/>
              <w:rPr>
                <w:rFonts w:ascii="Arial Narrow" w:hAnsi="Arial Narrow"/>
                <w:sz w:val="26"/>
                <w:szCs w:val="26"/>
              </w:rPr>
            </w:pPr>
            <w:r w:rsidRPr="00D6732C">
              <w:rPr>
                <w:rFonts w:ascii="Arial Narrow" w:hAnsi="Arial Narrow"/>
                <w:sz w:val="26"/>
                <w:szCs w:val="26"/>
              </w:rPr>
              <w:t>303</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Enduit au mortier de ciment sur murs en agglomérés, poteaux, poutres et chainage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1223.78</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491958">
        <w:trPr>
          <w:trHeight w:val="285"/>
        </w:trPr>
        <w:tc>
          <w:tcPr>
            <w:tcW w:w="715" w:type="dxa"/>
            <w:noWrap/>
            <w:vAlign w:val="center"/>
            <w:hideMark/>
          </w:tcPr>
          <w:p w:rsidR="00D6732C" w:rsidRPr="00D6732C" w:rsidRDefault="00D6732C" w:rsidP="00491958">
            <w:pPr>
              <w:jc w:val="center"/>
              <w:rPr>
                <w:rFonts w:ascii="Arial Narrow" w:hAnsi="Arial Narrow"/>
                <w:sz w:val="26"/>
                <w:szCs w:val="26"/>
              </w:rPr>
            </w:pPr>
            <w:r w:rsidRPr="00D6732C">
              <w:rPr>
                <w:rFonts w:ascii="Arial Narrow" w:hAnsi="Arial Narrow"/>
                <w:sz w:val="26"/>
                <w:szCs w:val="26"/>
              </w:rPr>
              <w:t>304</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 xml:space="preserve">Peinture </w:t>
            </w:r>
            <w:proofErr w:type="spellStart"/>
            <w:r w:rsidRPr="00D6732C">
              <w:rPr>
                <w:rFonts w:ascii="Arial Narrow" w:hAnsi="Arial Narrow"/>
                <w:sz w:val="26"/>
                <w:szCs w:val="26"/>
              </w:rPr>
              <w:t>pantex</w:t>
            </w:r>
            <w:proofErr w:type="spellEnd"/>
            <w:r w:rsidRPr="00D6732C">
              <w:rPr>
                <w:rFonts w:ascii="Arial Narrow" w:hAnsi="Arial Narrow"/>
                <w:sz w:val="26"/>
                <w:szCs w:val="26"/>
              </w:rPr>
              <w:t xml:space="preserve"> 1300 double couche sur murs</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1223.78</w:t>
            </w:r>
          </w:p>
        </w:tc>
        <w:tc>
          <w:tcPr>
            <w:tcW w:w="1170"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491958">
        <w:trPr>
          <w:trHeight w:val="405"/>
        </w:trPr>
        <w:tc>
          <w:tcPr>
            <w:tcW w:w="715" w:type="dxa"/>
            <w:noWrap/>
            <w:vAlign w:val="center"/>
            <w:hideMark/>
          </w:tcPr>
          <w:p w:rsidR="00D6732C" w:rsidRPr="00D6732C" w:rsidRDefault="00D6732C" w:rsidP="00491958">
            <w:pPr>
              <w:jc w:val="center"/>
              <w:rPr>
                <w:rFonts w:ascii="Arial Narrow" w:hAnsi="Arial Narrow"/>
                <w:sz w:val="26"/>
                <w:szCs w:val="26"/>
              </w:rPr>
            </w:pPr>
            <w:r w:rsidRPr="00D6732C">
              <w:rPr>
                <w:rFonts w:ascii="Arial Narrow" w:hAnsi="Arial Narrow"/>
                <w:sz w:val="26"/>
                <w:szCs w:val="26"/>
              </w:rPr>
              <w:lastRenderedPageBreak/>
              <w:t>305</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Grille métallique en tube forgé pour murs clôture de 180*350</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68</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42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III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15"/>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VII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EMBELLISSEMENT</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555"/>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700</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Vernis brillant double couche sur mur extérieur en briques de terre cuite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57.6</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45"/>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701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Peinture gold type </w:t>
            </w:r>
            <w:proofErr w:type="spellStart"/>
            <w:r w:rsidRPr="00D6732C">
              <w:rPr>
                <w:rFonts w:ascii="Arial Narrow" w:hAnsi="Arial Narrow"/>
                <w:sz w:val="26"/>
                <w:szCs w:val="26"/>
              </w:rPr>
              <w:t>acritop</w:t>
            </w:r>
            <w:proofErr w:type="spellEnd"/>
            <w:r w:rsidRPr="00D6732C">
              <w:rPr>
                <w:rFonts w:ascii="Arial Narrow" w:hAnsi="Arial Narrow"/>
                <w:sz w:val="26"/>
                <w:szCs w:val="26"/>
              </w:rPr>
              <w:t xml:space="preserve"> sur mur, poteaux et poutre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1798</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54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702</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F+P peinture </w:t>
            </w:r>
            <w:proofErr w:type="spellStart"/>
            <w:r w:rsidRPr="00D6732C">
              <w:rPr>
                <w:rFonts w:ascii="Arial Narrow" w:hAnsi="Arial Narrow"/>
                <w:sz w:val="26"/>
                <w:szCs w:val="26"/>
              </w:rPr>
              <w:t>glicéro</w:t>
            </w:r>
            <w:proofErr w:type="spellEnd"/>
            <w:r w:rsidRPr="00D6732C">
              <w:rPr>
                <w:rFonts w:ascii="Arial Narrow" w:hAnsi="Arial Narrow"/>
                <w:sz w:val="26"/>
                <w:szCs w:val="26"/>
              </w:rPr>
              <w:t xml:space="preserve"> noir pour grille sur murs, ouverture et portail en grille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346.78</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703</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F+P peinture </w:t>
            </w:r>
            <w:proofErr w:type="spellStart"/>
            <w:r w:rsidRPr="00D6732C">
              <w:rPr>
                <w:rFonts w:ascii="Arial Narrow" w:hAnsi="Arial Narrow"/>
                <w:sz w:val="26"/>
                <w:szCs w:val="26"/>
              </w:rPr>
              <w:t>glicéro</w:t>
            </w:r>
            <w:proofErr w:type="spellEnd"/>
            <w:r w:rsidRPr="00D6732C">
              <w:rPr>
                <w:rFonts w:ascii="Arial Narrow" w:hAnsi="Arial Narrow"/>
                <w:sz w:val="26"/>
                <w:szCs w:val="26"/>
              </w:rPr>
              <w:t xml:space="preserve"> brun </w:t>
            </w:r>
            <w:proofErr w:type="spellStart"/>
            <w:r w:rsidRPr="00D6732C">
              <w:rPr>
                <w:rFonts w:ascii="Arial Narrow" w:hAnsi="Arial Narrow"/>
                <w:sz w:val="26"/>
                <w:szCs w:val="26"/>
              </w:rPr>
              <w:t>vendique</w:t>
            </w:r>
            <w:proofErr w:type="spellEnd"/>
            <w:r w:rsidRPr="00D6732C">
              <w:rPr>
                <w:rFonts w:ascii="Arial Narrow" w:hAnsi="Arial Narrow"/>
                <w:sz w:val="26"/>
                <w:szCs w:val="26"/>
              </w:rPr>
              <w:t xml:space="preserve"> pour sous bassement</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138</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45"/>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VII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42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VIII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CIRCULATION ET PARKING</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800</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 xml:space="preserve">F+P pavés en béton </w:t>
            </w:r>
            <w:proofErr w:type="spellStart"/>
            <w:r w:rsidRPr="00D6732C">
              <w:rPr>
                <w:rFonts w:ascii="Arial Narrow" w:hAnsi="Arial Narrow"/>
                <w:sz w:val="26"/>
                <w:szCs w:val="26"/>
              </w:rPr>
              <w:t>ep</w:t>
            </w:r>
            <w:proofErr w:type="spellEnd"/>
            <w:r w:rsidRPr="00D6732C">
              <w:rPr>
                <w:rFonts w:ascii="Arial Narrow" w:hAnsi="Arial Narrow"/>
                <w:sz w:val="26"/>
                <w:szCs w:val="26"/>
              </w:rPr>
              <w:t xml:space="preserve"> 8 y compris toutes sujétions de pose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2500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801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Bordurette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ml</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261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6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VII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6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IX</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GUERITE</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900</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Implantation</w:t>
            </w:r>
          </w:p>
        </w:tc>
        <w:tc>
          <w:tcPr>
            <w:tcW w:w="990" w:type="dxa"/>
            <w:noWrap/>
            <w:vAlign w:val="center"/>
            <w:hideMark/>
          </w:tcPr>
          <w:p w:rsidR="00D6732C" w:rsidRPr="00D6732C" w:rsidRDefault="00D6732C" w:rsidP="00D6732C">
            <w:pPr>
              <w:jc w:val="center"/>
              <w:rPr>
                <w:rFonts w:ascii="Arial Narrow" w:hAnsi="Arial Narrow"/>
                <w:sz w:val="26"/>
                <w:szCs w:val="26"/>
              </w:rPr>
            </w:pPr>
            <w:proofErr w:type="spellStart"/>
            <w:r w:rsidRPr="00D6732C">
              <w:rPr>
                <w:rFonts w:ascii="Arial Narrow" w:hAnsi="Arial Narrow"/>
                <w:sz w:val="26"/>
                <w:szCs w:val="26"/>
              </w:rPr>
              <w:t>ff</w:t>
            </w:r>
            <w:proofErr w:type="spellEnd"/>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901</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Fouilles en rigoles</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ml</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23</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902</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Béton de propreté épaisseur 05 cm dosé à 150 Kg/m3</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903</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Agglos de 20x20x40 bourrés pour soubassement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555"/>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904</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BA pour semelles, amorces des poteaux et longrines  dosé à 350 kg/m3,</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5</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6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907</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F+P agglos de 15*20*40 en élévation sur une hauteur de 2,60 m (13 rangées de hauteur) pour murs de guérite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41.30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6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908</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Enduit au mortier de ciment sur murs en agglomérés, poteaux, poutres et chainage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103.67</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15"/>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909</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Badigeon sur agglos de 15*20*40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82.00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439"/>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910</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Peinture </w:t>
            </w:r>
            <w:proofErr w:type="spellStart"/>
            <w:r w:rsidRPr="00D6732C">
              <w:rPr>
                <w:rFonts w:ascii="Arial Narrow" w:hAnsi="Arial Narrow"/>
                <w:sz w:val="26"/>
                <w:szCs w:val="26"/>
              </w:rPr>
              <w:t>glycéro</w:t>
            </w:r>
            <w:proofErr w:type="spellEnd"/>
            <w:r w:rsidRPr="00D6732C">
              <w:rPr>
                <w:rFonts w:ascii="Arial Narrow" w:hAnsi="Arial Narrow"/>
                <w:sz w:val="26"/>
                <w:szCs w:val="26"/>
              </w:rPr>
              <w:t xml:space="preserve"> brun </w:t>
            </w:r>
            <w:proofErr w:type="spellStart"/>
            <w:r w:rsidRPr="00D6732C">
              <w:rPr>
                <w:rFonts w:ascii="Arial Narrow" w:hAnsi="Arial Narrow"/>
                <w:sz w:val="26"/>
                <w:szCs w:val="26"/>
              </w:rPr>
              <w:t>vendique</w:t>
            </w:r>
            <w:proofErr w:type="spellEnd"/>
            <w:r w:rsidRPr="00D6732C">
              <w:rPr>
                <w:rFonts w:ascii="Arial Narrow" w:hAnsi="Arial Narrow"/>
                <w:sz w:val="26"/>
                <w:szCs w:val="26"/>
              </w:rPr>
              <w:t xml:space="preserve"> pour sous bassement</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3.50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911</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 xml:space="preserve">Peinture </w:t>
            </w:r>
            <w:proofErr w:type="spellStart"/>
            <w:r w:rsidRPr="00D6732C">
              <w:rPr>
                <w:rFonts w:ascii="Arial Narrow" w:hAnsi="Arial Narrow"/>
                <w:sz w:val="26"/>
                <w:szCs w:val="26"/>
              </w:rPr>
              <w:t>pantex</w:t>
            </w:r>
            <w:proofErr w:type="spellEnd"/>
            <w:r w:rsidRPr="00D6732C">
              <w:rPr>
                <w:rFonts w:ascii="Arial Narrow" w:hAnsi="Arial Narrow"/>
                <w:sz w:val="26"/>
                <w:szCs w:val="26"/>
              </w:rPr>
              <w:t xml:space="preserve"> 1300 sur murs guérite, sous dalle et acrotère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136</w:t>
            </w:r>
          </w:p>
        </w:tc>
        <w:tc>
          <w:tcPr>
            <w:tcW w:w="1170"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285"/>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912</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F+P carreaux gré cérame pour sol et plinthe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m²</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29.00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15"/>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IX</w:t>
            </w:r>
          </w:p>
        </w:tc>
        <w:tc>
          <w:tcPr>
            <w:tcW w:w="990" w:type="dxa"/>
            <w:noWrap/>
            <w:vAlign w:val="center"/>
            <w:hideMark/>
          </w:tcPr>
          <w:p w:rsidR="00D6732C" w:rsidRPr="00D6732C" w:rsidRDefault="00D6732C" w:rsidP="00D6732C">
            <w:pPr>
              <w:jc w:val="center"/>
              <w:rPr>
                <w:rFonts w:ascii="Arial Narrow" w:hAnsi="Arial Narrow"/>
                <w:i/>
                <w:iCs/>
                <w:sz w:val="26"/>
                <w:szCs w:val="26"/>
              </w:rPr>
            </w:pPr>
          </w:p>
        </w:tc>
        <w:tc>
          <w:tcPr>
            <w:tcW w:w="1170" w:type="dxa"/>
            <w:noWrap/>
            <w:vAlign w:val="center"/>
            <w:hideMark/>
          </w:tcPr>
          <w:p w:rsidR="00D6732C" w:rsidRPr="00D6732C" w:rsidRDefault="00D6732C" w:rsidP="00D6732C">
            <w:pPr>
              <w:jc w:val="center"/>
              <w:rPr>
                <w:rFonts w:ascii="Arial Narrow" w:hAnsi="Arial Narrow"/>
                <w:i/>
                <w:iCs/>
                <w:sz w:val="26"/>
                <w:szCs w:val="26"/>
              </w:rPr>
            </w:pPr>
          </w:p>
        </w:tc>
        <w:tc>
          <w:tcPr>
            <w:tcW w:w="1170" w:type="dxa"/>
            <w:noWrap/>
            <w:hideMark/>
          </w:tcPr>
          <w:p w:rsidR="00D6732C" w:rsidRPr="00D6732C" w:rsidRDefault="00D6732C" w:rsidP="00D6732C">
            <w:pPr>
              <w:rPr>
                <w:rFonts w:ascii="Arial Narrow" w:hAnsi="Arial Narrow"/>
                <w:i/>
                <w:iCs/>
                <w:sz w:val="26"/>
                <w:szCs w:val="26"/>
              </w:rPr>
            </w:pPr>
            <w:r w:rsidRPr="00D6732C">
              <w:rPr>
                <w:rFonts w:ascii="Arial Narrow" w:hAnsi="Arial Narrow"/>
                <w:i/>
                <w:iCs/>
                <w:sz w:val="26"/>
                <w:szCs w:val="26"/>
              </w:rPr>
              <w:t> </w:t>
            </w:r>
          </w:p>
        </w:tc>
        <w:tc>
          <w:tcPr>
            <w:tcW w:w="1350" w:type="dxa"/>
            <w:noWrap/>
            <w:hideMark/>
          </w:tcPr>
          <w:p w:rsidR="00D6732C" w:rsidRPr="00D6732C" w:rsidRDefault="00D6732C" w:rsidP="00D6732C">
            <w:pPr>
              <w:rPr>
                <w:rFonts w:ascii="Arial Narrow" w:hAnsi="Arial Narrow"/>
                <w:b/>
                <w:bCs/>
                <w:i/>
                <w:iCs/>
                <w:sz w:val="26"/>
                <w:szCs w:val="26"/>
              </w:rPr>
            </w:pPr>
            <w:r w:rsidRPr="00D6732C">
              <w:rPr>
                <w:rFonts w:ascii="Arial Narrow" w:hAnsi="Arial Narrow"/>
                <w:b/>
                <w:bCs/>
                <w:i/>
                <w:iCs/>
                <w:sz w:val="26"/>
                <w:szCs w:val="26"/>
              </w:rPr>
              <w:t> </w:t>
            </w:r>
          </w:p>
        </w:tc>
      </w:tr>
      <w:tr w:rsidR="00D6732C" w:rsidRPr="00D6732C" w:rsidTr="00D6732C">
        <w:trPr>
          <w:trHeight w:val="345"/>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X</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DALLE</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255"/>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1000</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BA pour dalle pleine ép. 12 sans débord et remonté de la guérite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6.3</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255"/>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Acrotère en BA dosé à 400kg/m3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3.8</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1001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Etanchéité</w:t>
            </w:r>
          </w:p>
        </w:tc>
        <w:tc>
          <w:tcPr>
            <w:tcW w:w="990" w:type="dxa"/>
            <w:noWrap/>
            <w:vAlign w:val="center"/>
            <w:hideMark/>
          </w:tcPr>
          <w:p w:rsidR="00D6732C" w:rsidRPr="00D6732C" w:rsidRDefault="00D6732C" w:rsidP="00D6732C">
            <w:pPr>
              <w:jc w:val="center"/>
              <w:rPr>
                <w:rFonts w:ascii="Arial Narrow" w:hAnsi="Arial Narrow"/>
                <w:sz w:val="26"/>
                <w:szCs w:val="26"/>
              </w:rPr>
            </w:pPr>
            <w:proofErr w:type="spellStart"/>
            <w:r w:rsidRPr="00D6732C">
              <w:rPr>
                <w:rFonts w:ascii="Arial Narrow" w:hAnsi="Arial Narrow"/>
                <w:sz w:val="26"/>
                <w:szCs w:val="26"/>
              </w:rPr>
              <w:t>ff</w:t>
            </w:r>
            <w:proofErr w:type="spellEnd"/>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1002</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Dallage en BA dosé à 200kg/m3 du sol ép. 08 y compris film polyane entrée guérite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m3</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2.6</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X</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XI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REVETEMENT</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6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lastRenderedPageBreak/>
              <w:t>1100</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Enduit au mortier de ciment sur murs en agglomérés, poteaux, poutres et chainage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64.39</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1101</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Enduit sous dalle et acrotère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30</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1102</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1103</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F+P carreaux gré cérame pour sol et plinthe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m</w:t>
            </w:r>
            <w:r w:rsidRPr="00D6732C">
              <w:rPr>
                <w:rFonts w:ascii="Arial Narrow" w:hAnsi="Arial Narrow"/>
                <w:sz w:val="26"/>
                <w:szCs w:val="26"/>
                <w:vertAlign w:val="superscript"/>
              </w:rPr>
              <w:t>2</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27</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XI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XII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OUVERTURE</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1200</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 xml:space="preserve">Porte Alu vitrée 90*220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2</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1201</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Fenêtre en Alu vitrée de 120*150 pour guérite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5</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1202</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Fenêtre en Alu vitrée de 90*80 pour guérite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1203</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Grille métallique pour imposte  entrée piéton 220*130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1204</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Grille métallique pour imposte  porte guérite 220*90 </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66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1205</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xml:space="preserve">Portail roulant en fer forgé et tubes 2,75*9,00 y/c </w:t>
            </w:r>
            <w:r>
              <w:rPr>
                <w:rFonts w:ascii="Arial Narrow" w:hAnsi="Arial Narrow"/>
                <w:sz w:val="26"/>
                <w:szCs w:val="26"/>
              </w:rPr>
              <w:t>tou</w:t>
            </w:r>
            <w:r w:rsidRPr="00D6732C">
              <w:rPr>
                <w:rFonts w:ascii="Arial Narrow" w:hAnsi="Arial Narrow"/>
                <w:sz w:val="26"/>
                <w:szCs w:val="26"/>
              </w:rPr>
              <w:t>tes sujétions de pose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1206</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F+P Alu vitré 100*220 pour imposte</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u</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1</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XII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XIII</w:t>
            </w:r>
          </w:p>
        </w:tc>
        <w:tc>
          <w:tcPr>
            <w:tcW w:w="4955" w:type="dxa"/>
            <w:noWrap/>
            <w:hideMark/>
          </w:tcPr>
          <w:p w:rsidR="00D6732C" w:rsidRPr="00D6732C" w:rsidRDefault="00D6732C">
            <w:pPr>
              <w:rPr>
                <w:rFonts w:ascii="Arial Narrow" w:hAnsi="Arial Narrow"/>
                <w:b/>
                <w:bCs/>
                <w:sz w:val="26"/>
                <w:szCs w:val="26"/>
              </w:rPr>
            </w:pPr>
            <w:r w:rsidRPr="00D6732C">
              <w:rPr>
                <w:rFonts w:ascii="Arial Narrow" w:hAnsi="Arial Narrow"/>
                <w:b/>
                <w:bCs/>
                <w:sz w:val="26"/>
                <w:szCs w:val="26"/>
              </w:rPr>
              <w:t>ELECTRICITE</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1300</w:t>
            </w:r>
          </w:p>
        </w:tc>
        <w:tc>
          <w:tcPr>
            <w:tcW w:w="4955" w:type="dxa"/>
            <w:noWrap/>
            <w:hideMark/>
          </w:tcPr>
          <w:p w:rsidR="00D6732C" w:rsidRPr="00D6732C" w:rsidRDefault="00D6732C">
            <w:pPr>
              <w:rPr>
                <w:rFonts w:ascii="Arial Narrow" w:hAnsi="Arial Narrow"/>
                <w:sz w:val="26"/>
                <w:szCs w:val="26"/>
              </w:rPr>
            </w:pPr>
            <w:r w:rsidRPr="00D6732C">
              <w:rPr>
                <w:rFonts w:ascii="Arial Narrow" w:hAnsi="Arial Narrow"/>
                <w:sz w:val="26"/>
                <w:szCs w:val="26"/>
              </w:rPr>
              <w:t>Installation complète y/c toutes sujétions</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FF</w:t>
            </w:r>
          </w:p>
        </w:tc>
        <w:tc>
          <w:tcPr>
            <w:tcW w:w="1170" w:type="dxa"/>
            <w:noWrap/>
            <w:vAlign w:val="center"/>
            <w:hideMark/>
          </w:tcPr>
          <w:p w:rsidR="00D6732C" w:rsidRPr="00D6732C" w:rsidRDefault="00D6732C" w:rsidP="00D6732C">
            <w:pPr>
              <w:jc w:val="center"/>
              <w:rPr>
                <w:rFonts w:ascii="Arial Narrow" w:hAnsi="Arial Narrow"/>
                <w:sz w:val="26"/>
                <w:szCs w:val="26"/>
              </w:rPr>
            </w:pPr>
            <w:proofErr w:type="spellStart"/>
            <w:r w:rsidRPr="00D6732C">
              <w:rPr>
                <w:rFonts w:ascii="Arial Narrow" w:hAnsi="Arial Narrow"/>
                <w:sz w:val="26"/>
                <w:szCs w:val="26"/>
              </w:rPr>
              <w:t>Ens</w:t>
            </w:r>
            <w:proofErr w:type="spellEnd"/>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XII</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b/>
                <w:bCs/>
                <w:sz w:val="26"/>
                <w:szCs w:val="26"/>
              </w:rPr>
            </w:pPr>
            <w:r w:rsidRPr="00D6732C">
              <w:rPr>
                <w:rFonts w:ascii="Arial Narrow" w:hAnsi="Arial Narrow"/>
                <w:b/>
                <w:bCs/>
                <w:sz w:val="26"/>
                <w:szCs w:val="26"/>
              </w:rPr>
              <w:t>XIV</w:t>
            </w: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AMENAGEMENT ESPACE VERT</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r w:rsidR="00D6732C" w:rsidRPr="00D6732C" w:rsidTr="00D6732C">
        <w:trPr>
          <w:trHeight w:val="330"/>
        </w:trPr>
        <w:tc>
          <w:tcPr>
            <w:tcW w:w="715" w:type="dxa"/>
            <w:noWrap/>
            <w:hideMark/>
          </w:tcPr>
          <w:p w:rsidR="00D6732C" w:rsidRPr="00D6732C" w:rsidRDefault="00D6732C" w:rsidP="0044669D">
            <w:pPr>
              <w:jc w:val="center"/>
              <w:rPr>
                <w:rFonts w:ascii="Arial Narrow" w:hAnsi="Arial Narrow"/>
                <w:sz w:val="26"/>
                <w:szCs w:val="26"/>
              </w:rPr>
            </w:pPr>
            <w:r w:rsidRPr="00D6732C">
              <w:rPr>
                <w:rFonts w:ascii="Arial Narrow" w:hAnsi="Arial Narrow"/>
                <w:sz w:val="26"/>
                <w:szCs w:val="26"/>
              </w:rPr>
              <w:t>1400</w:t>
            </w:r>
          </w:p>
        </w:tc>
        <w:tc>
          <w:tcPr>
            <w:tcW w:w="495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Engazonnement et plantation des fleurs et arbres exotiques</w:t>
            </w:r>
          </w:p>
        </w:tc>
        <w:tc>
          <w:tcPr>
            <w:tcW w:w="99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FF</w:t>
            </w:r>
          </w:p>
        </w:tc>
        <w:tc>
          <w:tcPr>
            <w:tcW w:w="1170" w:type="dxa"/>
            <w:noWrap/>
            <w:vAlign w:val="center"/>
            <w:hideMark/>
          </w:tcPr>
          <w:p w:rsidR="00D6732C" w:rsidRPr="00D6732C" w:rsidRDefault="00D6732C" w:rsidP="00D6732C">
            <w:pPr>
              <w:jc w:val="center"/>
              <w:rPr>
                <w:rFonts w:ascii="Arial Narrow" w:hAnsi="Arial Narrow"/>
                <w:sz w:val="26"/>
                <w:szCs w:val="26"/>
              </w:rPr>
            </w:pPr>
            <w:r w:rsidRPr="00D6732C">
              <w:rPr>
                <w:rFonts w:ascii="Arial Narrow" w:hAnsi="Arial Narrow"/>
                <w:sz w:val="26"/>
                <w:szCs w:val="26"/>
              </w:rPr>
              <w:t>5867.94</w:t>
            </w: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r>
      <w:tr w:rsidR="00D6732C" w:rsidRPr="00D6732C" w:rsidTr="00D6732C">
        <w:trPr>
          <w:trHeight w:val="330"/>
        </w:trPr>
        <w:tc>
          <w:tcPr>
            <w:tcW w:w="715"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4955"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SOUS TOTAL XIV</w:t>
            </w:r>
          </w:p>
        </w:tc>
        <w:tc>
          <w:tcPr>
            <w:tcW w:w="990" w:type="dxa"/>
            <w:noWrap/>
            <w:vAlign w:val="center"/>
            <w:hideMark/>
          </w:tcPr>
          <w:p w:rsidR="00D6732C" w:rsidRPr="00D6732C" w:rsidRDefault="00D6732C" w:rsidP="00D6732C">
            <w:pPr>
              <w:jc w:val="center"/>
              <w:rPr>
                <w:rFonts w:ascii="Arial Narrow" w:hAnsi="Arial Narrow"/>
                <w:sz w:val="26"/>
                <w:szCs w:val="26"/>
              </w:rPr>
            </w:pPr>
          </w:p>
        </w:tc>
        <w:tc>
          <w:tcPr>
            <w:tcW w:w="1170" w:type="dxa"/>
            <w:noWrap/>
            <w:vAlign w:val="center"/>
            <w:hideMark/>
          </w:tcPr>
          <w:p w:rsidR="00D6732C" w:rsidRPr="00D6732C" w:rsidRDefault="00D6732C" w:rsidP="00D6732C">
            <w:pPr>
              <w:jc w:val="center"/>
              <w:rPr>
                <w:rFonts w:ascii="Arial Narrow" w:hAnsi="Arial Narrow"/>
                <w:sz w:val="26"/>
                <w:szCs w:val="26"/>
              </w:rPr>
            </w:pPr>
          </w:p>
        </w:tc>
        <w:tc>
          <w:tcPr>
            <w:tcW w:w="1170" w:type="dxa"/>
            <w:noWrap/>
            <w:hideMark/>
          </w:tcPr>
          <w:p w:rsidR="00D6732C" w:rsidRPr="00D6732C" w:rsidRDefault="00D6732C" w:rsidP="00D6732C">
            <w:pPr>
              <w:rPr>
                <w:rFonts w:ascii="Arial Narrow" w:hAnsi="Arial Narrow"/>
                <w:sz w:val="26"/>
                <w:szCs w:val="26"/>
              </w:rPr>
            </w:pPr>
            <w:r w:rsidRPr="00D6732C">
              <w:rPr>
                <w:rFonts w:ascii="Arial Narrow" w:hAnsi="Arial Narrow"/>
                <w:sz w:val="26"/>
                <w:szCs w:val="26"/>
              </w:rPr>
              <w:t> </w:t>
            </w:r>
          </w:p>
        </w:tc>
        <w:tc>
          <w:tcPr>
            <w:tcW w:w="1350" w:type="dxa"/>
            <w:noWrap/>
            <w:hideMark/>
          </w:tcPr>
          <w:p w:rsidR="00D6732C" w:rsidRPr="00D6732C" w:rsidRDefault="00D6732C" w:rsidP="00D6732C">
            <w:pPr>
              <w:rPr>
                <w:rFonts w:ascii="Arial Narrow" w:hAnsi="Arial Narrow"/>
                <w:b/>
                <w:bCs/>
                <w:sz w:val="26"/>
                <w:szCs w:val="26"/>
              </w:rPr>
            </w:pPr>
            <w:r w:rsidRPr="00D6732C">
              <w:rPr>
                <w:rFonts w:ascii="Arial Narrow" w:hAnsi="Arial Narrow"/>
                <w:b/>
                <w:bCs/>
                <w:sz w:val="26"/>
                <w:szCs w:val="26"/>
              </w:rPr>
              <w:t> </w:t>
            </w:r>
          </w:p>
        </w:tc>
      </w:tr>
    </w:tbl>
    <w:p w:rsidR="00AB156A" w:rsidRPr="00225C61" w:rsidRDefault="00AB156A" w:rsidP="00797B14">
      <w:pPr>
        <w:rPr>
          <w:rFonts w:ascii="Arial Narrow" w:hAnsi="Arial Narrow"/>
          <w:sz w:val="26"/>
          <w:szCs w:val="26"/>
        </w:rPr>
      </w:pPr>
    </w:p>
    <w:tbl>
      <w:tblPr>
        <w:tblW w:w="10217" w:type="dxa"/>
        <w:tblInd w:w="-142" w:type="dxa"/>
        <w:tblLayout w:type="fixed"/>
        <w:tblCellMar>
          <w:left w:w="70" w:type="dxa"/>
          <w:right w:w="70" w:type="dxa"/>
        </w:tblCellMar>
        <w:tblLook w:val="04A0" w:firstRow="1" w:lastRow="0" w:firstColumn="1" w:lastColumn="0" w:noHBand="0" w:noVBand="1"/>
      </w:tblPr>
      <w:tblGrid>
        <w:gridCol w:w="197"/>
        <w:gridCol w:w="1365"/>
        <w:gridCol w:w="4250"/>
        <w:gridCol w:w="520"/>
        <w:gridCol w:w="1890"/>
        <w:gridCol w:w="1995"/>
      </w:tblGrid>
      <w:tr w:rsidR="00797B14" w:rsidRPr="00225C61" w:rsidTr="004016C7">
        <w:trPr>
          <w:trHeight w:val="315"/>
        </w:trPr>
        <w:tc>
          <w:tcPr>
            <w:tcW w:w="5812" w:type="dxa"/>
            <w:gridSpan w:val="3"/>
            <w:tcBorders>
              <w:top w:val="nil"/>
              <w:left w:val="nil"/>
              <w:bottom w:val="nil"/>
              <w:right w:val="nil"/>
            </w:tcBorders>
            <w:shd w:val="clear" w:color="auto" w:fill="auto"/>
            <w:noWrap/>
            <w:vAlign w:val="center"/>
            <w:hideMark/>
          </w:tcPr>
          <w:p w:rsidR="00797B14" w:rsidRPr="00225C61" w:rsidRDefault="00797B14" w:rsidP="00B0220A">
            <w:pPr>
              <w:rPr>
                <w:rFonts w:ascii="Arial Narrow" w:hAnsi="Arial Narrow"/>
                <w:b/>
                <w:bCs/>
                <w:color w:val="000000"/>
                <w:sz w:val="26"/>
                <w:szCs w:val="26"/>
              </w:rPr>
            </w:pPr>
            <w:r w:rsidRPr="00225C61">
              <w:rPr>
                <w:rFonts w:ascii="Arial Narrow" w:hAnsi="Arial Narrow"/>
                <w:b/>
                <w:bCs/>
                <w:color w:val="000000"/>
                <w:sz w:val="26"/>
                <w:szCs w:val="26"/>
              </w:rPr>
              <w:t>RECAPITULATIF</w:t>
            </w:r>
          </w:p>
        </w:tc>
        <w:tc>
          <w:tcPr>
            <w:tcW w:w="4405" w:type="dxa"/>
            <w:gridSpan w:val="3"/>
            <w:tcBorders>
              <w:top w:val="nil"/>
              <w:left w:val="nil"/>
              <w:bottom w:val="nil"/>
              <w:right w:val="nil"/>
            </w:tcBorders>
            <w:shd w:val="clear" w:color="auto" w:fill="auto"/>
            <w:noWrap/>
            <w:vAlign w:val="bottom"/>
            <w:hideMark/>
          </w:tcPr>
          <w:p w:rsidR="00797B14" w:rsidRPr="00225C61" w:rsidRDefault="00797B14" w:rsidP="00B0220A">
            <w:pPr>
              <w:rPr>
                <w:rFonts w:ascii="Arial Narrow" w:hAnsi="Arial Narrow"/>
                <w:b/>
                <w:bCs/>
                <w:color w:val="000000"/>
                <w:sz w:val="26"/>
                <w:szCs w:val="26"/>
              </w:rPr>
            </w:pPr>
          </w:p>
        </w:tc>
      </w:tr>
      <w:tr w:rsidR="00797B14" w:rsidRPr="00225C61" w:rsidTr="004016C7">
        <w:trPr>
          <w:gridBefore w:val="1"/>
          <w:gridAfter w:val="1"/>
          <w:wBefore w:w="197" w:type="dxa"/>
          <w:wAfter w:w="1995" w:type="dxa"/>
          <w:trHeight w:val="645"/>
        </w:trPr>
        <w:tc>
          <w:tcPr>
            <w:tcW w:w="13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7B14" w:rsidRPr="00225C61" w:rsidRDefault="00797B14" w:rsidP="00B0220A">
            <w:pPr>
              <w:jc w:val="center"/>
              <w:rPr>
                <w:rFonts w:ascii="Arial Narrow" w:hAnsi="Arial Narrow"/>
                <w:b/>
                <w:bCs/>
                <w:color w:val="000000"/>
                <w:sz w:val="26"/>
                <w:szCs w:val="26"/>
              </w:rPr>
            </w:pPr>
            <w:r w:rsidRPr="00225C61">
              <w:rPr>
                <w:rFonts w:ascii="Arial Narrow" w:hAnsi="Arial Narrow"/>
                <w:b/>
                <w:bCs/>
                <w:color w:val="000000"/>
                <w:sz w:val="26"/>
                <w:szCs w:val="26"/>
              </w:rPr>
              <w:t>N° LOT</w:t>
            </w:r>
          </w:p>
        </w:tc>
        <w:tc>
          <w:tcPr>
            <w:tcW w:w="4770" w:type="dxa"/>
            <w:gridSpan w:val="2"/>
            <w:tcBorders>
              <w:top w:val="single" w:sz="8" w:space="0" w:color="auto"/>
              <w:left w:val="nil"/>
              <w:bottom w:val="single" w:sz="8" w:space="0" w:color="auto"/>
              <w:right w:val="single" w:sz="8" w:space="0" w:color="auto"/>
            </w:tcBorders>
            <w:shd w:val="clear" w:color="auto" w:fill="auto"/>
            <w:vAlign w:val="center"/>
            <w:hideMark/>
          </w:tcPr>
          <w:p w:rsidR="00797B14" w:rsidRPr="00225C61" w:rsidRDefault="00797B14" w:rsidP="00B0220A">
            <w:pPr>
              <w:jc w:val="center"/>
              <w:rPr>
                <w:rFonts w:ascii="Arial Narrow" w:hAnsi="Arial Narrow"/>
                <w:b/>
                <w:bCs/>
                <w:color w:val="000000"/>
                <w:sz w:val="26"/>
                <w:szCs w:val="26"/>
              </w:rPr>
            </w:pPr>
            <w:r w:rsidRPr="00225C61">
              <w:rPr>
                <w:rFonts w:ascii="Arial Narrow" w:hAnsi="Arial Narrow"/>
                <w:b/>
                <w:bCs/>
                <w:color w:val="000000"/>
                <w:sz w:val="26"/>
                <w:szCs w:val="26"/>
              </w:rPr>
              <w:t>INTITULE DU LOT</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797B14" w:rsidRPr="00225C61" w:rsidRDefault="00797B14" w:rsidP="00B0220A">
            <w:pPr>
              <w:jc w:val="center"/>
              <w:rPr>
                <w:rFonts w:ascii="Arial Narrow" w:hAnsi="Arial Narrow"/>
                <w:b/>
                <w:bCs/>
                <w:color w:val="000000"/>
                <w:sz w:val="26"/>
                <w:szCs w:val="26"/>
              </w:rPr>
            </w:pPr>
            <w:r w:rsidRPr="00225C61">
              <w:rPr>
                <w:rFonts w:ascii="Arial Narrow" w:hAnsi="Arial Narrow"/>
                <w:b/>
                <w:bCs/>
                <w:color w:val="000000"/>
                <w:sz w:val="26"/>
                <w:szCs w:val="26"/>
              </w:rPr>
              <w:t>MONTANT</w:t>
            </w: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44669D" w:rsidP="00B0220A">
            <w:pPr>
              <w:jc w:val="center"/>
              <w:rPr>
                <w:rFonts w:ascii="Arial Narrow" w:hAnsi="Arial Narrow"/>
                <w:color w:val="000000"/>
                <w:sz w:val="26"/>
                <w:szCs w:val="26"/>
              </w:rPr>
            </w:pPr>
            <w:r w:rsidRPr="00447CDD">
              <w:rPr>
                <w:rFonts w:ascii="Arial Narrow" w:hAnsi="Arial Narrow"/>
                <w:color w:val="000000"/>
                <w:sz w:val="26"/>
                <w:szCs w:val="26"/>
              </w:rPr>
              <w:t>I</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44669D" w:rsidP="00491CE1">
            <w:pPr>
              <w:rPr>
                <w:rFonts w:ascii="Arial Narrow" w:hAnsi="Arial Narrow"/>
                <w:color w:val="000000"/>
                <w:sz w:val="26"/>
                <w:szCs w:val="26"/>
              </w:rPr>
            </w:pPr>
            <w:r w:rsidRPr="00447CDD">
              <w:rPr>
                <w:rFonts w:ascii="Arial Narrow" w:hAnsi="Arial Narrow"/>
                <w:bCs/>
                <w:sz w:val="26"/>
                <w:szCs w:val="26"/>
              </w:rPr>
              <w:t>Travaux préparatoires et installation</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7C4F89" w:rsidP="00B0220A">
            <w:pPr>
              <w:jc w:val="center"/>
              <w:rPr>
                <w:rFonts w:ascii="Arial Narrow" w:hAnsi="Arial Narrow"/>
                <w:color w:val="000000"/>
                <w:sz w:val="26"/>
                <w:szCs w:val="26"/>
              </w:rPr>
            </w:pPr>
            <w:r w:rsidRPr="00447CDD">
              <w:rPr>
                <w:rFonts w:ascii="Arial Narrow" w:hAnsi="Arial Narrow"/>
                <w:color w:val="000000"/>
                <w:sz w:val="26"/>
                <w:szCs w:val="26"/>
              </w:rPr>
              <w:t>II</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7C4F89" w:rsidP="00B0220A">
            <w:pPr>
              <w:rPr>
                <w:rFonts w:ascii="Arial Narrow" w:hAnsi="Arial Narrow"/>
                <w:color w:val="000000"/>
                <w:sz w:val="26"/>
                <w:szCs w:val="26"/>
              </w:rPr>
            </w:pPr>
            <w:r w:rsidRPr="00447CDD">
              <w:rPr>
                <w:rFonts w:ascii="Arial Narrow" w:hAnsi="Arial Narrow"/>
                <w:bCs/>
                <w:sz w:val="26"/>
                <w:szCs w:val="26"/>
              </w:rPr>
              <w:t>Terrassements</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7C4F89" w:rsidP="00B0220A">
            <w:pPr>
              <w:jc w:val="center"/>
              <w:rPr>
                <w:rFonts w:ascii="Arial Narrow" w:hAnsi="Arial Narrow"/>
                <w:color w:val="000000"/>
                <w:sz w:val="26"/>
                <w:szCs w:val="26"/>
              </w:rPr>
            </w:pPr>
            <w:r w:rsidRPr="00447CDD">
              <w:rPr>
                <w:rFonts w:ascii="Arial Narrow" w:hAnsi="Arial Narrow"/>
                <w:color w:val="000000"/>
                <w:sz w:val="26"/>
                <w:szCs w:val="26"/>
              </w:rPr>
              <w:t>III</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7C4F89" w:rsidP="00B0220A">
            <w:pPr>
              <w:rPr>
                <w:rFonts w:ascii="Arial Narrow" w:hAnsi="Arial Narrow"/>
                <w:color w:val="000000"/>
                <w:sz w:val="26"/>
                <w:szCs w:val="26"/>
              </w:rPr>
            </w:pPr>
            <w:r w:rsidRPr="00447CDD">
              <w:rPr>
                <w:rFonts w:ascii="Arial Narrow" w:hAnsi="Arial Narrow"/>
                <w:bCs/>
                <w:sz w:val="26"/>
                <w:szCs w:val="26"/>
              </w:rPr>
              <w:t>Maçonnerie et élévation clôture</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7C4F89" w:rsidP="00B0220A">
            <w:pPr>
              <w:jc w:val="center"/>
              <w:rPr>
                <w:rFonts w:ascii="Arial Narrow" w:hAnsi="Arial Narrow"/>
                <w:color w:val="000000"/>
                <w:sz w:val="26"/>
                <w:szCs w:val="26"/>
              </w:rPr>
            </w:pPr>
            <w:r w:rsidRPr="00447CDD">
              <w:rPr>
                <w:rFonts w:ascii="Arial Narrow" w:hAnsi="Arial Narrow"/>
                <w:color w:val="000000"/>
                <w:sz w:val="26"/>
                <w:szCs w:val="26"/>
              </w:rPr>
              <w:t>VII</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7C4F89" w:rsidP="00B0220A">
            <w:pPr>
              <w:rPr>
                <w:rFonts w:ascii="Arial Narrow" w:hAnsi="Arial Narrow"/>
                <w:color w:val="000000"/>
                <w:sz w:val="26"/>
                <w:szCs w:val="26"/>
              </w:rPr>
            </w:pPr>
            <w:r w:rsidRPr="00447CDD">
              <w:rPr>
                <w:rFonts w:ascii="Arial Narrow" w:hAnsi="Arial Narrow"/>
                <w:bCs/>
                <w:sz w:val="26"/>
                <w:szCs w:val="26"/>
              </w:rPr>
              <w:t>Embellissement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7C4F89" w:rsidP="00B0220A">
            <w:pPr>
              <w:jc w:val="center"/>
              <w:rPr>
                <w:rFonts w:ascii="Arial Narrow" w:hAnsi="Arial Narrow"/>
                <w:color w:val="000000"/>
                <w:sz w:val="26"/>
                <w:szCs w:val="26"/>
              </w:rPr>
            </w:pPr>
            <w:r w:rsidRPr="00447CDD">
              <w:rPr>
                <w:rFonts w:ascii="Arial Narrow" w:hAnsi="Arial Narrow"/>
                <w:color w:val="000000"/>
                <w:sz w:val="26"/>
                <w:szCs w:val="26"/>
              </w:rPr>
              <w:t>VIII</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7C4F89" w:rsidP="00B0220A">
            <w:pPr>
              <w:rPr>
                <w:rFonts w:ascii="Arial Narrow" w:hAnsi="Arial Narrow"/>
                <w:color w:val="000000"/>
                <w:sz w:val="26"/>
                <w:szCs w:val="26"/>
              </w:rPr>
            </w:pPr>
            <w:r w:rsidRPr="00447CDD">
              <w:rPr>
                <w:rFonts w:ascii="Arial Narrow" w:hAnsi="Arial Narrow"/>
                <w:bCs/>
                <w:sz w:val="26"/>
                <w:szCs w:val="26"/>
              </w:rPr>
              <w:t>Circulation et parking</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r w:rsidRPr="00225C61">
              <w:rPr>
                <w:rFonts w:ascii="Arial Narrow" w:hAnsi="Arial Narrow"/>
                <w:color w:val="000000"/>
                <w:sz w:val="26"/>
                <w:szCs w:val="26"/>
              </w:rPr>
              <w:t xml:space="preserve">   </w:t>
            </w:r>
          </w:p>
        </w:tc>
      </w:tr>
      <w:tr w:rsidR="00797B14" w:rsidRPr="00225C61" w:rsidTr="007C4F89">
        <w:trPr>
          <w:gridBefore w:val="1"/>
          <w:gridAfter w:val="1"/>
          <w:wBefore w:w="197" w:type="dxa"/>
          <w:wAfter w:w="1995" w:type="dxa"/>
          <w:trHeight w:val="243"/>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447CDD" w:rsidP="00B0220A">
            <w:pPr>
              <w:jc w:val="center"/>
              <w:rPr>
                <w:rFonts w:ascii="Arial Narrow" w:hAnsi="Arial Narrow"/>
                <w:color w:val="000000"/>
                <w:sz w:val="26"/>
                <w:szCs w:val="26"/>
              </w:rPr>
            </w:pPr>
            <w:r w:rsidRPr="00447CDD">
              <w:rPr>
                <w:rFonts w:ascii="Arial Narrow" w:hAnsi="Arial Narrow"/>
                <w:color w:val="000000"/>
                <w:sz w:val="26"/>
                <w:szCs w:val="26"/>
              </w:rPr>
              <w:t>IX</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447CDD" w:rsidP="00B0220A">
            <w:pPr>
              <w:rPr>
                <w:rFonts w:ascii="Arial Narrow" w:hAnsi="Arial Narrow"/>
                <w:color w:val="000000"/>
                <w:sz w:val="26"/>
                <w:szCs w:val="26"/>
              </w:rPr>
            </w:pPr>
            <w:r w:rsidRPr="00447CDD">
              <w:rPr>
                <w:rFonts w:ascii="Arial Narrow" w:hAnsi="Arial Narrow"/>
                <w:bCs/>
                <w:sz w:val="26"/>
                <w:szCs w:val="26"/>
              </w:rPr>
              <w:t>Guérite</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r w:rsidRPr="00225C61">
              <w:rPr>
                <w:rFonts w:ascii="Arial Narrow" w:hAnsi="Arial Narrow"/>
                <w:color w:val="000000"/>
                <w:sz w:val="26"/>
                <w:szCs w:val="26"/>
              </w:rPr>
              <w:t xml:space="preserve">      </w:t>
            </w: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447CDD" w:rsidP="00B0220A">
            <w:pPr>
              <w:jc w:val="center"/>
              <w:rPr>
                <w:rFonts w:ascii="Arial Narrow" w:hAnsi="Arial Narrow"/>
                <w:color w:val="000000"/>
                <w:sz w:val="26"/>
                <w:szCs w:val="26"/>
              </w:rPr>
            </w:pPr>
            <w:r w:rsidRPr="00447CDD">
              <w:rPr>
                <w:rFonts w:ascii="Arial Narrow" w:hAnsi="Arial Narrow"/>
                <w:color w:val="000000"/>
                <w:sz w:val="26"/>
                <w:szCs w:val="26"/>
              </w:rPr>
              <w:t>X</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447CDD" w:rsidP="00B0220A">
            <w:pPr>
              <w:rPr>
                <w:rFonts w:ascii="Arial Narrow" w:hAnsi="Arial Narrow"/>
                <w:color w:val="000000"/>
                <w:sz w:val="26"/>
                <w:szCs w:val="26"/>
              </w:rPr>
            </w:pPr>
            <w:r w:rsidRPr="00447CDD">
              <w:rPr>
                <w:rFonts w:ascii="Arial Narrow" w:hAnsi="Arial Narrow"/>
                <w:color w:val="000000"/>
                <w:sz w:val="26"/>
                <w:szCs w:val="26"/>
              </w:rPr>
              <w:t>Dalle</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r w:rsidRPr="00225C61">
              <w:rPr>
                <w:rFonts w:ascii="Arial Narrow" w:hAnsi="Arial Narrow"/>
                <w:color w:val="000000"/>
                <w:sz w:val="26"/>
                <w:szCs w:val="26"/>
              </w:rPr>
              <w:t xml:space="preserve">      </w:t>
            </w: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447CDD" w:rsidP="00B0220A">
            <w:pPr>
              <w:jc w:val="center"/>
              <w:rPr>
                <w:rFonts w:ascii="Arial Narrow" w:hAnsi="Arial Narrow"/>
                <w:color w:val="000000"/>
                <w:sz w:val="26"/>
                <w:szCs w:val="26"/>
              </w:rPr>
            </w:pPr>
            <w:r w:rsidRPr="00447CDD">
              <w:rPr>
                <w:rFonts w:ascii="Arial Narrow" w:hAnsi="Arial Narrow"/>
                <w:color w:val="000000"/>
                <w:sz w:val="26"/>
                <w:szCs w:val="26"/>
              </w:rPr>
              <w:t>XI</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447CDD" w:rsidP="00B0220A">
            <w:pPr>
              <w:rPr>
                <w:rFonts w:ascii="Arial Narrow" w:hAnsi="Arial Narrow"/>
                <w:color w:val="000000"/>
                <w:sz w:val="26"/>
                <w:szCs w:val="26"/>
              </w:rPr>
            </w:pPr>
            <w:r w:rsidRPr="00447CDD">
              <w:rPr>
                <w:rFonts w:ascii="Arial Narrow" w:hAnsi="Arial Narrow"/>
                <w:color w:val="000000"/>
                <w:sz w:val="26"/>
                <w:szCs w:val="26"/>
              </w:rPr>
              <w:t>Revêtement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p>
        </w:tc>
      </w:tr>
      <w:tr w:rsidR="0044669D"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tcPr>
          <w:p w:rsidR="0044669D" w:rsidRPr="00447CDD" w:rsidRDefault="00447CDD" w:rsidP="00B0220A">
            <w:pPr>
              <w:jc w:val="center"/>
              <w:rPr>
                <w:rFonts w:ascii="Arial Narrow" w:hAnsi="Arial Narrow"/>
                <w:color w:val="000000"/>
                <w:sz w:val="26"/>
                <w:szCs w:val="26"/>
              </w:rPr>
            </w:pPr>
            <w:r w:rsidRPr="00447CDD">
              <w:rPr>
                <w:rFonts w:ascii="Arial Narrow" w:hAnsi="Arial Narrow"/>
                <w:color w:val="000000"/>
                <w:sz w:val="26"/>
                <w:szCs w:val="26"/>
              </w:rPr>
              <w:t>XII</w:t>
            </w:r>
          </w:p>
        </w:tc>
        <w:tc>
          <w:tcPr>
            <w:tcW w:w="4770" w:type="dxa"/>
            <w:gridSpan w:val="2"/>
            <w:tcBorders>
              <w:top w:val="nil"/>
              <w:left w:val="nil"/>
              <w:bottom w:val="single" w:sz="8" w:space="0" w:color="auto"/>
              <w:right w:val="single" w:sz="8" w:space="0" w:color="auto"/>
            </w:tcBorders>
            <w:shd w:val="clear" w:color="auto" w:fill="auto"/>
            <w:vAlign w:val="center"/>
          </w:tcPr>
          <w:p w:rsidR="0044669D" w:rsidRPr="00447CDD" w:rsidRDefault="00447CDD" w:rsidP="00B0220A">
            <w:pPr>
              <w:rPr>
                <w:rFonts w:ascii="Arial Narrow" w:hAnsi="Arial Narrow"/>
                <w:color w:val="000000"/>
                <w:sz w:val="26"/>
                <w:szCs w:val="26"/>
              </w:rPr>
            </w:pPr>
            <w:r w:rsidRPr="00447CDD">
              <w:rPr>
                <w:rFonts w:ascii="Arial Narrow" w:hAnsi="Arial Narrow"/>
                <w:color w:val="000000"/>
                <w:sz w:val="26"/>
                <w:szCs w:val="26"/>
              </w:rPr>
              <w:t>Ouverture</w:t>
            </w:r>
          </w:p>
        </w:tc>
        <w:tc>
          <w:tcPr>
            <w:tcW w:w="1890" w:type="dxa"/>
            <w:tcBorders>
              <w:top w:val="nil"/>
              <w:left w:val="nil"/>
              <w:bottom w:val="single" w:sz="8" w:space="0" w:color="auto"/>
              <w:right w:val="single" w:sz="8" w:space="0" w:color="auto"/>
            </w:tcBorders>
            <w:shd w:val="clear" w:color="auto" w:fill="auto"/>
            <w:vAlign w:val="center"/>
          </w:tcPr>
          <w:p w:rsidR="0044669D" w:rsidRPr="00225C61" w:rsidRDefault="0044669D" w:rsidP="00B0220A">
            <w:pPr>
              <w:jc w:val="right"/>
              <w:rPr>
                <w:rFonts w:ascii="Arial Narrow" w:hAnsi="Arial Narrow"/>
                <w:color w:val="000000"/>
                <w:sz w:val="26"/>
                <w:szCs w:val="26"/>
              </w:rPr>
            </w:pPr>
          </w:p>
        </w:tc>
      </w:tr>
      <w:tr w:rsidR="0044669D"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tcPr>
          <w:p w:rsidR="0044669D" w:rsidRPr="00447CDD" w:rsidRDefault="00447CDD" w:rsidP="00B0220A">
            <w:pPr>
              <w:jc w:val="center"/>
              <w:rPr>
                <w:rFonts w:ascii="Arial Narrow" w:hAnsi="Arial Narrow"/>
                <w:color w:val="000000"/>
                <w:sz w:val="26"/>
                <w:szCs w:val="26"/>
              </w:rPr>
            </w:pPr>
            <w:r w:rsidRPr="00447CDD">
              <w:rPr>
                <w:rFonts w:ascii="Arial Narrow" w:hAnsi="Arial Narrow"/>
                <w:color w:val="000000"/>
                <w:sz w:val="26"/>
                <w:szCs w:val="26"/>
              </w:rPr>
              <w:t>XIII</w:t>
            </w:r>
          </w:p>
        </w:tc>
        <w:tc>
          <w:tcPr>
            <w:tcW w:w="4770" w:type="dxa"/>
            <w:gridSpan w:val="2"/>
            <w:tcBorders>
              <w:top w:val="nil"/>
              <w:left w:val="nil"/>
              <w:bottom w:val="single" w:sz="8" w:space="0" w:color="auto"/>
              <w:right w:val="single" w:sz="8" w:space="0" w:color="auto"/>
            </w:tcBorders>
            <w:shd w:val="clear" w:color="auto" w:fill="auto"/>
            <w:vAlign w:val="center"/>
          </w:tcPr>
          <w:p w:rsidR="0044669D" w:rsidRPr="00447CDD" w:rsidRDefault="00447CDD" w:rsidP="00B0220A">
            <w:pPr>
              <w:rPr>
                <w:rFonts w:ascii="Arial Narrow" w:hAnsi="Arial Narrow"/>
                <w:color w:val="000000"/>
                <w:sz w:val="26"/>
                <w:szCs w:val="26"/>
              </w:rPr>
            </w:pPr>
            <w:r w:rsidRPr="00447CDD">
              <w:rPr>
                <w:rFonts w:ascii="Arial Narrow" w:hAnsi="Arial Narrow"/>
                <w:color w:val="000000"/>
                <w:sz w:val="26"/>
                <w:szCs w:val="26"/>
              </w:rPr>
              <w:t>Electricité</w:t>
            </w:r>
          </w:p>
        </w:tc>
        <w:tc>
          <w:tcPr>
            <w:tcW w:w="1890" w:type="dxa"/>
            <w:tcBorders>
              <w:top w:val="nil"/>
              <w:left w:val="nil"/>
              <w:bottom w:val="single" w:sz="8" w:space="0" w:color="auto"/>
              <w:right w:val="single" w:sz="8" w:space="0" w:color="auto"/>
            </w:tcBorders>
            <w:shd w:val="clear" w:color="auto" w:fill="auto"/>
            <w:vAlign w:val="center"/>
          </w:tcPr>
          <w:p w:rsidR="0044669D" w:rsidRPr="00225C61" w:rsidRDefault="0044669D" w:rsidP="00B0220A">
            <w:pPr>
              <w:jc w:val="right"/>
              <w:rPr>
                <w:rFonts w:ascii="Arial Narrow" w:hAnsi="Arial Narrow"/>
                <w:color w:val="000000"/>
                <w:sz w:val="26"/>
                <w:szCs w:val="26"/>
              </w:rPr>
            </w:pPr>
          </w:p>
        </w:tc>
      </w:tr>
      <w:tr w:rsidR="00797B14" w:rsidRPr="00225C61" w:rsidTr="004016C7">
        <w:trPr>
          <w:gridBefore w:val="1"/>
          <w:gridAfter w:val="1"/>
          <w:wBefore w:w="197" w:type="dxa"/>
          <w:wAfter w:w="1995" w:type="dxa"/>
          <w:trHeight w:val="330"/>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797B14" w:rsidRPr="00447CDD" w:rsidRDefault="00447CDD" w:rsidP="00B0220A">
            <w:pPr>
              <w:jc w:val="center"/>
              <w:rPr>
                <w:rFonts w:ascii="Arial Narrow" w:hAnsi="Arial Narrow"/>
                <w:color w:val="000000"/>
                <w:sz w:val="26"/>
                <w:szCs w:val="26"/>
              </w:rPr>
            </w:pPr>
            <w:r w:rsidRPr="00447CDD">
              <w:rPr>
                <w:rFonts w:ascii="Arial Narrow" w:hAnsi="Arial Narrow"/>
                <w:color w:val="000000"/>
                <w:sz w:val="26"/>
                <w:szCs w:val="26"/>
              </w:rPr>
              <w:t>XIV</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447CDD" w:rsidRDefault="00447CDD" w:rsidP="00B0220A">
            <w:pPr>
              <w:rPr>
                <w:rFonts w:ascii="Arial Narrow" w:hAnsi="Arial Narrow"/>
                <w:color w:val="000000"/>
                <w:sz w:val="26"/>
                <w:szCs w:val="26"/>
              </w:rPr>
            </w:pPr>
            <w:r w:rsidRPr="00447CDD">
              <w:rPr>
                <w:rFonts w:ascii="Arial Narrow" w:hAnsi="Arial Narrow"/>
                <w:color w:val="000000"/>
                <w:sz w:val="26"/>
                <w:szCs w:val="26"/>
              </w:rPr>
              <w:t>Aménagement espace vert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color w:val="000000"/>
                <w:sz w:val="26"/>
                <w:szCs w:val="26"/>
              </w:rPr>
            </w:pPr>
            <w:r w:rsidRPr="00225C61">
              <w:rPr>
                <w:rFonts w:ascii="Arial Narrow" w:hAnsi="Arial Narrow"/>
                <w:color w:val="000000"/>
                <w:sz w:val="26"/>
                <w:szCs w:val="26"/>
              </w:rPr>
              <w:t xml:space="preserve">      </w:t>
            </w:r>
          </w:p>
        </w:tc>
      </w:tr>
      <w:tr w:rsidR="00797B14" w:rsidRPr="00225C61" w:rsidTr="004016C7">
        <w:trPr>
          <w:gridBefore w:val="1"/>
          <w:gridAfter w:val="1"/>
          <w:wBefore w:w="197" w:type="dxa"/>
          <w:wAfter w:w="1995" w:type="dxa"/>
          <w:trHeight w:val="330"/>
        </w:trPr>
        <w:tc>
          <w:tcPr>
            <w:tcW w:w="1365" w:type="dxa"/>
            <w:tcBorders>
              <w:top w:val="nil"/>
              <w:left w:val="nil"/>
              <w:bottom w:val="nil"/>
              <w:right w:val="single" w:sz="8" w:space="0" w:color="auto"/>
            </w:tcBorders>
            <w:shd w:val="clear" w:color="auto" w:fill="auto"/>
            <w:vAlign w:val="center"/>
            <w:hideMark/>
          </w:tcPr>
          <w:p w:rsidR="00797B14" w:rsidRPr="00225C61" w:rsidRDefault="00797B14" w:rsidP="00B0220A">
            <w:pPr>
              <w:jc w:val="center"/>
              <w:rPr>
                <w:rFonts w:ascii="Arial Narrow" w:hAnsi="Arial Narrow"/>
                <w:color w:val="000000"/>
                <w:sz w:val="26"/>
                <w:szCs w:val="26"/>
              </w:rPr>
            </w:pPr>
            <w:r w:rsidRPr="00225C61">
              <w:rPr>
                <w:rFonts w:ascii="Arial Narrow" w:hAnsi="Arial Narrow"/>
                <w:color w:val="000000"/>
                <w:sz w:val="26"/>
                <w:szCs w:val="26"/>
              </w:rPr>
              <w:t> </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rPr>
                <w:rFonts w:ascii="Arial Narrow" w:hAnsi="Arial Narrow"/>
                <w:b/>
                <w:bCs/>
                <w:color w:val="000000"/>
                <w:sz w:val="26"/>
                <w:szCs w:val="26"/>
              </w:rPr>
            </w:pPr>
            <w:r w:rsidRPr="00225C61">
              <w:rPr>
                <w:rFonts w:ascii="Arial Narrow" w:hAnsi="Arial Narrow"/>
                <w:b/>
                <w:bCs/>
                <w:color w:val="000000"/>
                <w:sz w:val="26"/>
                <w:szCs w:val="26"/>
              </w:rPr>
              <w:t xml:space="preserve">TOTAL H.T.V.A </w:t>
            </w:r>
            <w:r w:rsidRPr="00225C61">
              <w:rPr>
                <w:rFonts w:ascii="Arial Narrow" w:hAnsi="Arial Narrow"/>
                <w:color w:val="000000"/>
                <w:sz w:val="26"/>
                <w:szCs w:val="26"/>
              </w:rPr>
              <w: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b/>
                <w:bCs/>
                <w:color w:val="000000"/>
                <w:sz w:val="26"/>
                <w:szCs w:val="26"/>
              </w:rPr>
            </w:pPr>
            <w:r w:rsidRPr="00225C61">
              <w:rPr>
                <w:rFonts w:ascii="Arial Narrow" w:hAnsi="Arial Narrow"/>
                <w:b/>
                <w:bCs/>
                <w:color w:val="000000"/>
                <w:sz w:val="26"/>
                <w:szCs w:val="26"/>
              </w:rPr>
              <w:t xml:space="preserve">   </w:t>
            </w:r>
          </w:p>
        </w:tc>
      </w:tr>
      <w:tr w:rsidR="00797B14" w:rsidRPr="00225C61" w:rsidTr="004016C7">
        <w:trPr>
          <w:gridBefore w:val="1"/>
          <w:gridAfter w:val="1"/>
          <w:wBefore w:w="197" w:type="dxa"/>
          <w:wAfter w:w="1995" w:type="dxa"/>
          <w:trHeight w:val="330"/>
        </w:trPr>
        <w:tc>
          <w:tcPr>
            <w:tcW w:w="1365" w:type="dxa"/>
            <w:tcBorders>
              <w:top w:val="nil"/>
              <w:left w:val="nil"/>
              <w:bottom w:val="nil"/>
              <w:right w:val="single" w:sz="8" w:space="0" w:color="auto"/>
            </w:tcBorders>
            <w:shd w:val="clear" w:color="auto" w:fill="auto"/>
            <w:vAlign w:val="center"/>
            <w:hideMark/>
          </w:tcPr>
          <w:p w:rsidR="00797B14" w:rsidRPr="00225C61" w:rsidRDefault="00797B14" w:rsidP="00B0220A">
            <w:pPr>
              <w:jc w:val="center"/>
              <w:rPr>
                <w:rFonts w:ascii="Arial Narrow" w:hAnsi="Arial Narrow"/>
                <w:color w:val="000000"/>
                <w:sz w:val="26"/>
                <w:szCs w:val="26"/>
              </w:rPr>
            </w:pPr>
            <w:r w:rsidRPr="00225C61">
              <w:rPr>
                <w:rFonts w:ascii="Arial Narrow" w:hAnsi="Arial Narrow"/>
                <w:color w:val="000000"/>
                <w:sz w:val="26"/>
                <w:szCs w:val="26"/>
              </w:rPr>
              <w:t> </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rPr>
                <w:rFonts w:ascii="Arial Narrow" w:hAnsi="Arial Narrow"/>
                <w:b/>
                <w:bCs/>
                <w:color w:val="000000"/>
                <w:sz w:val="26"/>
                <w:szCs w:val="26"/>
              </w:rPr>
            </w:pPr>
            <w:r w:rsidRPr="00225C61">
              <w:rPr>
                <w:rFonts w:ascii="Arial Narrow" w:hAnsi="Arial Narrow"/>
                <w:b/>
                <w:bCs/>
                <w:color w:val="000000"/>
                <w:sz w:val="26"/>
                <w:szCs w:val="26"/>
              </w:rPr>
              <w:t xml:space="preserve">T.V.A (19,25 %) </w:t>
            </w:r>
            <w:r w:rsidRPr="00225C61">
              <w:rPr>
                <w:rFonts w:ascii="Arial Narrow" w:hAnsi="Arial Narrow"/>
                <w:color w:val="000000"/>
                <w:sz w:val="26"/>
                <w:szCs w:val="26"/>
              </w:rPr>
              <w: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b/>
                <w:bCs/>
                <w:color w:val="000000"/>
                <w:sz w:val="26"/>
                <w:szCs w:val="26"/>
              </w:rPr>
            </w:pPr>
          </w:p>
        </w:tc>
      </w:tr>
      <w:tr w:rsidR="00797B14" w:rsidRPr="00225C61" w:rsidTr="004016C7">
        <w:trPr>
          <w:gridBefore w:val="1"/>
          <w:gridAfter w:val="1"/>
          <w:wBefore w:w="197" w:type="dxa"/>
          <w:wAfter w:w="1995" w:type="dxa"/>
          <w:trHeight w:val="330"/>
        </w:trPr>
        <w:tc>
          <w:tcPr>
            <w:tcW w:w="1365" w:type="dxa"/>
            <w:tcBorders>
              <w:top w:val="nil"/>
              <w:left w:val="nil"/>
              <w:bottom w:val="nil"/>
              <w:right w:val="single" w:sz="8" w:space="0" w:color="auto"/>
            </w:tcBorders>
            <w:shd w:val="clear" w:color="auto" w:fill="auto"/>
            <w:vAlign w:val="center"/>
            <w:hideMark/>
          </w:tcPr>
          <w:p w:rsidR="00797B14" w:rsidRPr="00225C61" w:rsidRDefault="00797B14" w:rsidP="00B0220A">
            <w:pPr>
              <w:jc w:val="center"/>
              <w:rPr>
                <w:rFonts w:ascii="Arial Narrow" w:hAnsi="Arial Narrow"/>
                <w:color w:val="000000"/>
                <w:sz w:val="26"/>
                <w:szCs w:val="26"/>
              </w:rPr>
            </w:pPr>
            <w:r w:rsidRPr="00225C61">
              <w:rPr>
                <w:rFonts w:ascii="Arial Narrow" w:hAnsi="Arial Narrow"/>
                <w:color w:val="000000"/>
                <w:sz w:val="26"/>
                <w:szCs w:val="26"/>
              </w:rPr>
              <w:t> </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rPr>
                <w:rFonts w:ascii="Arial Narrow" w:hAnsi="Arial Narrow"/>
                <w:b/>
                <w:bCs/>
                <w:color w:val="000000"/>
                <w:sz w:val="26"/>
                <w:szCs w:val="26"/>
              </w:rPr>
            </w:pPr>
            <w:r w:rsidRPr="00225C61">
              <w:rPr>
                <w:rFonts w:ascii="Arial Narrow" w:hAnsi="Arial Narrow"/>
                <w:b/>
                <w:bCs/>
                <w:color w:val="000000"/>
                <w:sz w:val="26"/>
                <w:szCs w:val="26"/>
              </w:rPr>
              <w:t xml:space="preserve">TOTAL T.T.C.  </w:t>
            </w:r>
            <w:r w:rsidRPr="00225C61">
              <w:rPr>
                <w:rFonts w:ascii="Arial Narrow" w:hAnsi="Arial Narrow"/>
                <w:color w:val="000000"/>
                <w:sz w:val="26"/>
                <w:szCs w:val="26"/>
              </w:rPr>
              <w: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b/>
                <w:bCs/>
                <w:color w:val="000000"/>
                <w:sz w:val="26"/>
                <w:szCs w:val="26"/>
              </w:rPr>
            </w:pPr>
            <w:r w:rsidRPr="00225C61">
              <w:rPr>
                <w:rFonts w:ascii="Arial Narrow" w:hAnsi="Arial Narrow"/>
                <w:b/>
                <w:bCs/>
                <w:color w:val="000000"/>
                <w:sz w:val="26"/>
                <w:szCs w:val="26"/>
              </w:rPr>
              <w:t xml:space="preserve"> </w:t>
            </w:r>
          </w:p>
        </w:tc>
      </w:tr>
      <w:tr w:rsidR="00797B14" w:rsidRPr="00225C61" w:rsidTr="004016C7">
        <w:trPr>
          <w:gridBefore w:val="1"/>
          <w:gridAfter w:val="1"/>
          <w:wBefore w:w="197" w:type="dxa"/>
          <w:wAfter w:w="1995" w:type="dxa"/>
          <w:trHeight w:val="330"/>
        </w:trPr>
        <w:tc>
          <w:tcPr>
            <w:tcW w:w="1365" w:type="dxa"/>
            <w:tcBorders>
              <w:top w:val="nil"/>
              <w:left w:val="nil"/>
              <w:bottom w:val="nil"/>
              <w:right w:val="single" w:sz="8" w:space="0" w:color="auto"/>
            </w:tcBorders>
            <w:shd w:val="clear" w:color="auto" w:fill="auto"/>
            <w:vAlign w:val="center"/>
            <w:hideMark/>
          </w:tcPr>
          <w:p w:rsidR="00797B14" w:rsidRPr="00225C61" w:rsidRDefault="00797B14" w:rsidP="00B0220A">
            <w:pPr>
              <w:jc w:val="center"/>
              <w:rPr>
                <w:rFonts w:ascii="Arial Narrow" w:hAnsi="Arial Narrow"/>
                <w:color w:val="000000"/>
                <w:sz w:val="26"/>
                <w:szCs w:val="26"/>
              </w:rPr>
            </w:pPr>
            <w:r w:rsidRPr="00225C61">
              <w:rPr>
                <w:rFonts w:ascii="Arial Narrow" w:hAnsi="Arial Narrow"/>
                <w:color w:val="000000"/>
                <w:sz w:val="26"/>
                <w:szCs w:val="26"/>
              </w:rPr>
              <w:t> </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rPr>
                <w:rFonts w:ascii="Arial Narrow" w:hAnsi="Arial Narrow"/>
                <w:b/>
                <w:bCs/>
                <w:color w:val="000000"/>
                <w:sz w:val="26"/>
                <w:szCs w:val="26"/>
              </w:rPr>
            </w:pPr>
            <w:r w:rsidRPr="00225C61">
              <w:rPr>
                <w:rFonts w:ascii="Arial Narrow" w:hAnsi="Arial Narrow"/>
                <w:b/>
                <w:bCs/>
                <w:color w:val="000000"/>
                <w:sz w:val="26"/>
                <w:szCs w:val="26"/>
              </w:rPr>
              <w:t xml:space="preserve">A.I.R. (2,2%) ou  (5,5%) </w:t>
            </w:r>
            <w:r w:rsidRPr="00225C61">
              <w:rPr>
                <w:rFonts w:ascii="Arial Narrow" w:hAnsi="Arial Narrow"/>
                <w:color w:val="000000"/>
                <w:sz w:val="26"/>
                <w:szCs w:val="26"/>
              </w:rPr>
              <w: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b/>
                <w:bCs/>
                <w:color w:val="000000"/>
                <w:sz w:val="26"/>
                <w:szCs w:val="26"/>
              </w:rPr>
            </w:pPr>
            <w:r w:rsidRPr="00225C61">
              <w:rPr>
                <w:rFonts w:ascii="Arial Narrow" w:hAnsi="Arial Narrow"/>
                <w:b/>
                <w:bCs/>
                <w:color w:val="000000"/>
                <w:sz w:val="26"/>
                <w:szCs w:val="26"/>
              </w:rPr>
              <w:t xml:space="preserve">         </w:t>
            </w:r>
          </w:p>
        </w:tc>
      </w:tr>
      <w:tr w:rsidR="00797B14" w:rsidRPr="00225C61" w:rsidTr="004016C7">
        <w:trPr>
          <w:gridBefore w:val="1"/>
          <w:gridAfter w:val="1"/>
          <w:wBefore w:w="197" w:type="dxa"/>
          <w:wAfter w:w="1995" w:type="dxa"/>
          <w:trHeight w:val="330"/>
        </w:trPr>
        <w:tc>
          <w:tcPr>
            <w:tcW w:w="1365" w:type="dxa"/>
            <w:tcBorders>
              <w:top w:val="nil"/>
              <w:left w:val="nil"/>
              <w:bottom w:val="nil"/>
              <w:right w:val="single" w:sz="8" w:space="0" w:color="auto"/>
            </w:tcBorders>
            <w:shd w:val="clear" w:color="auto" w:fill="auto"/>
            <w:vAlign w:val="center"/>
            <w:hideMark/>
          </w:tcPr>
          <w:p w:rsidR="00797B14" w:rsidRPr="00225C61" w:rsidRDefault="00797B14" w:rsidP="00B0220A">
            <w:pPr>
              <w:jc w:val="center"/>
              <w:rPr>
                <w:rFonts w:ascii="Arial Narrow" w:hAnsi="Arial Narrow"/>
                <w:color w:val="000000"/>
                <w:sz w:val="26"/>
                <w:szCs w:val="26"/>
              </w:rPr>
            </w:pPr>
            <w:r w:rsidRPr="00225C61">
              <w:rPr>
                <w:rFonts w:ascii="Arial Narrow" w:hAnsi="Arial Narrow"/>
                <w:color w:val="000000"/>
                <w:sz w:val="26"/>
                <w:szCs w:val="26"/>
              </w:rPr>
              <w:t> </w:t>
            </w:r>
          </w:p>
        </w:tc>
        <w:tc>
          <w:tcPr>
            <w:tcW w:w="4770" w:type="dxa"/>
            <w:gridSpan w:val="2"/>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rPr>
                <w:rFonts w:ascii="Arial Narrow" w:hAnsi="Arial Narrow"/>
                <w:b/>
                <w:bCs/>
                <w:color w:val="000000"/>
                <w:sz w:val="26"/>
                <w:szCs w:val="26"/>
              </w:rPr>
            </w:pPr>
            <w:r w:rsidRPr="00225C61">
              <w:rPr>
                <w:rFonts w:ascii="Arial Narrow" w:hAnsi="Arial Narrow"/>
                <w:b/>
                <w:bCs/>
                <w:color w:val="000000"/>
                <w:sz w:val="26"/>
                <w:szCs w:val="26"/>
              </w:rPr>
              <w:t xml:space="preserve">NET A MANDATER </w:t>
            </w:r>
            <w:r w:rsidRPr="00225C61">
              <w:rPr>
                <w:rFonts w:ascii="Arial Narrow" w:hAnsi="Arial Narrow"/>
                <w:color w:val="000000"/>
                <w:sz w:val="26"/>
                <w:szCs w:val="26"/>
              </w:rPr>
              <w:t>……</w:t>
            </w:r>
          </w:p>
        </w:tc>
        <w:tc>
          <w:tcPr>
            <w:tcW w:w="1890" w:type="dxa"/>
            <w:tcBorders>
              <w:top w:val="nil"/>
              <w:left w:val="nil"/>
              <w:bottom w:val="single" w:sz="8" w:space="0" w:color="auto"/>
              <w:right w:val="single" w:sz="8" w:space="0" w:color="auto"/>
            </w:tcBorders>
            <w:shd w:val="clear" w:color="auto" w:fill="auto"/>
            <w:vAlign w:val="center"/>
            <w:hideMark/>
          </w:tcPr>
          <w:p w:rsidR="00797B14" w:rsidRPr="00225C61" w:rsidRDefault="00797B14" w:rsidP="00B0220A">
            <w:pPr>
              <w:jc w:val="right"/>
              <w:rPr>
                <w:rFonts w:ascii="Arial Narrow" w:hAnsi="Arial Narrow"/>
                <w:b/>
                <w:bCs/>
                <w:color w:val="000000"/>
                <w:sz w:val="26"/>
                <w:szCs w:val="26"/>
              </w:rPr>
            </w:pPr>
            <w:r w:rsidRPr="00225C61">
              <w:rPr>
                <w:rFonts w:ascii="Arial Narrow" w:hAnsi="Arial Narrow"/>
                <w:b/>
                <w:bCs/>
                <w:color w:val="000000"/>
                <w:sz w:val="26"/>
                <w:szCs w:val="26"/>
              </w:rPr>
              <w:t xml:space="preserve"> </w:t>
            </w:r>
          </w:p>
        </w:tc>
      </w:tr>
    </w:tbl>
    <w:p w:rsidR="00797B14" w:rsidRPr="00225C61" w:rsidRDefault="00797B14" w:rsidP="00797B14">
      <w:pPr>
        <w:rPr>
          <w:rFonts w:ascii="Arial Narrow" w:hAnsi="Arial Narrow"/>
          <w:sz w:val="26"/>
          <w:szCs w:val="26"/>
        </w:rPr>
      </w:pPr>
    </w:p>
    <w:p w:rsidR="00BA4C73" w:rsidRPr="00225C61" w:rsidRDefault="00797B14" w:rsidP="00CF7A15">
      <w:pPr>
        <w:jc w:val="center"/>
        <w:rPr>
          <w:rFonts w:ascii="Arial Narrow" w:hAnsi="Arial Narrow" w:cs="Tahoma"/>
          <w:b/>
          <w:sz w:val="26"/>
          <w:szCs w:val="26"/>
        </w:rPr>
      </w:pPr>
      <w:r w:rsidRPr="00225C61">
        <w:rPr>
          <w:rFonts w:ascii="Arial Narrow" w:hAnsi="Arial Narrow" w:cs="Tahoma"/>
          <w:b/>
          <w:sz w:val="26"/>
          <w:szCs w:val="26"/>
        </w:rPr>
        <w:t>Arrêter le montant du présent devis à la somme Toutes Taxes Comprises de :</w:t>
      </w:r>
    </w:p>
    <w:p w:rsidR="00CF7A15" w:rsidRPr="00225C61" w:rsidRDefault="00CF7A15" w:rsidP="00CF7A15">
      <w:pPr>
        <w:jc w:val="center"/>
        <w:rPr>
          <w:rFonts w:ascii="Arial Narrow" w:hAnsi="Arial Narrow" w:cs="Tahoma"/>
          <w:b/>
          <w:sz w:val="26"/>
          <w:szCs w:val="26"/>
        </w:rPr>
      </w:pPr>
    </w:p>
    <w:p w:rsidR="002F67C2" w:rsidRPr="00225C61" w:rsidRDefault="002F67C2" w:rsidP="00CF7A15">
      <w:pPr>
        <w:jc w:val="center"/>
        <w:rPr>
          <w:rFonts w:ascii="Arial Narrow" w:hAnsi="Arial Narrow" w:cs="Tahoma"/>
          <w:b/>
          <w:sz w:val="26"/>
          <w:szCs w:val="26"/>
        </w:rPr>
      </w:pPr>
    </w:p>
    <w:p w:rsidR="002F67C2" w:rsidRPr="00225C61" w:rsidRDefault="002F67C2" w:rsidP="00CF7A15">
      <w:pPr>
        <w:jc w:val="center"/>
        <w:rPr>
          <w:rFonts w:ascii="Arial Narrow" w:hAnsi="Arial Narrow" w:cs="Tahoma"/>
          <w:b/>
          <w:sz w:val="26"/>
          <w:szCs w:val="26"/>
        </w:rPr>
      </w:pPr>
    </w:p>
    <w:p w:rsidR="002F67C2" w:rsidRPr="00225C61" w:rsidRDefault="002F67C2" w:rsidP="00CF7A15">
      <w:pPr>
        <w:jc w:val="center"/>
        <w:rPr>
          <w:rFonts w:ascii="Arial Narrow" w:hAnsi="Arial Narrow" w:cs="Tahoma"/>
          <w:b/>
          <w:sz w:val="26"/>
          <w:szCs w:val="26"/>
        </w:rPr>
      </w:pPr>
    </w:p>
    <w:p w:rsidR="004D7B8C" w:rsidRPr="00225C61" w:rsidRDefault="004D7B8C" w:rsidP="00DD20CD">
      <w:pPr>
        <w:pStyle w:val="Corpsdetexte3"/>
        <w:spacing w:before="120" w:after="120"/>
        <w:jc w:val="both"/>
        <w:rPr>
          <w:rFonts w:ascii="Arial Narrow" w:hAnsi="Arial Narrow" w:cs="Tahoma"/>
          <w:b w:val="0"/>
          <w:i w:val="0"/>
          <w:sz w:val="26"/>
          <w:szCs w:val="26"/>
        </w:rPr>
      </w:pPr>
    </w:p>
    <w:p w:rsidR="004D7B8C" w:rsidRPr="00225C61" w:rsidRDefault="004D7B8C" w:rsidP="00DD20CD">
      <w:pPr>
        <w:pStyle w:val="Corpsdetexte3"/>
        <w:spacing w:before="120" w:after="120"/>
        <w:jc w:val="both"/>
        <w:rPr>
          <w:rFonts w:ascii="Arial Narrow" w:hAnsi="Arial Narrow" w:cs="Tahoma"/>
          <w:b w:val="0"/>
          <w:i w:val="0"/>
          <w:sz w:val="26"/>
          <w:szCs w:val="26"/>
        </w:rPr>
      </w:pPr>
    </w:p>
    <w:p w:rsidR="004D7B8C" w:rsidRPr="00225C61" w:rsidRDefault="004D7B8C"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3108DB" w:rsidRPr="00225C61" w:rsidRDefault="003108DB" w:rsidP="00DD20CD">
      <w:pPr>
        <w:pStyle w:val="Corpsdetexte3"/>
        <w:spacing w:before="120" w:after="120"/>
        <w:jc w:val="both"/>
        <w:rPr>
          <w:rFonts w:ascii="Arial Narrow" w:hAnsi="Arial Narrow" w:cs="Tahoma"/>
          <w:b w:val="0"/>
          <w:i w:val="0"/>
          <w:sz w:val="26"/>
          <w:szCs w:val="26"/>
        </w:rPr>
      </w:pPr>
    </w:p>
    <w:p w:rsidR="004D7B8C" w:rsidRPr="00225C61" w:rsidRDefault="004D7B8C" w:rsidP="00DD20CD">
      <w:pPr>
        <w:pStyle w:val="Corpsdetexte3"/>
        <w:spacing w:before="120" w:after="120"/>
        <w:jc w:val="both"/>
        <w:rPr>
          <w:rFonts w:ascii="Arial Narrow" w:hAnsi="Arial Narrow" w:cs="Tahoma"/>
          <w:b w:val="0"/>
          <w:i w:val="0"/>
          <w:sz w:val="26"/>
          <w:szCs w:val="26"/>
        </w:rPr>
      </w:pPr>
    </w:p>
    <w:p w:rsidR="00DD20CD" w:rsidRPr="00225C61" w:rsidRDefault="000004B4" w:rsidP="000C6E3C">
      <w:pPr>
        <w:pStyle w:val="Corpsdetexte3"/>
        <w:spacing w:before="120" w:after="120"/>
        <w:rPr>
          <w:rFonts w:ascii="Arial Narrow" w:hAnsi="Arial Narrow" w:cs="Tahoma"/>
          <w:b w:val="0"/>
          <w:i w:val="0"/>
          <w:sz w:val="26"/>
          <w:szCs w:val="26"/>
        </w:rPr>
      </w:pPr>
      <w:r w:rsidRPr="00225C61">
        <w:rPr>
          <w:rFonts w:ascii="Arial Narrow" w:hAnsi="Arial Narrow" w:cs="Tahoma"/>
          <w:b w:val="0"/>
          <w:noProof/>
          <w:sz w:val="26"/>
          <w:szCs w:val="26"/>
        </w:rPr>
        <mc:AlternateContent>
          <mc:Choice Requires="wps">
            <w:drawing>
              <wp:inline distT="0" distB="0" distL="0" distR="0">
                <wp:extent cx="5343525" cy="1628775"/>
                <wp:effectExtent l="9525" t="9525" r="0" b="9525"/>
                <wp:docPr id="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1628775"/>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rsidR="00D70039" w:rsidRDefault="00D70039"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10" o:spid="_x0000_s1037" type="#_x0000_t202" style="width:420.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53UWgIAAKsEAAAOAAAAZHJzL2Uyb0RvYy54bWysVE2P2jAQvVfqf7B8hyRAgE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rsidR="007117C8" w:rsidRDefault="007117C8" w:rsidP="000004B4">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v:textbox>
                <w10:anchorlock/>
              </v:shape>
            </w:pict>
          </mc:Fallback>
        </mc:AlternateContent>
      </w:r>
    </w:p>
    <w:p w:rsidR="00DD20CD" w:rsidRPr="00225C61" w:rsidRDefault="00DD20CD" w:rsidP="00DD20CD">
      <w:pPr>
        <w:pStyle w:val="Corpsdetexte3"/>
        <w:spacing w:before="120" w:after="120"/>
        <w:jc w:val="both"/>
        <w:rPr>
          <w:rFonts w:ascii="Arial Narrow" w:hAnsi="Arial Narrow" w:cs="Tahoma"/>
          <w:b w:val="0"/>
          <w:i w:val="0"/>
          <w:sz w:val="26"/>
          <w:szCs w:val="26"/>
        </w:rPr>
      </w:pPr>
    </w:p>
    <w:p w:rsidR="00DD20CD" w:rsidRPr="00225C61" w:rsidRDefault="00DD20CD" w:rsidP="00DD20CD">
      <w:pPr>
        <w:pStyle w:val="Corpsdetexte3"/>
        <w:spacing w:before="120" w:after="120"/>
        <w:rPr>
          <w:rFonts w:ascii="Arial Narrow" w:hAnsi="Arial Narrow"/>
          <w:bCs/>
          <w:i w:val="0"/>
          <w:sz w:val="26"/>
          <w:szCs w:val="26"/>
          <w:u w:val="single"/>
        </w:rPr>
      </w:pPr>
    </w:p>
    <w:p w:rsidR="00DD20CD" w:rsidRPr="00225C61" w:rsidRDefault="00DD20CD" w:rsidP="00DD20CD">
      <w:pPr>
        <w:pStyle w:val="Corpsdetexte3"/>
        <w:spacing w:before="120" w:after="120"/>
        <w:jc w:val="both"/>
        <w:rPr>
          <w:rFonts w:ascii="Arial Narrow" w:hAnsi="Arial Narrow" w:cs="Tahoma"/>
          <w:bCs/>
          <w:sz w:val="26"/>
          <w:szCs w:val="26"/>
        </w:rPr>
      </w:pPr>
    </w:p>
    <w:p w:rsidR="000C6E3C" w:rsidRPr="00225C61" w:rsidRDefault="000C6E3C"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Pr="00225C61" w:rsidRDefault="003108DB" w:rsidP="00DD20CD">
      <w:pPr>
        <w:pStyle w:val="Corpsdetexte3"/>
        <w:spacing w:before="120" w:after="120"/>
        <w:jc w:val="both"/>
        <w:rPr>
          <w:rFonts w:ascii="Arial Narrow" w:hAnsi="Arial Narrow" w:cs="Tahoma"/>
          <w:bCs/>
          <w:sz w:val="26"/>
          <w:szCs w:val="26"/>
        </w:rPr>
      </w:pPr>
    </w:p>
    <w:p w:rsidR="003108DB" w:rsidRDefault="003108DB" w:rsidP="00DD20CD">
      <w:pPr>
        <w:pStyle w:val="Corpsdetexte3"/>
        <w:spacing w:before="120" w:after="120"/>
        <w:jc w:val="both"/>
        <w:rPr>
          <w:rFonts w:ascii="Arial Narrow" w:hAnsi="Arial Narrow" w:cs="Tahoma"/>
          <w:bCs/>
          <w:sz w:val="26"/>
          <w:szCs w:val="26"/>
        </w:rPr>
      </w:pPr>
    </w:p>
    <w:p w:rsidR="0065324A" w:rsidRPr="00225C61" w:rsidRDefault="0065324A" w:rsidP="00F70624">
      <w:pPr>
        <w:pStyle w:val="Corpsdetexte3"/>
        <w:spacing w:before="120" w:after="120"/>
        <w:jc w:val="both"/>
        <w:rPr>
          <w:rFonts w:ascii="Arial Narrow" w:hAnsi="Arial Narrow" w:cs="Tahoma"/>
          <w:bCs/>
          <w:sz w:val="26"/>
          <w:szCs w:val="26"/>
        </w:rPr>
      </w:pPr>
    </w:p>
    <w:p w:rsidR="007B4D64" w:rsidRPr="00225C61" w:rsidRDefault="009908FC" w:rsidP="006B0E68">
      <w:pPr>
        <w:pStyle w:val="Corpsdetexte3"/>
        <w:spacing w:before="120" w:after="120"/>
        <w:rPr>
          <w:rFonts w:ascii="Arial Narrow" w:hAnsi="Arial Narrow" w:cs="Tahoma"/>
          <w:bCs/>
          <w:i w:val="0"/>
          <w:sz w:val="26"/>
          <w:szCs w:val="26"/>
        </w:rPr>
      </w:pPr>
      <w:r w:rsidRPr="00225C61">
        <w:rPr>
          <w:rFonts w:ascii="Arial Narrow" w:hAnsi="Arial Narrow" w:cs="Tahoma"/>
          <w:bCs/>
          <w:i w:val="0"/>
          <w:sz w:val="26"/>
          <w:szCs w:val="26"/>
        </w:rPr>
        <w:t>TABLEAU DE SOUS-DETAIL DES PRIX</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855D55" w:rsidRPr="00225C61" w:rsidTr="002A18A8">
        <w:trPr>
          <w:trHeight w:val="289"/>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855D55" w:rsidRPr="00225C61" w:rsidRDefault="00855D55" w:rsidP="002A18A8">
            <w:pPr>
              <w:spacing w:before="120"/>
              <w:jc w:val="center"/>
              <w:rPr>
                <w:rFonts w:ascii="Arial Narrow" w:hAnsi="Arial Narrow" w:cs="Arial"/>
                <w:b/>
                <w:bCs/>
                <w:color w:val="000000"/>
                <w:sz w:val="26"/>
                <w:szCs w:val="26"/>
              </w:rPr>
            </w:pPr>
            <w:r w:rsidRPr="00225C61">
              <w:rPr>
                <w:rFonts w:ascii="Arial Narrow" w:hAnsi="Arial Narrow" w:cs="Arial"/>
                <w:b/>
                <w:bCs/>
                <w:color w:val="000000"/>
                <w:sz w:val="26"/>
                <w:szCs w:val="26"/>
              </w:rPr>
              <w:t>SOUS-DETAIL DES PRIX</w:t>
            </w:r>
          </w:p>
        </w:tc>
      </w:tr>
      <w:tr w:rsidR="00855D55" w:rsidRPr="00225C61" w:rsidTr="002A18A8">
        <w:trPr>
          <w:trHeight w:val="289"/>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b/>
                <w:bCs/>
                <w:color w:val="000000"/>
                <w:sz w:val="26"/>
                <w:szCs w:val="26"/>
              </w:rPr>
            </w:pPr>
            <w:r w:rsidRPr="00225C61">
              <w:rPr>
                <w:rFonts w:ascii="Arial Narrow" w:hAnsi="Arial Narrow" w:cs="Arial"/>
                <w:b/>
                <w:bCs/>
                <w:color w:val="000000"/>
                <w:sz w:val="26"/>
                <w:szCs w:val="26"/>
              </w:rPr>
              <w:t>DESIGNATION : ……………………………………………………………………………………….</w:t>
            </w:r>
          </w:p>
        </w:tc>
      </w:tr>
      <w:tr w:rsidR="00855D55" w:rsidRPr="00225C61" w:rsidTr="002A18A8">
        <w:trPr>
          <w:trHeight w:val="499"/>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Durée tâche</w:t>
            </w:r>
          </w:p>
        </w:tc>
      </w:tr>
      <w:tr w:rsidR="00855D55" w:rsidRPr="00225C61" w:rsidTr="002A18A8">
        <w:trPr>
          <w:trHeight w:val="499"/>
        </w:trPr>
        <w:tc>
          <w:tcPr>
            <w:tcW w:w="1050" w:type="dxa"/>
            <w:vMerge/>
            <w:tcBorders>
              <w:top w:val="nil"/>
              <w:left w:val="double" w:sz="6" w:space="0" w:color="auto"/>
              <w:bottom w:val="single" w:sz="8" w:space="0" w:color="000000"/>
              <w:right w:val="single" w:sz="8" w:space="0" w:color="auto"/>
            </w:tcBorders>
            <w:vAlign w:val="center"/>
            <w:hideMark/>
          </w:tcPr>
          <w:p w:rsidR="00855D55" w:rsidRPr="00225C61" w:rsidRDefault="00855D55" w:rsidP="002A18A8">
            <w:pPr>
              <w:jc w:val="center"/>
              <w:rPr>
                <w:rFonts w:ascii="Arial Narrow" w:hAnsi="Arial Narrow" w:cs="Arial"/>
                <w:color w:val="000000"/>
                <w:sz w:val="26"/>
                <w:szCs w:val="26"/>
              </w:rPr>
            </w:pPr>
          </w:p>
        </w:tc>
        <w:tc>
          <w:tcPr>
            <w:tcW w:w="3409" w:type="dxa"/>
            <w:vMerge/>
            <w:tcBorders>
              <w:top w:val="single" w:sz="8" w:space="0" w:color="auto"/>
              <w:left w:val="single" w:sz="8" w:space="0" w:color="auto"/>
              <w:bottom w:val="single" w:sz="8" w:space="0" w:color="000000"/>
              <w:right w:val="nil"/>
            </w:tcBorders>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855D55" w:rsidRPr="00225C61" w:rsidRDefault="00855D55" w:rsidP="002A18A8">
            <w:pPr>
              <w:jc w:val="center"/>
              <w:rPr>
                <w:rFonts w:ascii="Arial Narrow" w:hAnsi="Arial Narrow" w:cs="Arial"/>
                <w:color w:val="000000"/>
                <w:sz w:val="26"/>
                <w:szCs w:val="26"/>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855D55" w:rsidRPr="00225C61" w:rsidRDefault="00855D55" w:rsidP="002A18A8">
            <w:pPr>
              <w:spacing w:before="120" w:after="120"/>
              <w:jc w:val="center"/>
              <w:rPr>
                <w:rFonts w:ascii="Arial Narrow" w:hAnsi="Arial Narrow" w:cs="Arial"/>
                <w:b/>
                <w:color w:val="000000"/>
                <w:sz w:val="26"/>
                <w:szCs w:val="26"/>
              </w:rPr>
            </w:pPr>
            <w:r w:rsidRPr="00225C61">
              <w:rPr>
                <w:rFonts w:ascii="Arial Narrow" w:hAnsi="Arial Narrow" w:cs="Arial"/>
                <w:b/>
                <w:color w:val="000000"/>
                <w:sz w:val="26"/>
                <w:szCs w:val="26"/>
              </w:rPr>
              <w:t>………</w:t>
            </w:r>
          </w:p>
        </w:tc>
        <w:tc>
          <w:tcPr>
            <w:tcW w:w="3409" w:type="dxa"/>
            <w:tcBorders>
              <w:top w:val="single" w:sz="8" w:space="0" w:color="auto"/>
              <w:left w:val="nil"/>
              <w:bottom w:val="double" w:sz="6" w:space="0" w:color="auto"/>
              <w:right w:val="nil"/>
            </w:tcBorders>
            <w:shd w:val="clear" w:color="auto" w:fill="auto"/>
            <w:noWrap/>
            <w:vAlign w:val="center"/>
            <w:hideMark/>
          </w:tcPr>
          <w:p w:rsidR="00855D55" w:rsidRPr="00225C61" w:rsidRDefault="00855D55" w:rsidP="002A18A8">
            <w:pPr>
              <w:jc w:val="center"/>
              <w:rPr>
                <w:rFonts w:ascii="Arial Narrow" w:hAnsi="Arial Narrow" w:cs="Arial"/>
                <w:b/>
                <w:color w:val="000000"/>
                <w:sz w:val="26"/>
                <w:szCs w:val="26"/>
              </w:rPr>
            </w:pPr>
            <w:r w:rsidRPr="00225C61">
              <w:rPr>
                <w:rFonts w:ascii="Arial Narrow" w:hAnsi="Arial Narrow" w:cs="Arial"/>
                <w:b/>
                <w:color w:val="000000"/>
                <w:sz w:val="26"/>
                <w:szCs w:val="26"/>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b/>
                <w:color w:val="000000"/>
                <w:sz w:val="26"/>
                <w:szCs w:val="26"/>
              </w:rPr>
            </w:pPr>
            <w:r w:rsidRPr="00225C61">
              <w:rPr>
                <w:rFonts w:ascii="Arial Narrow" w:hAnsi="Arial Narrow" w:cs="Arial"/>
                <w:b/>
                <w:color w:val="000000"/>
                <w:sz w:val="26"/>
                <w:szCs w:val="26"/>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855D55" w:rsidRPr="00225C61" w:rsidRDefault="00855D55" w:rsidP="002A18A8">
            <w:pPr>
              <w:spacing w:before="120" w:after="120"/>
              <w:jc w:val="center"/>
              <w:rPr>
                <w:rFonts w:ascii="Arial Narrow" w:hAnsi="Arial Narrow" w:cs="Arial"/>
                <w:b/>
                <w:color w:val="000000"/>
                <w:sz w:val="26"/>
                <w:szCs w:val="26"/>
              </w:rPr>
            </w:pPr>
            <w:r w:rsidRPr="00225C61">
              <w:rPr>
                <w:rFonts w:ascii="Arial Narrow" w:hAnsi="Arial Narrow" w:cs="Arial"/>
                <w:b/>
                <w:color w:val="000000"/>
                <w:sz w:val="26"/>
                <w:szCs w:val="26"/>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b/>
                <w:color w:val="000000"/>
                <w:sz w:val="26"/>
                <w:szCs w:val="26"/>
              </w:rPr>
            </w:pPr>
            <w:r w:rsidRPr="00225C61">
              <w:rPr>
                <w:rFonts w:ascii="Arial Narrow" w:hAnsi="Arial Narrow" w:cs="Arial"/>
                <w:b/>
                <w:color w:val="000000"/>
                <w:sz w:val="26"/>
                <w:szCs w:val="26"/>
              </w:rPr>
              <w:t>…………</w:t>
            </w:r>
          </w:p>
        </w:tc>
      </w:tr>
      <w:tr w:rsidR="00855D55" w:rsidRPr="00225C61" w:rsidTr="002A18A8">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855D55" w:rsidRPr="00225C61" w:rsidRDefault="00855D55" w:rsidP="002A18A8">
            <w:pPr>
              <w:jc w:val="center"/>
              <w:rPr>
                <w:rFonts w:ascii="Arial Narrow" w:hAnsi="Arial Narrow" w:cs="Arial"/>
                <w:b/>
                <w:bCs/>
                <w:color w:val="000000"/>
                <w:sz w:val="26"/>
                <w:szCs w:val="26"/>
              </w:rPr>
            </w:pPr>
            <w:r w:rsidRPr="00225C61">
              <w:rPr>
                <w:rFonts w:ascii="Arial Narrow" w:hAnsi="Arial Narrow" w:cs="Arial"/>
                <w:b/>
                <w:bCs/>
                <w:color w:val="000000"/>
                <w:sz w:val="26"/>
                <w:szCs w:val="26"/>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Montant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855D55" w:rsidRPr="00225C61" w:rsidRDefault="00855D55" w:rsidP="002A18A8">
            <w:pPr>
              <w:jc w:val="center"/>
              <w:rPr>
                <w:rFonts w:ascii="Arial Narrow" w:hAnsi="Arial Narrow" w:cs="Arial"/>
                <w:b/>
                <w:bCs/>
                <w:color w:val="000000"/>
                <w:sz w:val="26"/>
                <w:szCs w:val="26"/>
              </w:rPr>
            </w:pPr>
            <w:r w:rsidRPr="00225C61">
              <w:rPr>
                <w:rFonts w:ascii="Arial Narrow" w:hAnsi="Arial Narrow" w:cs="Arial"/>
                <w:b/>
                <w:bCs/>
                <w:color w:val="000000"/>
                <w:sz w:val="26"/>
                <w:szCs w:val="26"/>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Montant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855D55" w:rsidRPr="00225C61" w:rsidRDefault="00855D55" w:rsidP="002A18A8">
            <w:pPr>
              <w:jc w:val="center"/>
              <w:rPr>
                <w:rFonts w:ascii="Arial Narrow" w:hAnsi="Arial Narrow" w:cs="Arial"/>
                <w:b/>
                <w:bCs/>
                <w:color w:val="000000"/>
                <w:sz w:val="26"/>
                <w:szCs w:val="26"/>
              </w:rPr>
            </w:pPr>
            <w:r w:rsidRPr="00225C61">
              <w:rPr>
                <w:rFonts w:ascii="Arial Narrow" w:hAnsi="Arial Narrow" w:cs="Arial"/>
                <w:b/>
                <w:bCs/>
                <w:color w:val="000000"/>
                <w:sz w:val="26"/>
                <w:szCs w:val="26"/>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roofErr w:type="spellStart"/>
            <w:r w:rsidRPr="00225C61">
              <w:rPr>
                <w:rFonts w:ascii="Arial Narrow" w:hAnsi="Arial Narrow" w:cs="Arial"/>
                <w:color w:val="000000"/>
                <w:sz w:val="26"/>
                <w:szCs w:val="26"/>
              </w:rPr>
              <w:t>Uté</w:t>
            </w:r>
            <w:proofErr w:type="spellEnd"/>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roofErr w:type="spellStart"/>
            <w:r w:rsidRPr="00225C61">
              <w:rPr>
                <w:rFonts w:ascii="Arial Narrow" w:hAnsi="Arial Narrow" w:cs="Arial"/>
                <w:color w:val="000000"/>
                <w:sz w:val="26"/>
                <w:szCs w:val="26"/>
              </w:rPr>
              <w:t>Qté</w:t>
            </w:r>
            <w:proofErr w:type="spellEnd"/>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roofErr w:type="spellStart"/>
            <w:r w:rsidRPr="00225C61">
              <w:rPr>
                <w:rFonts w:ascii="Arial Narrow" w:hAnsi="Arial Narrow" w:cs="Arial"/>
                <w:color w:val="000000"/>
                <w:sz w:val="26"/>
                <w:szCs w:val="26"/>
              </w:rPr>
              <w:t>P.Unit</w:t>
            </w:r>
            <w:proofErr w:type="spellEnd"/>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Montant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3409" w:type="dxa"/>
            <w:tcBorders>
              <w:top w:val="single" w:sz="8" w:space="0" w:color="auto"/>
              <w:left w:val="nil"/>
              <w:bottom w:val="single" w:sz="8" w:space="0" w:color="auto"/>
              <w:right w:val="nil"/>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r>
      <w:tr w:rsidR="00855D55" w:rsidRPr="00225C61" w:rsidTr="002A18A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855D55" w:rsidRPr="00225C61" w:rsidRDefault="00855D55" w:rsidP="002A18A8">
            <w:pPr>
              <w:jc w:val="center"/>
              <w:rPr>
                <w:rFonts w:ascii="Arial Narrow" w:hAnsi="Arial Narrow" w:cs="Arial"/>
                <w:b/>
                <w:bCs/>
                <w:color w:val="000000"/>
                <w:sz w:val="26"/>
                <w:szCs w:val="26"/>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471"/>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855D55" w:rsidRPr="00225C61" w:rsidRDefault="00855D55" w:rsidP="002A18A8">
            <w:pPr>
              <w:spacing w:before="120" w:after="120"/>
              <w:jc w:val="right"/>
              <w:rPr>
                <w:rFonts w:ascii="Arial Narrow" w:hAnsi="Arial Narrow" w:cs="Arial"/>
                <w:color w:val="000000"/>
                <w:sz w:val="26"/>
                <w:szCs w:val="26"/>
              </w:rPr>
            </w:pPr>
            <w:r w:rsidRPr="00225C61">
              <w:rPr>
                <w:rFonts w:ascii="Arial Narrow" w:hAnsi="Arial Narrow" w:cs="Arial"/>
                <w:color w:val="000000"/>
                <w:sz w:val="26"/>
                <w:szCs w:val="26"/>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E</w:t>
            </w:r>
          </w:p>
        </w:tc>
        <w:tc>
          <w:tcPr>
            <w:tcW w:w="3409" w:type="dxa"/>
            <w:tcBorders>
              <w:top w:val="single" w:sz="8" w:space="0" w:color="auto"/>
              <w:left w:val="nil"/>
              <w:bottom w:val="single" w:sz="8" w:space="0" w:color="auto"/>
              <w:right w:val="nil"/>
            </w:tcBorders>
            <w:shd w:val="clear" w:color="auto" w:fill="auto"/>
            <w:noWrap/>
            <w:vAlign w:val="bottom"/>
            <w:hideMark/>
          </w:tcPr>
          <w:p w:rsidR="00855D55" w:rsidRPr="00225C61" w:rsidRDefault="00855D55" w:rsidP="002A18A8">
            <w:pPr>
              <w:rPr>
                <w:rFonts w:ascii="Arial Narrow" w:hAnsi="Arial Narrow" w:cs="Arial"/>
                <w:color w:val="000000"/>
                <w:sz w:val="26"/>
                <w:szCs w:val="26"/>
              </w:rPr>
            </w:pPr>
            <w:r w:rsidRPr="00225C61">
              <w:rPr>
                <w:rFonts w:ascii="Arial Narrow" w:hAnsi="Arial Narrow" w:cs="Arial"/>
                <w:color w:val="000000"/>
                <w:sz w:val="26"/>
                <w:szCs w:val="26"/>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F</w:t>
            </w:r>
          </w:p>
        </w:tc>
        <w:tc>
          <w:tcPr>
            <w:tcW w:w="3409" w:type="dxa"/>
            <w:tcBorders>
              <w:top w:val="single" w:sz="8" w:space="0" w:color="auto"/>
              <w:left w:val="nil"/>
              <w:bottom w:val="single" w:sz="8" w:space="0" w:color="auto"/>
              <w:right w:val="nil"/>
            </w:tcBorders>
            <w:shd w:val="clear" w:color="auto" w:fill="auto"/>
            <w:noWrap/>
            <w:vAlign w:val="bottom"/>
            <w:hideMark/>
          </w:tcPr>
          <w:p w:rsidR="00855D55" w:rsidRPr="00225C61" w:rsidRDefault="00855D55" w:rsidP="002A18A8">
            <w:pPr>
              <w:rPr>
                <w:rFonts w:ascii="Arial Narrow" w:hAnsi="Arial Narrow" w:cs="Arial"/>
                <w:color w:val="000000"/>
                <w:sz w:val="26"/>
                <w:szCs w:val="26"/>
              </w:rPr>
            </w:pPr>
            <w:r w:rsidRPr="00225C61">
              <w:rPr>
                <w:rFonts w:ascii="Arial Narrow" w:hAnsi="Arial Narrow" w:cs="Arial"/>
                <w:color w:val="000000"/>
                <w:sz w:val="26"/>
                <w:szCs w:val="26"/>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G</w:t>
            </w:r>
          </w:p>
        </w:tc>
        <w:tc>
          <w:tcPr>
            <w:tcW w:w="3409" w:type="dxa"/>
            <w:tcBorders>
              <w:top w:val="single" w:sz="8" w:space="0" w:color="auto"/>
              <w:left w:val="nil"/>
              <w:bottom w:val="single" w:sz="8" w:space="0" w:color="auto"/>
              <w:right w:val="nil"/>
            </w:tcBorders>
            <w:shd w:val="clear" w:color="auto" w:fill="auto"/>
            <w:noWrap/>
            <w:vAlign w:val="bottom"/>
            <w:hideMark/>
          </w:tcPr>
          <w:p w:rsidR="00855D55" w:rsidRPr="00225C61" w:rsidRDefault="00855D55" w:rsidP="002A18A8">
            <w:pPr>
              <w:rPr>
                <w:rFonts w:ascii="Arial Narrow" w:hAnsi="Arial Narrow" w:cs="Arial"/>
                <w:color w:val="000000"/>
                <w:sz w:val="26"/>
                <w:szCs w:val="26"/>
              </w:rPr>
            </w:pPr>
            <w:r w:rsidRPr="00225C61">
              <w:rPr>
                <w:rFonts w:ascii="Arial Narrow" w:hAnsi="Arial Narrow" w:cs="Arial"/>
                <w:color w:val="000000"/>
                <w:sz w:val="26"/>
                <w:szCs w:val="26"/>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H</w:t>
            </w:r>
          </w:p>
        </w:tc>
        <w:tc>
          <w:tcPr>
            <w:tcW w:w="3409" w:type="dxa"/>
            <w:tcBorders>
              <w:top w:val="single" w:sz="8" w:space="0" w:color="auto"/>
              <w:left w:val="nil"/>
              <w:bottom w:val="single" w:sz="8" w:space="0" w:color="auto"/>
              <w:right w:val="nil"/>
            </w:tcBorders>
            <w:shd w:val="clear" w:color="auto" w:fill="auto"/>
            <w:noWrap/>
            <w:vAlign w:val="bottom"/>
            <w:hideMark/>
          </w:tcPr>
          <w:p w:rsidR="00855D55" w:rsidRPr="00225C61" w:rsidRDefault="00855D55" w:rsidP="002A18A8">
            <w:pPr>
              <w:rPr>
                <w:rFonts w:ascii="Arial Narrow" w:hAnsi="Arial Narrow" w:cs="Arial"/>
                <w:color w:val="000000"/>
                <w:sz w:val="26"/>
                <w:szCs w:val="26"/>
              </w:rPr>
            </w:pPr>
            <w:r w:rsidRPr="00225C61">
              <w:rPr>
                <w:rFonts w:ascii="Arial Narrow" w:hAnsi="Arial Narrow" w:cs="Arial"/>
                <w:color w:val="000000"/>
                <w:sz w:val="26"/>
                <w:szCs w:val="26"/>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b/>
                <w:color w:val="000000"/>
                <w:sz w:val="26"/>
                <w:szCs w:val="26"/>
              </w:rPr>
            </w:pPr>
            <w:r w:rsidRPr="00225C61">
              <w:rPr>
                <w:rFonts w:ascii="Arial Narrow" w:hAnsi="Arial Narrow" w:cs="Arial"/>
                <w:b/>
                <w:color w:val="000000"/>
                <w:sz w:val="26"/>
                <w:szCs w:val="26"/>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855D55" w:rsidP="002A18A8">
            <w:pPr>
              <w:rPr>
                <w:rFonts w:ascii="Arial Narrow" w:hAnsi="Arial Narrow" w:cs="Arial"/>
                <w:color w:val="000000"/>
                <w:sz w:val="26"/>
                <w:szCs w:val="26"/>
              </w:rPr>
            </w:pPr>
            <w:r w:rsidRPr="00225C61">
              <w:rPr>
                <w:rFonts w:ascii="Arial Narrow" w:hAnsi="Arial Narrow" w:cs="Arial"/>
                <w:color w:val="000000"/>
                <w:sz w:val="26"/>
                <w:szCs w:val="26"/>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J</w:t>
            </w:r>
          </w:p>
        </w:tc>
        <w:tc>
          <w:tcPr>
            <w:tcW w:w="3409" w:type="dxa"/>
            <w:tcBorders>
              <w:top w:val="single" w:sz="8" w:space="0" w:color="auto"/>
              <w:left w:val="nil"/>
              <w:bottom w:val="single" w:sz="8" w:space="0" w:color="auto"/>
              <w:right w:val="nil"/>
            </w:tcBorders>
            <w:shd w:val="clear" w:color="auto" w:fill="auto"/>
            <w:noWrap/>
            <w:vAlign w:val="bottom"/>
            <w:hideMark/>
          </w:tcPr>
          <w:p w:rsidR="00855D55" w:rsidRPr="00225C61" w:rsidRDefault="00855D55" w:rsidP="002A18A8">
            <w:pPr>
              <w:rPr>
                <w:rFonts w:ascii="Arial Narrow" w:hAnsi="Arial Narrow" w:cs="Arial"/>
                <w:b/>
                <w:color w:val="000000"/>
                <w:sz w:val="26"/>
                <w:szCs w:val="26"/>
              </w:rPr>
            </w:pPr>
            <w:r w:rsidRPr="00225C61">
              <w:rPr>
                <w:rFonts w:ascii="Arial Narrow" w:hAnsi="Arial Narrow" w:cs="Arial"/>
                <w:b/>
                <w:color w:val="000000"/>
                <w:sz w:val="26"/>
                <w:szCs w:val="26"/>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5D55" w:rsidRPr="00225C61" w:rsidRDefault="00855D55" w:rsidP="002A18A8">
            <w:pPr>
              <w:jc w:val="center"/>
              <w:rPr>
                <w:rFonts w:ascii="Arial Narrow" w:hAnsi="Arial Narrow" w:cs="Arial"/>
                <w:b/>
                <w:color w:val="000000"/>
                <w:sz w:val="26"/>
                <w:szCs w:val="26"/>
              </w:rPr>
            </w:pPr>
            <w:r w:rsidRPr="00225C61">
              <w:rPr>
                <w:rFonts w:ascii="Arial Narrow" w:hAnsi="Arial Narrow" w:cs="Arial"/>
                <w:b/>
                <w:color w:val="000000"/>
                <w:sz w:val="26"/>
                <w:szCs w:val="26"/>
              </w:rPr>
              <w:t>6 %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55D55" w:rsidRPr="00225C61" w:rsidRDefault="006B0E68" w:rsidP="002A18A8">
            <w:pPr>
              <w:jc w:val="right"/>
              <w:rPr>
                <w:rFonts w:ascii="Arial Narrow" w:hAnsi="Arial Narrow" w:cs="Arial"/>
                <w:b/>
                <w:color w:val="000000"/>
                <w:sz w:val="26"/>
                <w:szCs w:val="26"/>
              </w:rPr>
            </w:pPr>
            <w:r w:rsidRPr="00225C61">
              <w:rPr>
                <w:rFonts w:ascii="Arial Narrow" w:hAnsi="Arial Narrow" w:cs="Arial"/>
                <w:b/>
                <w:color w:val="000000"/>
                <w:sz w:val="26"/>
                <w:szCs w:val="26"/>
              </w:rPr>
              <w:t xml:space="preserve">I x </w:t>
            </w:r>
            <w:r w:rsidR="00855D55" w:rsidRPr="00225C61">
              <w:rPr>
                <w:rFonts w:ascii="Arial Narrow" w:hAnsi="Arial Narrow" w:cs="Arial"/>
                <w:b/>
                <w:color w:val="000000"/>
                <w:sz w:val="26"/>
                <w:szCs w:val="26"/>
              </w:rPr>
              <w:t>6 %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r w:rsidR="00855D55" w:rsidRPr="00225C61" w:rsidTr="002A18A8">
        <w:trPr>
          <w:trHeight w:val="293"/>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r w:rsidRPr="00225C61">
              <w:rPr>
                <w:rFonts w:ascii="Arial Narrow" w:hAnsi="Arial Narrow" w:cs="Arial"/>
                <w:color w:val="000000"/>
                <w:sz w:val="26"/>
                <w:szCs w:val="26"/>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855D55" w:rsidRPr="00225C61" w:rsidRDefault="00855D55" w:rsidP="002A18A8">
            <w:pPr>
              <w:rPr>
                <w:rFonts w:ascii="Arial Narrow" w:hAnsi="Arial Narrow" w:cs="Arial"/>
                <w:color w:val="000000"/>
                <w:sz w:val="26"/>
                <w:szCs w:val="26"/>
              </w:rPr>
            </w:pPr>
            <w:r w:rsidRPr="00225C61">
              <w:rPr>
                <w:rFonts w:ascii="Arial Narrow" w:hAnsi="Arial Narrow" w:cs="Arial"/>
                <w:color w:val="000000"/>
                <w:sz w:val="26"/>
                <w:szCs w:val="26"/>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855D55" w:rsidRPr="00225C61" w:rsidRDefault="00855D55" w:rsidP="002A18A8">
            <w:pPr>
              <w:jc w:val="right"/>
              <w:rPr>
                <w:rFonts w:ascii="Arial Narrow" w:hAnsi="Arial Narrow" w:cs="Arial"/>
                <w:color w:val="000000"/>
                <w:sz w:val="26"/>
                <w:szCs w:val="26"/>
              </w:rPr>
            </w:pPr>
            <w:r w:rsidRPr="00225C61">
              <w:rPr>
                <w:rFonts w:ascii="Arial Narrow" w:hAnsi="Arial Narrow" w:cs="Arial"/>
                <w:color w:val="000000"/>
                <w:sz w:val="26"/>
                <w:szCs w:val="26"/>
              </w:rPr>
              <w:t xml:space="preserve">(I+J) / </w:t>
            </w:r>
            <w:proofErr w:type="spellStart"/>
            <w:r w:rsidRPr="00225C61">
              <w:rPr>
                <w:rFonts w:ascii="Arial Narrow" w:hAnsi="Arial Narrow" w:cs="Arial"/>
                <w:color w:val="000000"/>
                <w:sz w:val="26"/>
                <w:szCs w:val="26"/>
              </w:rPr>
              <w:t>Qté</w:t>
            </w:r>
            <w:proofErr w:type="spellEnd"/>
            <w:r w:rsidRPr="00225C61">
              <w:rPr>
                <w:rFonts w:ascii="Arial Narrow" w:hAnsi="Arial Narrow" w:cs="Arial"/>
                <w:color w:val="000000"/>
                <w:sz w:val="26"/>
                <w:szCs w:val="26"/>
              </w:rPr>
              <w:t xml:space="preserve">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855D55" w:rsidRPr="00225C61" w:rsidRDefault="00855D55" w:rsidP="002A18A8">
            <w:pPr>
              <w:jc w:val="center"/>
              <w:rPr>
                <w:rFonts w:ascii="Arial Narrow" w:hAnsi="Arial Narrow" w:cs="Arial"/>
                <w:color w:val="000000"/>
                <w:sz w:val="26"/>
                <w:szCs w:val="26"/>
              </w:rPr>
            </w:pPr>
          </w:p>
        </w:tc>
      </w:tr>
    </w:tbl>
    <w:p w:rsidR="007B4D64" w:rsidRPr="00225C61" w:rsidRDefault="007B4D64" w:rsidP="00F70624">
      <w:pPr>
        <w:rPr>
          <w:rFonts w:ascii="Arial Narrow" w:hAnsi="Arial Narrow"/>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r w:rsidRPr="00225C61">
        <w:rPr>
          <w:rFonts w:ascii="Arial Narrow" w:hAnsi="Arial Narrow"/>
          <w:sz w:val="26"/>
          <w:szCs w:val="26"/>
        </w:rPr>
        <w:br w:type="page"/>
      </w:r>
    </w:p>
    <w:p w:rsidR="007B4D64" w:rsidRPr="00225C61" w:rsidRDefault="007B4D64" w:rsidP="00F70624">
      <w:pPr>
        <w:pStyle w:val="Corpsdetexte3"/>
        <w:spacing w:before="120" w:after="120"/>
        <w:jc w:val="both"/>
        <w:rPr>
          <w:rFonts w:ascii="Arial Narrow" w:hAnsi="Arial Narrow" w:cs="Tahoma"/>
          <w:b w:val="0"/>
          <w:i w:val="0"/>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p>
    <w:p w:rsidR="007A69A5" w:rsidRPr="00225C61" w:rsidRDefault="007A69A5" w:rsidP="00F70624">
      <w:pPr>
        <w:pStyle w:val="Corpsdetexte3"/>
        <w:spacing w:before="120" w:after="120"/>
        <w:jc w:val="both"/>
        <w:rPr>
          <w:rFonts w:ascii="Arial Narrow" w:hAnsi="Arial Narrow" w:cs="Tahoma"/>
          <w:b w:val="0"/>
          <w:i w:val="0"/>
          <w:sz w:val="26"/>
          <w:szCs w:val="26"/>
        </w:rPr>
      </w:pPr>
    </w:p>
    <w:p w:rsidR="007B4D64" w:rsidRPr="00225C61" w:rsidRDefault="007B4D64" w:rsidP="00F70624">
      <w:pPr>
        <w:pStyle w:val="Corpsdetexte3"/>
        <w:spacing w:before="120" w:after="120"/>
        <w:jc w:val="both"/>
        <w:rPr>
          <w:rFonts w:ascii="Arial Narrow" w:hAnsi="Arial Narrow" w:cs="Tahoma"/>
          <w:b w:val="0"/>
          <w:i w:val="0"/>
          <w:sz w:val="26"/>
          <w:szCs w:val="26"/>
        </w:rPr>
      </w:pPr>
    </w:p>
    <w:p w:rsidR="00610130" w:rsidRPr="00225C61" w:rsidRDefault="00610130" w:rsidP="00610130">
      <w:pPr>
        <w:pStyle w:val="Corpsdetexte3"/>
        <w:spacing w:before="120" w:after="120"/>
        <w:jc w:val="both"/>
        <w:rPr>
          <w:rFonts w:ascii="Arial Narrow" w:hAnsi="Arial Narrow" w:cs="Tahoma"/>
          <w:b w:val="0"/>
          <w:i w:val="0"/>
          <w:sz w:val="26"/>
          <w:szCs w:val="26"/>
        </w:rPr>
      </w:pPr>
    </w:p>
    <w:p w:rsidR="008B1184" w:rsidRPr="00225C61" w:rsidRDefault="008B1184" w:rsidP="00610130">
      <w:pPr>
        <w:pStyle w:val="Corpsdetexte3"/>
        <w:spacing w:before="120" w:after="120"/>
        <w:jc w:val="both"/>
        <w:rPr>
          <w:rFonts w:ascii="Arial Narrow" w:hAnsi="Arial Narrow" w:cs="Tahoma"/>
          <w:b w:val="0"/>
          <w:i w:val="0"/>
          <w:sz w:val="26"/>
          <w:szCs w:val="26"/>
        </w:rPr>
      </w:pPr>
    </w:p>
    <w:p w:rsidR="008B1184" w:rsidRPr="00225C61" w:rsidRDefault="008B1184" w:rsidP="00610130">
      <w:pPr>
        <w:pStyle w:val="Corpsdetexte3"/>
        <w:spacing w:before="120" w:after="120"/>
        <w:jc w:val="both"/>
        <w:rPr>
          <w:rFonts w:ascii="Arial Narrow" w:hAnsi="Arial Narrow" w:cs="Tahoma"/>
          <w:b w:val="0"/>
          <w:i w:val="0"/>
          <w:sz w:val="26"/>
          <w:szCs w:val="26"/>
        </w:rPr>
      </w:pPr>
    </w:p>
    <w:p w:rsidR="008B1184" w:rsidRPr="00225C61" w:rsidRDefault="008B1184" w:rsidP="00610130">
      <w:pPr>
        <w:pStyle w:val="Corpsdetexte3"/>
        <w:spacing w:before="120" w:after="120"/>
        <w:jc w:val="both"/>
        <w:rPr>
          <w:rFonts w:ascii="Arial Narrow" w:hAnsi="Arial Narrow" w:cs="Tahoma"/>
          <w:b w:val="0"/>
          <w:i w:val="0"/>
          <w:sz w:val="26"/>
          <w:szCs w:val="26"/>
        </w:rPr>
      </w:pPr>
    </w:p>
    <w:p w:rsidR="008B1184" w:rsidRPr="00225C61" w:rsidRDefault="008B1184" w:rsidP="00610130">
      <w:pPr>
        <w:pStyle w:val="Corpsdetexte3"/>
        <w:spacing w:before="120" w:after="120"/>
        <w:jc w:val="both"/>
        <w:rPr>
          <w:rFonts w:ascii="Arial Narrow" w:hAnsi="Arial Narrow" w:cs="Tahoma"/>
          <w:b w:val="0"/>
          <w:i w:val="0"/>
          <w:sz w:val="26"/>
          <w:szCs w:val="26"/>
        </w:rPr>
      </w:pPr>
    </w:p>
    <w:p w:rsidR="008B1184" w:rsidRPr="00225C61" w:rsidRDefault="008B1184" w:rsidP="00610130">
      <w:pPr>
        <w:pStyle w:val="Corpsdetexte3"/>
        <w:spacing w:before="120" w:after="120"/>
        <w:jc w:val="both"/>
        <w:rPr>
          <w:rFonts w:ascii="Arial Narrow" w:hAnsi="Arial Narrow" w:cs="Tahoma"/>
          <w:b w:val="0"/>
          <w:i w:val="0"/>
          <w:sz w:val="26"/>
          <w:szCs w:val="26"/>
        </w:rPr>
      </w:pPr>
    </w:p>
    <w:p w:rsidR="008B1184" w:rsidRPr="00225C61" w:rsidRDefault="008B1184" w:rsidP="00610130">
      <w:pPr>
        <w:pStyle w:val="Corpsdetexte3"/>
        <w:spacing w:before="120" w:after="120"/>
        <w:jc w:val="both"/>
        <w:rPr>
          <w:rFonts w:ascii="Arial Narrow" w:hAnsi="Arial Narrow" w:cs="Tahoma"/>
          <w:b w:val="0"/>
          <w:i w:val="0"/>
          <w:sz w:val="26"/>
          <w:szCs w:val="26"/>
        </w:rPr>
      </w:pPr>
    </w:p>
    <w:p w:rsidR="008B1184" w:rsidRPr="00225C61" w:rsidRDefault="008B1184" w:rsidP="008B1184">
      <w:pPr>
        <w:pStyle w:val="Corpsdetexte3"/>
        <w:spacing w:before="120" w:after="120"/>
        <w:jc w:val="both"/>
        <w:rPr>
          <w:rFonts w:ascii="Arial Narrow" w:hAnsi="Arial Narrow" w:cs="Tahoma"/>
          <w:b w:val="0"/>
          <w:i w:val="0"/>
          <w:sz w:val="26"/>
          <w:szCs w:val="26"/>
        </w:rPr>
      </w:pPr>
    </w:p>
    <w:p w:rsidR="00610130" w:rsidRPr="00225C61" w:rsidRDefault="000004B4" w:rsidP="008B1184">
      <w:pPr>
        <w:pStyle w:val="Corpsdetexte3"/>
        <w:spacing w:before="120" w:after="120"/>
        <w:rPr>
          <w:rFonts w:ascii="Arial Narrow" w:hAnsi="Arial Narrow" w:cs="Tahoma"/>
          <w:b w:val="0"/>
          <w:i w:val="0"/>
          <w:sz w:val="26"/>
          <w:szCs w:val="26"/>
        </w:rPr>
        <w:sectPr w:rsidR="00610130" w:rsidRPr="00225C61" w:rsidSect="00672D6A">
          <w:footerReference w:type="even" r:id="rId14"/>
          <w:footerReference w:type="default" r:id="rId15"/>
          <w:pgSz w:w="11906" w:h="16838"/>
          <w:pgMar w:top="709" w:right="656" w:bottom="851" w:left="1260" w:header="720" w:footer="442" w:gutter="0"/>
          <w:cols w:space="720"/>
          <w:titlePg/>
          <w:docGrid w:linePitch="272"/>
        </w:sectPr>
      </w:pPr>
      <w:r w:rsidRPr="00225C61">
        <w:rPr>
          <w:rFonts w:ascii="Arial Narrow" w:hAnsi="Arial Narrow" w:cs="Tahoma"/>
          <w:noProof/>
          <w:sz w:val="26"/>
          <w:szCs w:val="26"/>
        </w:rPr>
        <mc:AlternateContent>
          <mc:Choice Requires="wps">
            <w:drawing>
              <wp:inline distT="0" distB="0" distL="0" distR="0">
                <wp:extent cx="5524500" cy="1095375"/>
                <wp:effectExtent l="9525" t="9525" r="19050" b="9525"/>
                <wp:docPr id="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4500" cy="1095375"/>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D70039" w:rsidRDefault="00D70039"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DU  MARCHE</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11" o:spid="_x0000_s1038" type="#_x0000_t202" style="width:4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7117C8" w:rsidRDefault="007117C8"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DU  MARCHE</w:t>
                      </w:r>
                    </w:p>
                  </w:txbxContent>
                </v:textbox>
                <w10:anchorlock/>
              </v:shape>
            </w:pict>
          </mc:Fallback>
        </mc:AlternateContent>
      </w:r>
    </w:p>
    <w:tbl>
      <w:tblPr>
        <w:tblpPr w:leftFromText="141" w:rightFromText="141" w:vertAnchor="text" w:horzAnchor="margin" w:tblpXSpec="right" w:tblpY="7"/>
        <w:tblW w:w="9655" w:type="dxa"/>
        <w:tblLook w:val="04A0" w:firstRow="1" w:lastRow="0" w:firstColumn="1" w:lastColumn="0" w:noHBand="0" w:noVBand="1"/>
      </w:tblPr>
      <w:tblGrid>
        <w:gridCol w:w="3530"/>
        <w:gridCol w:w="2811"/>
        <w:gridCol w:w="3314"/>
      </w:tblGrid>
      <w:tr w:rsidR="00E52679" w:rsidRPr="00225C61" w:rsidTr="00E30D14">
        <w:trPr>
          <w:trHeight w:val="1291"/>
        </w:trPr>
        <w:tc>
          <w:tcPr>
            <w:tcW w:w="3530" w:type="dxa"/>
          </w:tcPr>
          <w:p w:rsidR="00E52679" w:rsidRPr="00225C61" w:rsidRDefault="00E52679" w:rsidP="002C5884">
            <w:pPr>
              <w:jc w:val="center"/>
              <w:rPr>
                <w:rFonts w:ascii="Arial Narrow" w:hAnsi="Arial Narrow" w:cs="Arial"/>
                <w:b/>
              </w:rPr>
            </w:pPr>
            <w:r w:rsidRPr="00225C61">
              <w:rPr>
                <w:rFonts w:ascii="Arial Narrow" w:hAnsi="Arial Narrow" w:cs="Arial"/>
                <w:b/>
              </w:rPr>
              <w:lastRenderedPageBreak/>
              <w:t>REPUBLIQUE DU CAMEROUN</w:t>
            </w:r>
          </w:p>
          <w:p w:rsidR="00E52679" w:rsidRPr="00225C61" w:rsidRDefault="00E52679" w:rsidP="002C5884">
            <w:pPr>
              <w:jc w:val="center"/>
              <w:rPr>
                <w:rFonts w:ascii="Arial Narrow" w:hAnsi="Arial Narrow" w:cs="Arial"/>
                <w:b/>
              </w:rPr>
            </w:pPr>
            <w:r w:rsidRPr="00225C61">
              <w:rPr>
                <w:rFonts w:ascii="Arial Narrow" w:hAnsi="Arial Narrow" w:cs="Arial"/>
                <w:b/>
              </w:rPr>
              <w:t>Paix – Travail – Patrie</w:t>
            </w:r>
          </w:p>
          <w:p w:rsidR="00E52679" w:rsidRPr="00225C61" w:rsidRDefault="00E52679" w:rsidP="002C5884">
            <w:pPr>
              <w:jc w:val="center"/>
              <w:rPr>
                <w:rFonts w:ascii="Arial Narrow" w:hAnsi="Arial Narrow" w:cs="Arial"/>
                <w:b/>
              </w:rPr>
            </w:pPr>
            <w:r w:rsidRPr="00225C61">
              <w:rPr>
                <w:rFonts w:ascii="Arial Narrow" w:hAnsi="Arial Narrow" w:cs="Arial"/>
                <w:b/>
              </w:rPr>
              <w:t>******</w:t>
            </w:r>
          </w:p>
          <w:p w:rsidR="00E52679" w:rsidRPr="00225C61" w:rsidRDefault="00E52679" w:rsidP="002C5884">
            <w:pPr>
              <w:jc w:val="center"/>
              <w:rPr>
                <w:rFonts w:ascii="Arial Narrow" w:hAnsi="Arial Narrow" w:cs="Arial"/>
                <w:b/>
              </w:rPr>
            </w:pPr>
            <w:r w:rsidRPr="00225C61">
              <w:rPr>
                <w:rFonts w:ascii="Arial Narrow" w:hAnsi="Arial Narrow" w:cs="Arial"/>
                <w:b/>
              </w:rPr>
              <w:t>REGION DU L’EST</w:t>
            </w:r>
          </w:p>
          <w:p w:rsidR="00E52679" w:rsidRPr="00225C61" w:rsidRDefault="00E52679" w:rsidP="002C5884">
            <w:pPr>
              <w:jc w:val="center"/>
              <w:rPr>
                <w:rFonts w:ascii="Arial Narrow" w:hAnsi="Arial Narrow" w:cs="Arial"/>
                <w:b/>
              </w:rPr>
            </w:pPr>
            <w:r w:rsidRPr="00225C61">
              <w:rPr>
                <w:rFonts w:ascii="Arial Narrow" w:hAnsi="Arial Narrow" w:cs="Arial"/>
                <w:b/>
              </w:rPr>
              <w:t>********</w:t>
            </w:r>
          </w:p>
          <w:p w:rsidR="00E52679" w:rsidRPr="00225C61" w:rsidRDefault="00E52679" w:rsidP="002C5884">
            <w:pPr>
              <w:jc w:val="center"/>
              <w:rPr>
                <w:rFonts w:ascii="Arial Narrow" w:hAnsi="Arial Narrow" w:cs="Arial"/>
                <w:b/>
              </w:rPr>
            </w:pPr>
            <w:r w:rsidRPr="00225C61">
              <w:rPr>
                <w:rFonts w:ascii="Arial Narrow" w:hAnsi="Arial Narrow" w:cs="Arial"/>
                <w:b/>
              </w:rPr>
              <w:t>DEPARTEMENT  DU  HAUT NYONG</w:t>
            </w:r>
          </w:p>
          <w:p w:rsidR="00E52679" w:rsidRPr="00225C61" w:rsidRDefault="00E52679" w:rsidP="002C5884">
            <w:pPr>
              <w:jc w:val="center"/>
              <w:rPr>
                <w:rFonts w:ascii="Arial Narrow" w:hAnsi="Arial Narrow" w:cs="Arial"/>
                <w:b/>
              </w:rPr>
            </w:pPr>
            <w:r w:rsidRPr="00225C61">
              <w:rPr>
                <w:rFonts w:ascii="Arial Narrow" w:hAnsi="Arial Narrow" w:cs="Arial"/>
                <w:b/>
              </w:rPr>
              <w:t>************</w:t>
            </w:r>
          </w:p>
          <w:p w:rsidR="00E52679" w:rsidRPr="00225C61" w:rsidRDefault="00E52679" w:rsidP="002C5884">
            <w:pPr>
              <w:jc w:val="center"/>
              <w:rPr>
                <w:rFonts w:ascii="Arial Narrow" w:hAnsi="Arial Narrow" w:cs="Arial"/>
                <w:b/>
              </w:rPr>
            </w:pPr>
            <w:r w:rsidRPr="00225C61">
              <w:rPr>
                <w:rFonts w:ascii="Arial Narrow" w:hAnsi="Arial Narrow" w:cs="Arial"/>
                <w:b/>
              </w:rPr>
              <w:t>COMMUNE  D</w:t>
            </w:r>
            <w:r w:rsidR="00262C02">
              <w:rPr>
                <w:rFonts w:ascii="Arial Narrow" w:hAnsi="Arial Narrow" w:cs="Arial"/>
                <w:b/>
              </w:rPr>
              <w:t>E LOMIE</w:t>
            </w:r>
          </w:p>
          <w:p w:rsidR="00E52679" w:rsidRPr="00225C61" w:rsidRDefault="00E52679" w:rsidP="002C5884">
            <w:pPr>
              <w:jc w:val="center"/>
              <w:rPr>
                <w:rFonts w:ascii="Arial Narrow" w:hAnsi="Arial Narrow" w:cs="Arial"/>
                <w:b/>
              </w:rPr>
            </w:pPr>
            <w:r w:rsidRPr="00225C61">
              <w:rPr>
                <w:rFonts w:ascii="Arial Narrow" w:hAnsi="Arial Narrow" w:cs="Arial"/>
                <w:b/>
              </w:rPr>
              <w:t>************</w:t>
            </w:r>
          </w:p>
        </w:tc>
        <w:tc>
          <w:tcPr>
            <w:tcW w:w="2811" w:type="dxa"/>
          </w:tcPr>
          <w:p w:rsidR="00E52679" w:rsidRPr="00225C61" w:rsidRDefault="00E52679" w:rsidP="002C5884">
            <w:pPr>
              <w:jc w:val="center"/>
              <w:rPr>
                <w:rFonts w:ascii="Arial Narrow" w:hAnsi="Arial Narrow" w:cs="Calibri"/>
              </w:rPr>
            </w:pPr>
          </w:p>
          <w:p w:rsidR="00E52679" w:rsidRPr="00225C61" w:rsidRDefault="00262C02" w:rsidP="002C5884">
            <w:pPr>
              <w:jc w:val="center"/>
              <w:rPr>
                <w:rFonts w:ascii="Arial Narrow" w:hAnsi="Arial Narrow" w:cs="Calibri"/>
              </w:rPr>
            </w:pPr>
            <w:r w:rsidRPr="00D84D31">
              <w:rPr>
                <w:rFonts w:ascii="Arial Narrow" w:hAnsi="Arial Narrow" w:cs="Calibri"/>
                <w:noProof/>
              </w:rPr>
              <w:drawing>
                <wp:inline distT="0" distB="0" distL="0" distR="0" wp14:anchorId="0D645E15" wp14:editId="5E7A15E2">
                  <wp:extent cx="1186815" cy="1216025"/>
                  <wp:effectExtent l="19050" t="0" r="0" b="0"/>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tc>
        <w:tc>
          <w:tcPr>
            <w:tcW w:w="3314" w:type="dxa"/>
          </w:tcPr>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REPUBLIC OF CAMEROON</w:t>
            </w:r>
          </w:p>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Peace –Work – Fatherland</w:t>
            </w:r>
          </w:p>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w:t>
            </w:r>
          </w:p>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EAST REGION</w:t>
            </w:r>
          </w:p>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w:t>
            </w:r>
          </w:p>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UPPER NYONG DIVISIONAL</w:t>
            </w:r>
          </w:p>
          <w:p w:rsidR="00E52679" w:rsidRPr="00225C61" w:rsidRDefault="00E52679" w:rsidP="002C5884">
            <w:pPr>
              <w:jc w:val="center"/>
              <w:rPr>
                <w:rFonts w:ascii="Arial Narrow" w:hAnsi="Arial Narrow" w:cs="Arial"/>
                <w:b/>
                <w:lang w:val="en-US"/>
              </w:rPr>
            </w:pPr>
            <w:r w:rsidRPr="00225C61">
              <w:rPr>
                <w:rFonts w:ascii="Arial Narrow" w:hAnsi="Arial Narrow" w:cs="Arial"/>
                <w:b/>
                <w:lang w:val="en-US"/>
              </w:rPr>
              <w:t>************</w:t>
            </w:r>
          </w:p>
          <w:p w:rsidR="00E52679" w:rsidRPr="00225C61" w:rsidRDefault="00262C02" w:rsidP="002C5884">
            <w:pPr>
              <w:jc w:val="center"/>
              <w:rPr>
                <w:rFonts w:ascii="Arial Narrow" w:hAnsi="Arial Narrow" w:cs="Arial"/>
                <w:b/>
              </w:rPr>
            </w:pPr>
            <w:r>
              <w:rPr>
                <w:rFonts w:ascii="Arial Narrow" w:hAnsi="Arial Narrow" w:cs="Arial"/>
                <w:b/>
              </w:rPr>
              <w:t>LOMIE</w:t>
            </w:r>
            <w:r w:rsidR="00E52679" w:rsidRPr="00225C61">
              <w:rPr>
                <w:rFonts w:ascii="Arial Narrow" w:hAnsi="Arial Narrow" w:cs="Arial"/>
                <w:b/>
              </w:rPr>
              <w:t xml:space="preserve">  COUNCIL</w:t>
            </w:r>
          </w:p>
          <w:p w:rsidR="00E52679" w:rsidRPr="00225C61" w:rsidRDefault="00E52679" w:rsidP="002C5884">
            <w:pPr>
              <w:jc w:val="center"/>
              <w:rPr>
                <w:rFonts w:ascii="Arial Narrow" w:hAnsi="Arial Narrow" w:cs="Arial"/>
                <w:b/>
              </w:rPr>
            </w:pPr>
            <w:r w:rsidRPr="00225C61">
              <w:rPr>
                <w:rFonts w:ascii="Arial Narrow" w:hAnsi="Arial Narrow" w:cs="Arial"/>
                <w:b/>
              </w:rPr>
              <w:t>************</w:t>
            </w:r>
          </w:p>
          <w:p w:rsidR="00E52679" w:rsidRPr="00225C61" w:rsidRDefault="00E52679" w:rsidP="002C5884">
            <w:pPr>
              <w:jc w:val="center"/>
              <w:rPr>
                <w:rFonts w:ascii="Arial Narrow" w:hAnsi="Arial Narrow" w:cs="Calibri"/>
                <w:lang w:val="en-US"/>
              </w:rPr>
            </w:pPr>
          </w:p>
        </w:tc>
      </w:tr>
    </w:tbl>
    <w:p w:rsidR="00262C02" w:rsidRDefault="00262C02" w:rsidP="00C46B7B">
      <w:pPr>
        <w:spacing w:line="276" w:lineRule="auto"/>
        <w:jc w:val="both"/>
        <w:rPr>
          <w:rFonts w:ascii="Arial Narrow" w:hAnsi="Arial Narrow"/>
          <w:b/>
          <w:i/>
          <w:sz w:val="24"/>
          <w:szCs w:val="24"/>
        </w:rPr>
      </w:pPr>
    </w:p>
    <w:p w:rsidR="00E52679" w:rsidRPr="00262C02" w:rsidRDefault="00C46B7B" w:rsidP="00262C02">
      <w:pPr>
        <w:spacing w:line="276" w:lineRule="auto"/>
        <w:jc w:val="both"/>
        <w:rPr>
          <w:rFonts w:ascii="Arial Narrow" w:hAnsi="Arial Narrow"/>
          <w:sz w:val="24"/>
          <w:szCs w:val="24"/>
        </w:rPr>
      </w:pPr>
      <w:r w:rsidRPr="00262C02">
        <w:rPr>
          <w:rFonts w:ascii="Arial Narrow" w:hAnsi="Arial Narrow"/>
          <w:b/>
          <w:sz w:val="24"/>
          <w:szCs w:val="24"/>
        </w:rPr>
        <w:t>MARCHE  N° ______/M</w:t>
      </w:r>
      <w:r w:rsidR="00E30D14" w:rsidRPr="00262C02">
        <w:rPr>
          <w:rFonts w:ascii="Arial Narrow" w:hAnsi="Arial Narrow"/>
          <w:b/>
          <w:sz w:val="24"/>
          <w:szCs w:val="24"/>
        </w:rPr>
        <w:t>/C.ANG./CIPM-ANG./</w:t>
      </w:r>
      <w:r w:rsidR="00262C02">
        <w:rPr>
          <w:rFonts w:ascii="Arial Narrow" w:hAnsi="Arial Narrow"/>
          <w:b/>
          <w:sz w:val="24"/>
          <w:szCs w:val="24"/>
        </w:rPr>
        <w:t>LOMIE/</w:t>
      </w:r>
      <w:r w:rsidR="00896C75">
        <w:rPr>
          <w:rFonts w:ascii="Arial Narrow" w:hAnsi="Arial Narrow"/>
          <w:b/>
          <w:sz w:val="24"/>
          <w:szCs w:val="24"/>
        </w:rPr>
        <w:t>/2022</w:t>
      </w:r>
      <w:r w:rsidRPr="00262C02">
        <w:rPr>
          <w:rFonts w:ascii="Arial Narrow" w:hAnsi="Arial Narrow"/>
          <w:b/>
          <w:sz w:val="24"/>
          <w:szCs w:val="24"/>
        </w:rPr>
        <w:t xml:space="preserve"> </w:t>
      </w:r>
      <w:r w:rsidRPr="00262C02">
        <w:rPr>
          <w:rFonts w:ascii="Arial Narrow" w:hAnsi="Arial Narrow" w:cs="Tahoma"/>
          <w:b/>
          <w:sz w:val="24"/>
          <w:szCs w:val="24"/>
        </w:rPr>
        <w:t xml:space="preserve">PASSEE APRES </w:t>
      </w:r>
      <w:r w:rsidRPr="00262C02">
        <w:rPr>
          <w:rFonts w:ascii="Arial Narrow" w:hAnsi="Arial Narrow"/>
          <w:b/>
          <w:sz w:val="24"/>
          <w:szCs w:val="24"/>
        </w:rPr>
        <w:t xml:space="preserve">APPEL D’OFFRES </w:t>
      </w:r>
      <w:r w:rsidR="00262C02" w:rsidRPr="00262C02">
        <w:rPr>
          <w:rFonts w:ascii="Arial Narrow" w:hAnsi="Arial Narrow"/>
          <w:b/>
          <w:sz w:val="24"/>
          <w:szCs w:val="24"/>
        </w:rPr>
        <w:t>NATIONAL</w:t>
      </w:r>
      <w:r w:rsidR="00E52679" w:rsidRPr="00262C02">
        <w:rPr>
          <w:rFonts w:ascii="Arial Narrow" w:hAnsi="Arial Narrow"/>
          <w:b/>
          <w:sz w:val="24"/>
          <w:szCs w:val="24"/>
        </w:rPr>
        <w:t xml:space="preserve"> </w:t>
      </w:r>
      <w:bookmarkStart w:id="4" w:name="_Toc192473303"/>
      <w:r w:rsidR="00262C02" w:rsidRPr="00262C02">
        <w:rPr>
          <w:rFonts w:ascii="Arial Narrow" w:eastAsia="BatangChe" w:hAnsi="Arial Narrow" w:cs="Consolas"/>
          <w:b/>
          <w:sz w:val="24"/>
          <w:szCs w:val="24"/>
        </w:rPr>
        <w:t>OUVERT</w:t>
      </w:r>
      <w:r w:rsidR="0035163E">
        <w:rPr>
          <w:rFonts w:ascii="Arial Narrow" w:eastAsia="BatangChe" w:hAnsi="Arial Narrow" w:cs="Consolas"/>
          <w:b/>
          <w:sz w:val="24"/>
          <w:szCs w:val="24"/>
        </w:rPr>
        <w:t xml:space="preserve"> </w:t>
      </w:r>
      <w:r w:rsidR="0035163E" w:rsidRPr="0035163E">
        <w:rPr>
          <w:rFonts w:ascii="Arial Narrow" w:hAnsi="Arial Narrow" w:cs="Calibri"/>
          <w:b/>
          <w:sz w:val="24"/>
          <w:szCs w:val="26"/>
          <w:lang w:eastAsia="en-US"/>
        </w:rPr>
        <w:t>PROCEDURE D’URGENCE</w:t>
      </w:r>
      <w:r w:rsidR="0035163E" w:rsidRPr="0035163E">
        <w:rPr>
          <w:rFonts w:ascii="Arial Narrow" w:hAnsi="Arial Narrow" w:cs="Calibri"/>
          <w:i/>
          <w:sz w:val="24"/>
          <w:szCs w:val="26"/>
          <w:lang w:eastAsia="en-US"/>
        </w:rPr>
        <w:t xml:space="preserve">  </w:t>
      </w:r>
      <w:r w:rsidR="0035163E" w:rsidRPr="0035163E">
        <w:rPr>
          <w:rFonts w:ascii="Arial Narrow" w:eastAsia="BatangChe" w:hAnsi="Arial Narrow" w:cs="Consolas"/>
          <w:b/>
          <w:sz w:val="22"/>
          <w:szCs w:val="24"/>
        </w:rPr>
        <w:t xml:space="preserve">  </w:t>
      </w:r>
      <w:r w:rsidR="00262C02" w:rsidRPr="00262C02">
        <w:rPr>
          <w:rFonts w:ascii="Arial Narrow" w:eastAsia="BatangChe" w:hAnsi="Arial Narrow" w:cs="Consolas"/>
          <w:b/>
          <w:sz w:val="24"/>
          <w:szCs w:val="24"/>
        </w:rPr>
        <w:t>N°______________/AONO/C.LIE./ CIPM-LIE. /LOMIE/20</w:t>
      </w:r>
      <w:r w:rsidR="00896C75">
        <w:rPr>
          <w:rFonts w:ascii="Arial Narrow" w:eastAsia="BatangChe" w:hAnsi="Arial Narrow" w:cs="Consolas"/>
          <w:b/>
          <w:sz w:val="24"/>
          <w:szCs w:val="24"/>
        </w:rPr>
        <w:t>22  DU ____________/_______/2022</w:t>
      </w:r>
      <w:r w:rsidR="00262C02" w:rsidRPr="00262C02">
        <w:rPr>
          <w:rFonts w:ascii="Arial Narrow" w:eastAsia="BatangChe" w:hAnsi="Arial Narrow" w:cs="Consolas"/>
          <w:b/>
          <w:sz w:val="24"/>
          <w:szCs w:val="24"/>
        </w:rPr>
        <w:t xml:space="preserve"> POUR LA CONSTRUCTION D’UNE CLOTURE ET L’AMENAGEMENT DES V.R.D. A L’HOTEL DE VILLE DE LOMIE, DEPARTEMENT DU HAUT-NYONG, REGION DE L’EST, LOT UNIQUE.</w:t>
      </w:r>
    </w:p>
    <w:p w:rsidR="00E52679" w:rsidRPr="00225C61" w:rsidRDefault="00E52679" w:rsidP="00E52679">
      <w:pPr>
        <w:jc w:val="both"/>
        <w:rPr>
          <w:rFonts w:ascii="Arial Narrow" w:hAnsi="Arial Narrow"/>
          <w:b/>
          <w:sz w:val="26"/>
          <w:szCs w:val="26"/>
        </w:rPr>
      </w:pPr>
    </w:p>
    <w:p w:rsidR="00E52679" w:rsidRPr="00225C61" w:rsidRDefault="00E52679" w:rsidP="00E52679">
      <w:pPr>
        <w:jc w:val="both"/>
        <w:rPr>
          <w:rFonts w:ascii="Arial Narrow" w:hAnsi="Arial Narrow"/>
          <w:i/>
          <w:sz w:val="26"/>
          <w:szCs w:val="26"/>
        </w:rPr>
      </w:pPr>
      <w:r w:rsidRPr="00225C61">
        <w:rPr>
          <w:rFonts w:ascii="Arial Narrow" w:hAnsi="Arial Narrow"/>
          <w:b/>
          <w:sz w:val="26"/>
          <w:szCs w:val="26"/>
        </w:rPr>
        <w:t>TITULAIRE</w:t>
      </w:r>
      <w:r w:rsidRPr="00225C61">
        <w:rPr>
          <w:rFonts w:ascii="Arial Narrow" w:hAnsi="Arial Narrow"/>
          <w:b/>
          <w:sz w:val="26"/>
          <w:szCs w:val="26"/>
        </w:rPr>
        <w:tab/>
      </w:r>
      <w:r w:rsidRPr="00225C61">
        <w:rPr>
          <w:rFonts w:ascii="Arial Narrow" w:hAnsi="Arial Narrow"/>
          <w:sz w:val="26"/>
          <w:szCs w:val="26"/>
        </w:rPr>
        <w:t>: ______________________________</w:t>
      </w:r>
    </w:p>
    <w:p w:rsidR="00E52679" w:rsidRPr="00225C61" w:rsidRDefault="00E52679" w:rsidP="00E52679">
      <w:pPr>
        <w:jc w:val="both"/>
        <w:rPr>
          <w:rFonts w:ascii="Arial Narrow" w:hAnsi="Arial Narrow"/>
          <w:sz w:val="26"/>
          <w:szCs w:val="26"/>
        </w:rPr>
      </w:pPr>
    </w:p>
    <w:p w:rsidR="00E52679" w:rsidRPr="00225C61" w:rsidRDefault="00E52679" w:rsidP="00E52679">
      <w:pPr>
        <w:ind w:left="1418"/>
        <w:jc w:val="both"/>
        <w:rPr>
          <w:rFonts w:ascii="Arial Narrow" w:hAnsi="Arial Narrow"/>
          <w:sz w:val="26"/>
          <w:szCs w:val="26"/>
        </w:rPr>
      </w:pPr>
      <w:r w:rsidRPr="00225C61">
        <w:rPr>
          <w:rFonts w:ascii="Arial Narrow" w:hAnsi="Arial Narrow"/>
          <w:sz w:val="26"/>
          <w:szCs w:val="26"/>
        </w:rPr>
        <w:t>B.P. _______ à _______ tél _______ Fax______</w:t>
      </w:r>
    </w:p>
    <w:p w:rsidR="00E52679" w:rsidRPr="00225C61" w:rsidRDefault="00E52679" w:rsidP="00E52679">
      <w:pPr>
        <w:ind w:left="1418"/>
        <w:jc w:val="both"/>
        <w:rPr>
          <w:rFonts w:ascii="Arial Narrow" w:hAnsi="Arial Narrow"/>
          <w:sz w:val="26"/>
          <w:szCs w:val="26"/>
        </w:rPr>
      </w:pPr>
    </w:p>
    <w:p w:rsidR="00E52679" w:rsidRPr="00225C61" w:rsidRDefault="00E52679" w:rsidP="00E52679">
      <w:pPr>
        <w:ind w:left="1418"/>
        <w:jc w:val="both"/>
        <w:rPr>
          <w:rFonts w:ascii="Arial Narrow" w:hAnsi="Arial Narrow"/>
          <w:sz w:val="26"/>
          <w:szCs w:val="26"/>
        </w:rPr>
      </w:pPr>
      <w:r w:rsidRPr="00225C61">
        <w:rPr>
          <w:rFonts w:ascii="Arial Narrow" w:hAnsi="Arial Narrow"/>
          <w:sz w:val="26"/>
          <w:szCs w:val="26"/>
        </w:rPr>
        <w:t>N° R.C : _______ à _______</w:t>
      </w:r>
    </w:p>
    <w:p w:rsidR="00E52679" w:rsidRPr="00225C61" w:rsidRDefault="00E52679" w:rsidP="00E52679">
      <w:pPr>
        <w:ind w:left="1418"/>
        <w:jc w:val="both"/>
        <w:rPr>
          <w:rFonts w:ascii="Arial Narrow" w:hAnsi="Arial Narrow"/>
          <w:sz w:val="26"/>
          <w:szCs w:val="26"/>
        </w:rPr>
      </w:pPr>
    </w:p>
    <w:p w:rsidR="00E52679" w:rsidRPr="00225C61" w:rsidRDefault="00E52679" w:rsidP="00E52679">
      <w:pPr>
        <w:ind w:left="1418"/>
        <w:jc w:val="both"/>
        <w:rPr>
          <w:rFonts w:ascii="Arial Narrow" w:hAnsi="Arial Narrow"/>
          <w:sz w:val="26"/>
          <w:szCs w:val="26"/>
        </w:rPr>
      </w:pPr>
      <w:r w:rsidRPr="00225C61">
        <w:rPr>
          <w:rFonts w:ascii="Arial Narrow" w:hAnsi="Arial Narrow"/>
          <w:sz w:val="26"/>
          <w:szCs w:val="26"/>
        </w:rPr>
        <w:t>N° Contribuable :</w:t>
      </w:r>
    </w:p>
    <w:p w:rsidR="00E52679" w:rsidRPr="00225C61" w:rsidRDefault="00E52679" w:rsidP="00E52679">
      <w:pPr>
        <w:jc w:val="both"/>
        <w:rPr>
          <w:rFonts w:ascii="Arial Narrow" w:hAnsi="Arial Narrow"/>
          <w:b/>
          <w:sz w:val="26"/>
          <w:szCs w:val="26"/>
        </w:rPr>
      </w:pPr>
    </w:p>
    <w:p w:rsidR="00462B6C" w:rsidRDefault="00E52679" w:rsidP="00462B6C">
      <w:pPr>
        <w:ind w:left="900" w:hanging="900"/>
        <w:rPr>
          <w:rFonts w:ascii="Arial Narrow" w:eastAsia="BatangChe" w:hAnsi="Arial Narrow" w:cs="Consolas"/>
          <w:b/>
          <w:sz w:val="24"/>
          <w:szCs w:val="24"/>
        </w:rPr>
      </w:pPr>
      <w:r w:rsidRPr="00225C61">
        <w:rPr>
          <w:rFonts w:ascii="Arial Narrow" w:hAnsi="Arial Narrow"/>
          <w:b/>
          <w:sz w:val="26"/>
          <w:szCs w:val="26"/>
        </w:rPr>
        <w:t xml:space="preserve">OBJET: </w:t>
      </w:r>
      <w:r w:rsidR="00462B6C" w:rsidRPr="00262C02">
        <w:rPr>
          <w:rFonts w:ascii="Arial Narrow" w:eastAsia="BatangChe" w:hAnsi="Arial Narrow" w:cs="Consolas"/>
          <w:b/>
          <w:sz w:val="24"/>
          <w:szCs w:val="24"/>
        </w:rPr>
        <w:t>CONSTRUCTION D’UNE CLOTURE ET L’AMENAGEMENT DES V.R.D. A L’HOTEL DE VILLE DE LOMIE</w:t>
      </w:r>
      <w:r w:rsidR="00462B6C">
        <w:rPr>
          <w:rFonts w:ascii="Arial Narrow" w:eastAsia="BatangChe" w:hAnsi="Arial Narrow" w:cs="Consolas"/>
          <w:b/>
          <w:sz w:val="24"/>
          <w:szCs w:val="24"/>
        </w:rPr>
        <w:t>.</w:t>
      </w:r>
    </w:p>
    <w:p w:rsidR="00E52679" w:rsidRPr="00225C61" w:rsidRDefault="00462B6C" w:rsidP="00462B6C">
      <w:pPr>
        <w:ind w:left="900" w:hanging="900"/>
        <w:rPr>
          <w:rFonts w:ascii="Arial Narrow" w:hAnsi="Arial Narrow"/>
          <w:sz w:val="26"/>
          <w:szCs w:val="26"/>
        </w:rPr>
      </w:pPr>
      <w:r w:rsidRPr="00225C61">
        <w:rPr>
          <w:rFonts w:ascii="Arial Narrow" w:hAnsi="Arial Narrow"/>
          <w:b/>
          <w:sz w:val="26"/>
          <w:szCs w:val="26"/>
        </w:rPr>
        <w:t xml:space="preserve"> </w:t>
      </w:r>
      <w:r w:rsidR="00E52679" w:rsidRPr="00225C61">
        <w:rPr>
          <w:rFonts w:ascii="Arial Narrow" w:hAnsi="Arial Narrow"/>
          <w:b/>
          <w:sz w:val="26"/>
          <w:szCs w:val="26"/>
        </w:rPr>
        <w:t>DELAI D’EXECUTION   :</w:t>
      </w:r>
      <w:r w:rsidR="00E52679" w:rsidRPr="00225C61">
        <w:rPr>
          <w:rFonts w:ascii="Arial Narrow" w:hAnsi="Arial Narrow"/>
          <w:sz w:val="26"/>
          <w:szCs w:val="26"/>
        </w:rPr>
        <w:t xml:space="preserve"> </w:t>
      </w:r>
      <w:r w:rsidR="00C46B7B" w:rsidRPr="00225C61">
        <w:rPr>
          <w:rFonts w:ascii="Arial Narrow" w:hAnsi="Arial Narrow"/>
          <w:sz w:val="26"/>
          <w:szCs w:val="26"/>
        </w:rPr>
        <w:t xml:space="preserve">Six </w:t>
      </w:r>
      <w:r w:rsidR="00E52679" w:rsidRPr="00225C61">
        <w:rPr>
          <w:rFonts w:ascii="Arial Narrow" w:hAnsi="Arial Narrow"/>
          <w:sz w:val="26"/>
          <w:szCs w:val="26"/>
        </w:rPr>
        <w:t xml:space="preserve"> </w:t>
      </w:r>
      <w:r w:rsidR="00C46B7B" w:rsidRPr="00225C61">
        <w:rPr>
          <w:rFonts w:ascii="Arial Narrow" w:hAnsi="Arial Narrow"/>
          <w:sz w:val="26"/>
          <w:szCs w:val="26"/>
        </w:rPr>
        <w:t>(06</w:t>
      </w:r>
      <w:r w:rsidR="00E52679" w:rsidRPr="00225C61">
        <w:rPr>
          <w:rFonts w:ascii="Arial Narrow" w:hAnsi="Arial Narrow"/>
          <w:sz w:val="26"/>
          <w:szCs w:val="26"/>
        </w:rPr>
        <w:t>) mois</w:t>
      </w:r>
    </w:p>
    <w:p w:rsidR="00E52679" w:rsidRPr="00225C61" w:rsidRDefault="00E52679" w:rsidP="00E52679">
      <w:pPr>
        <w:jc w:val="both"/>
        <w:rPr>
          <w:rFonts w:ascii="Arial Narrow" w:hAnsi="Arial Narrow"/>
          <w:sz w:val="26"/>
          <w:szCs w:val="26"/>
        </w:rPr>
      </w:pPr>
    </w:p>
    <w:p w:rsidR="00E52679" w:rsidRPr="00225C61" w:rsidRDefault="00E52679" w:rsidP="00E52679">
      <w:pPr>
        <w:jc w:val="both"/>
        <w:rPr>
          <w:rFonts w:ascii="Arial Narrow" w:hAnsi="Arial Narrow"/>
          <w:sz w:val="26"/>
          <w:szCs w:val="26"/>
        </w:rPr>
      </w:pPr>
      <w:r w:rsidRPr="00225C61">
        <w:rPr>
          <w:rFonts w:ascii="Arial Narrow" w:hAnsi="Arial Narrow"/>
          <w:b/>
          <w:sz w:val="26"/>
          <w:szCs w:val="26"/>
        </w:rPr>
        <w:t>MONTANT EN FCFA</w:t>
      </w:r>
      <w:r w:rsidRPr="00225C61">
        <w:rPr>
          <w:rFonts w:ascii="Arial Narrow" w:hAnsi="Arial Narrow"/>
          <w:sz w:val="26"/>
          <w:szCs w:val="26"/>
        </w:rPr>
        <w:t xml:space="preserve"> : </w:t>
      </w:r>
    </w:p>
    <w:p w:rsidR="00E52679" w:rsidRPr="00225C61" w:rsidRDefault="00E52679" w:rsidP="00E52679">
      <w:pPr>
        <w:jc w:val="both"/>
        <w:rPr>
          <w:rFonts w:ascii="Arial Narrow" w:hAnsi="Arial Narrow"/>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3281"/>
      </w:tblGrid>
      <w:tr w:rsidR="00E52679" w:rsidRPr="00225C61" w:rsidTr="00C46B7B">
        <w:trPr>
          <w:jc w:val="center"/>
        </w:trPr>
        <w:tc>
          <w:tcPr>
            <w:tcW w:w="2816" w:type="dxa"/>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TTC</w:t>
            </w:r>
          </w:p>
        </w:tc>
        <w:tc>
          <w:tcPr>
            <w:tcW w:w="3281" w:type="dxa"/>
          </w:tcPr>
          <w:p w:rsidR="00E52679" w:rsidRPr="00225C61" w:rsidRDefault="00E52679" w:rsidP="002C5884">
            <w:pPr>
              <w:jc w:val="both"/>
              <w:rPr>
                <w:rFonts w:ascii="Arial Narrow" w:hAnsi="Arial Narrow"/>
                <w:sz w:val="26"/>
                <w:szCs w:val="26"/>
              </w:rPr>
            </w:pPr>
          </w:p>
        </w:tc>
      </w:tr>
      <w:tr w:rsidR="00E52679" w:rsidRPr="00225C61" w:rsidTr="00C46B7B">
        <w:trPr>
          <w:jc w:val="center"/>
        </w:trPr>
        <w:tc>
          <w:tcPr>
            <w:tcW w:w="2816" w:type="dxa"/>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HTVA</w:t>
            </w:r>
          </w:p>
        </w:tc>
        <w:tc>
          <w:tcPr>
            <w:tcW w:w="3281" w:type="dxa"/>
          </w:tcPr>
          <w:p w:rsidR="00E52679" w:rsidRPr="00225C61" w:rsidRDefault="00E52679" w:rsidP="002C5884">
            <w:pPr>
              <w:jc w:val="both"/>
              <w:rPr>
                <w:rFonts w:ascii="Arial Narrow" w:hAnsi="Arial Narrow"/>
                <w:sz w:val="26"/>
                <w:szCs w:val="26"/>
              </w:rPr>
            </w:pPr>
          </w:p>
        </w:tc>
      </w:tr>
      <w:tr w:rsidR="00E52679" w:rsidRPr="00225C61" w:rsidTr="00C46B7B">
        <w:trPr>
          <w:jc w:val="center"/>
        </w:trPr>
        <w:tc>
          <w:tcPr>
            <w:tcW w:w="2816" w:type="dxa"/>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T.V.A. (19,25 %)</w:t>
            </w:r>
          </w:p>
        </w:tc>
        <w:tc>
          <w:tcPr>
            <w:tcW w:w="3281" w:type="dxa"/>
          </w:tcPr>
          <w:p w:rsidR="00E52679" w:rsidRPr="00225C61" w:rsidRDefault="00E52679" w:rsidP="002C5884">
            <w:pPr>
              <w:jc w:val="both"/>
              <w:rPr>
                <w:rFonts w:ascii="Arial Narrow" w:hAnsi="Arial Narrow"/>
                <w:sz w:val="26"/>
                <w:szCs w:val="26"/>
              </w:rPr>
            </w:pPr>
          </w:p>
        </w:tc>
      </w:tr>
      <w:tr w:rsidR="00E52679" w:rsidRPr="00225C61" w:rsidTr="00C46B7B">
        <w:trPr>
          <w:jc w:val="center"/>
        </w:trPr>
        <w:tc>
          <w:tcPr>
            <w:tcW w:w="2816" w:type="dxa"/>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AIR (2,2 %)</w:t>
            </w:r>
            <w:r w:rsidR="00462B6C">
              <w:rPr>
                <w:rFonts w:ascii="Arial Narrow" w:hAnsi="Arial Narrow"/>
                <w:sz w:val="26"/>
                <w:szCs w:val="26"/>
              </w:rPr>
              <w:t xml:space="preserve"> ou (5,5</w:t>
            </w:r>
            <w:r w:rsidR="00C46B7B" w:rsidRPr="00225C61">
              <w:rPr>
                <w:rFonts w:ascii="Arial Narrow" w:hAnsi="Arial Narrow"/>
                <w:sz w:val="26"/>
                <w:szCs w:val="26"/>
              </w:rPr>
              <w:t xml:space="preserve"> %)</w:t>
            </w:r>
          </w:p>
        </w:tc>
        <w:tc>
          <w:tcPr>
            <w:tcW w:w="3281" w:type="dxa"/>
          </w:tcPr>
          <w:p w:rsidR="00E52679" w:rsidRPr="00225C61" w:rsidRDefault="00E52679" w:rsidP="002C5884">
            <w:pPr>
              <w:jc w:val="both"/>
              <w:rPr>
                <w:rFonts w:ascii="Arial Narrow" w:hAnsi="Arial Narrow"/>
                <w:sz w:val="26"/>
                <w:szCs w:val="26"/>
              </w:rPr>
            </w:pPr>
          </w:p>
        </w:tc>
      </w:tr>
      <w:tr w:rsidR="00E52679" w:rsidRPr="00225C61" w:rsidTr="00C46B7B">
        <w:trPr>
          <w:jc w:val="center"/>
        </w:trPr>
        <w:tc>
          <w:tcPr>
            <w:tcW w:w="2816" w:type="dxa"/>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 xml:space="preserve">Net à mandater </w:t>
            </w:r>
          </w:p>
        </w:tc>
        <w:tc>
          <w:tcPr>
            <w:tcW w:w="3281" w:type="dxa"/>
          </w:tcPr>
          <w:p w:rsidR="00E52679" w:rsidRPr="00225C61" w:rsidRDefault="00E52679" w:rsidP="002C5884">
            <w:pPr>
              <w:jc w:val="both"/>
              <w:rPr>
                <w:rFonts w:ascii="Arial Narrow" w:hAnsi="Arial Narrow"/>
                <w:sz w:val="26"/>
                <w:szCs w:val="26"/>
              </w:rPr>
            </w:pPr>
          </w:p>
        </w:tc>
      </w:tr>
    </w:tbl>
    <w:p w:rsidR="00E52679" w:rsidRPr="00225C61" w:rsidRDefault="00E52679" w:rsidP="00E52679">
      <w:pPr>
        <w:jc w:val="both"/>
        <w:rPr>
          <w:rFonts w:ascii="Arial Narrow" w:hAnsi="Arial Narrow"/>
          <w:b/>
          <w:sz w:val="26"/>
          <w:szCs w:val="26"/>
        </w:rPr>
      </w:pPr>
    </w:p>
    <w:p w:rsidR="00E52679" w:rsidRPr="00225C61" w:rsidRDefault="00E52679" w:rsidP="00E52679">
      <w:pPr>
        <w:jc w:val="both"/>
        <w:rPr>
          <w:rFonts w:ascii="Arial Narrow" w:hAnsi="Arial Narrow"/>
          <w:b/>
          <w:sz w:val="26"/>
          <w:szCs w:val="26"/>
        </w:rPr>
      </w:pPr>
    </w:p>
    <w:p w:rsidR="00E52679" w:rsidRPr="00225C61" w:rsidRDefault="00E52679" w:rsidP="00E52679">
      <w:pPr>
        <w:jc w:val="both"/>
        <w:rPr>
          <w:rFonts w:ascii="Arial Narrow" w:hAnsi="Arial Narrow"/>
          <w:b/>
          <w:sz w:val="26"/>
          <w:szCs w:val="26"/>
        </w:rPr>
      </w:pPr>
      <w:r w:rsidRPr="00225C61">
        <w:rPr>
          <w:rFonts w:ascii="Arial Narrow" w:hAnsi="Arial Narrow"/>
          <w:b/>
          <w:sz w:val="26"/>
          <w:szCs w:val="26"/>
        </w:rPr>
        <w:t>FINANCEMENT</w:t>
      </w:r>
      <w:r w:rsidRPr="00225C61">
        <w:rPr>
          <w:rFonts w:ascii="Arial Narrow" w:hAnsi="Arial Narrow"/>
          <w:sz w:val="26"/>
          <w:szCs w:val="26"/>
        </w:rPr>
        <w:t xml:space="preserve"> :</w:t>
      </w:r>
      <w:r w:rsidRPr="00225C61">
        <w:rPr>
          <w:rFonts w:ascii="Arial Narrow" w:hAnsi="Arial Narrow"/>
          <w:b/>
          <w:sz w:val="26"/>
          <w:szCs w:val="26"/>
        </w:rPr>
        <w:t xml:space="preserve"> </w:t>
      </w:r>
      <w:r w:rsidR="00C46B7B" w:rsidRPr="00225C61">
        <w:rPr>
          <w:rFonts w:ascii="Arial Narrow" w:hAnsi="Arial Narrow"/>
          <w:b/>
          <w:sz w:val="26"/>
          <w:szCs w:val="26"/>
        </w:rPr>
        <w:t>B</w:t>
      </w:r>
      <w:r w:rsidR="00462B6C">
        <w:rPr>
          <w:rFonts w:ascii="Arial Narrow" w:hAnsi="Arial Narrow"/>
          <w:b/>
          <w:sz w:val="26"/>
          <w:szCs w:val="26"/>
        </w:rPr>
        <w:t>UDGET FEICOM/ COMMUNE DE LOMIE</w:t>
      </w:r>
    </w:p>
    <w:p w:rsidR="00E52679" w:rsidRPr="00225C61" w:rsidRDefault="00E52679" w:rsidP="00E52679">
      <w:pPr>
        <w:jc w:val="both"/>
        <w:rPr>
          <w:rFonts w:ascii="Arial Narrow" w:hAnsi="Arial Narrow"/>
          <w:b/>
          <w:sz w:val="26"/>
          <w:szCs w:val="26"/>
        </w:rPr>
      </w:pPr>
    </w:p>
    <w:p w:rsidR="00E52679" w:rsidRPr="00225C61" w:rsidRDefault="00E52679" w:rsidP="00E52679">
      <w:pPr>
        <w:jc w:val="both"/>
        <w:rPr>
          <w:rFonts w:ascii="Arial Narrow" w:hAnsi="Arial Narrow"/>
          <w:b/>
          <w:sz w:val="26"/>
          <w:szCs w:val="26"/>
        </w:rPr>
      </w:pPr>
      <w:r w:rsidRPr="00225C61">
        <w:rPr>
          <w:rFonts w:ascii="Arial Narrow" w:hAnsi="Arial Narrow"/>
          <w:b/>
          <w:sz w:val="26"/>
          <w:szCs w:val="26"/>
        </w:rPr>
        <w:t xml:space="preserve">Imputation : </w:t>
      </w:r>
    </w:p>
    <w:p w:rsidR="00E52679" w:rsidRPr="00225C61" w:rsidRDefault="00E52679" w:rsidP="00E52679">
      <w:pPr>
        <w:jc w:val="both"/>
        <w:rPr>
          <w:rFonts w:ascii="Arial Narrow" w:hAnsi="Arial Narrow"/>
          <w:sz w:val="26"/>
          <w:szCs w:val="26"/>
        </w:rPr>
      </w:pPr>
    </w:p>
    <w:p w:rsidR="00E52679" w:rsidRPr="00225C61" w:rsidRDefault="00E52679" w:rsidP="00E52679">
      <w:pPr>
        <w:ind w:left="1800" w:hanging="1800"/>
        <w:jc w:val="both"/>
        <w:rPr>
          <w:rFonts w:ascii="Arial Narrow" w:hAnsi="Arial Narrow"/>
          <w:sz w:val="26"/>
          <w:szCs w:val="26"/>
        </w:rPr>
      </w:pPr>
      <w:r w:rsidRPr="00225C61">
        <w:rPr>
          <w:rFonts w:ascii="Arial Narrow" w:hAnsi="Arial Narrow"/>
          <w:sz w:val="26"/>
          <w:szCs w:val="26"/>
        </w:rPr>
        <w:tab/>
      </w:r>
      <w:r w:rsidRPr="00225C61">
        <w:rPr>
          <w:rFonts w:ascii="Arial Narrow" w:hAnsi="Arial Narrow"/>
          <w:sz w:val="26"/>
          <w:szCs w:val="26"/>
        </w:rPr>
        <w:tab/>
      </w:r>
    </w:p>
    <w:p w:rsidR="00E52679" w:rsidRPr="00225C61" w:rsidRDefault="00E52679" w:rsidP="00E52679">
      <w:pPr>
        <w:ind w:left="4956"/>
        <w:jc w:val="both"/>
        <w:rPr>
          <w:rFonts w:ascii="Arial Narrow" w:hAnsi="Arial Narrow"/>
          <w:sz w:val="26"/>
          <w:szCs w:val="26"/>
        </w:rPr>
      </w:pPr>
      <w:r w:rsidRPr="00225C61">
        <w:rPr>
          <w:rFonts w:ascii="Arial Narrow" w:hAnsi="Arial Narrow"/>
          <w:sz w:val="26"/>
          <w:szCs w:val="26"/>
        </w:rPr>
        <w:t>SOUSCRITE, le ____________________</w:t>
      </w:r>
    </w:p>
    <w:p w:rsidR="00E52679" w:rsidRPr="00225C61" w:rsidRDefault="00E52679" w:rsidP="00E52679">
      <w:pPr>
        <w:ind w:left="4956"/>
        <w:jc w:val="both"/>
        <w:rPr>
          <w:rFonts w:ascii="Arial Narrow" w:hAnsi="Arial Narrow"/>
          <w:sz w:val="26"/>
          <w:szCs w:val="26"/>
        </w:rPr>
      </w:pPr>
    </w:p>
    <w:p w:rsidR="00E52679" w:rsidRPr="00225C61" w:rsidRDefault="00E52679" w:rsidP="00E52679">
      <w:pPr>
        <w:ind w:left="4956"/>
        <w:jc w:val="both"/>
        <w:rPr>
          <w:rFonts w:ascii="Arial Narrow" w:hAnsi="Arial Narrow"/>
          <w:sz w:val="26"/>
          <w:szCs w:val="26"/>
        </w:rPr>
      </w:pPr>
      <w:r w:rsidRPr="00225C61">
        <w:rPr>
          <w:rFonts w:ascii="Arial Narrow" w:hAnsi="Arial Narrow"/>
          <w:sz w:val="26"/>
          <w:szCs w:val="26"/>
        </w:rPr>
        <w:t>SIGNEE, le_________________________</w:t>
      </w:r>
    </w:p>
    <w:p w:rsidR="00E52679" w:rsidRPr="00225C61" w:rsidRDefault="00E52679" w:rsidP="00E52679">
      <w:pPr>
        <w:ind w:left="4956"/>
        <w:jc w:val="both"/>
        <w:rPr>
          <w:rFonts w:ascii="Arial Narrow" w:hAnsi="Arial Narrow"/>
          <w:sz w:val="26"/>
          <w:szCs w:val="26"/>
        </w:rPr>
      </w:pPr>
    </w:p>
    <w:p w:rsidR="00E52679" w:rsidRPr="00225C61" w:rsidRDefault="00E52679" w:rsidP="00E52679">
      <w:pPr>
        <w:ind w:left="4956"/>
        <w:jc w:val="both"/>
        <w:rPr>
          <w:rFonts w:ascii="Arial Narrow" w:hAnsi="Arial Narrow"/>
          <w:sz w:val="26"/>
          <w:szCs w:val="26"/>
        </w:rPr>
      </w:pPr>
      <w:r w:rsidRPr="00225C61">
        <w:rPr>
          <w:rFonts w:ascii="Arial Narrow" w:hAnsi="Arial Narrow"/>
          <w:sz w:val="26"/>
          <w:szCs w:val="26"/>
        </w:rPr>
        <w:t>NOTIFIEE, le_______________________</w:t>
      </w:r>
    </w:p>
    <w:p w:rsidR="00E52679" w:rsidRPr="00225C61" w:rsidRDefault="00E52679" w:rsidP="00E52679">
      <w:pPr>
        <w:ind w:left="4956"/>
        <w:jc w:val="both"/>
        <w:rPr>
          <w:rFonts w:ascii="Arial Narrow" w:hAnsi="Arial Narrow"/>
          <w:sz w:val="26"/>
          <w:szCs w:val="26"/>
        </w:rPr>
      </w:pPr>
    </w:p>
    <w:p w:rsidR="00E52679" w:rsidRPr="00225C61" w:rsidRDefault="00E52679" w:rsidP="00E52679">
      <w:pPr>
        <w:ind w:left="4956"/>
        <w:jc w:val="both"/>
        <w:rPr>
          <w:rFonts w:ascii="Arial Narrow" w:hAnsi="Arial Narrow"/>
          <w:sz w:val="26"/>
          <w:szCs w:val="26"/>
        </w:rPr>
      </w:pPr>
      <w:r w:rsidRPr="00225C61">
        <w:rPr>
          <w:rFonts w:ascii="Arial Narrow" w:hAnsi="Arial Narrow"/>
          <w:sz w:val="26"/>
          <w:szCs w:val="26"/>
        </w:rPr>
        <w:t>ENREGISTREE, le___________________</w:t>
      </w:r>
      <w:r w:rsidRPr="00225C61">
        <w:rPr>
          <w:rFonts w:ascii="Arial Narrow" w:hAnsi="Arial Narrow"/>
          <w:sz w:val="26"/>
          <w:szCs w:val="26"/>
        </w:rPr>
        <w:tab/>
      </w:r>
    </w:p>
    <w:p w:rsidR="00E52679" w:rsidRPr="00225C61" w:rsidRDefault="00E52679" w:rsidP="00E52679">
      <w:pPr>
        <w:rPr>
          <w:rFonts w:ascii="Arial Narrow" w:hAnsi="Arial Narrow"/>
          <w:sz w:val="26"/>
          <w:szCs w:val="26"/>
        </w:rPr>
      </w:pPr>
      <w:r w:rsidRPr="00225C61">
        <w:rPr>
          <w:rFonts w:ascii="Arial Narrow" w:hAnsi="Arial Narrow"/>
          <w:sz w:val="26"/>
          <w:szCs w:val="26"/>
        </w:rPr>
        <w:br w:type="page"/>
      </w:r>
    </w:p>
    <w:p w:rsidR="00E52679" w:rsidRPr="00225C61" w:rsidRDefault="00E52679" w:rsidP="00E52679">
      <w:pPr>
        <w:rPr>
          <w:rFonts w:ascii="Arial Narrow" w:hAnsi="Arial Narrow"/>
          <w:sz w:val="26"/>
          <w:szCs w:val="26"/>
        </w:rPr>
      </w:pPr>
    </w:p>
    <w:p w:rsidR="00E52679" w:rsidRPr="00225C61" w:rsidRDefault="00E52679" w:rsidP="00E52679">
      <w:pPr>
        <w:rPr>
          <w:rFonts w:ascii="Arial Narrow" w:hAnsi="Arial Narrow"/>
          <w:sz w:val="26"/>
          <w:szCs w:val="26"/>
        </w:rPr>
      </w:pPr>
      <w:r w:rsidRPr="00225C61">
        <w:rPr>
          <w:rFonts w:ascii="Arial Narrow" w:hAnsi="Arial Narrow"/>
          <w:sz w:val="26"/>
          <w:szCs w:val="26"/>
        </w:rPr>
        <w:t>ENTRE</w:t>
      </w:r>
      <w:bookmarkEnd w:id="4"/>
    </w:p>
    <w:p w:rsidR="00E52679" w:rsidRPr="00225C61" w:rsidRDefault="00E52679" w:rsidP="00E52679">
      <w:pPr>
        <w:rPr>
          <w:rFonts w:ascii="Arial Narrow" w:hAnsi="Arial Narrow"/>
          <w:sz w:val="26"/>
          <w:szCs w:val="26"/>
        </w:rPr>
      </w:pPr>
    </w:p>
    <w:p w:rsidR="00E52679" w:rsidRPr="00225C61" w:rsidRDefault="00E52679" w:rsidP="00E52679">
      <w:pPr>
        <w:rPr>
          <w:rFonts w:ascii="Arial Narrow" w:hAnsi="Arial Narrow"/>
          <w:sz w:val="26"/>
          <w:szCs w:val="26"/>
        </w:rPr>
      </w:pPr>
    </w:p>
    <w:p w:rsidR="00E52679" w:rsidRPr="00225C61" w:rsidRDefault="00E52679" w:rsidP="00E52679">
      <w:pPr>
        <w:rPr>
          <w:rFonts w:ascii="Arial Narrow" w:hAnsi="Arial Narrow"/>
          <w:sz w:val="26"/>
          <w:szCs w:val="26"/>
        </w:rPr>
      </w:pPr>
    </w:p>
    <w:p w:rsidR="00E52679" w:rsidRPr="00225C61" w:rsidRDefault="00E52679" w:rsidP="00E52679">
      <w:pPr>
        <w:rPr>
          <w:rFonts w:ascii="Arial Narrow" w:hAnsi="Arial Narrow"/>
          <w:sz w:val="26"/>
          <w:szCs w:val="26"/>
        </w:rPr>
      </w:pPr>
    </w:p>
    <w:p w:rsidR="00E52679" w:rsidRPr="00225C61" w:rsidRDefault="00E52679" w:rsidP="00E52679">
      <w:pPr>
        <w:rPr>
          <w:rFonts w:ascii="Arial Narrow" w:hAnsi="Arial Narrow"/>
          <w:sz w:val="26"/>
          <w:szCs w:val="26"/>
        </w:rPr>
      </w:pPr>
    </w:p>
    <w:p w:rsidR="00E52679" w:rsidRPr="00225C61" w:rsidRDefault="00E52679" w:rsidP="00E52679">
      <w:pPr>
        <w:pStyle w:val="Retraitcorpsdetexte"/>
        <w:jc w:val="both"/>
        <w:rPr>
          <w:rFonts w:ascii="Arial Narrow" w:hAnsi="Arial Narrow"/>
          <w:b/>
          <w:bCs/>
          <w:sz w:val="26"/>
          <w:szCs w:val="26"/>
        </w:rPr>
      </w:pPr>
      <w:r w:rsidRPr="00225C61">
        <w:rPr>
          <w:rFonts w:ascii="Arial Narrow" w:hAnsi="Arial Narrow"/>
          <w:b/>
          <w:bCs/>
          <w:sz w:val="26"/>
          <w:szCs w:val="26"/>
        </w:rPr>
        <w:t>LA REPUBLIQUE DU CAMEROUN</w:t>
      </w:r>
      <w:r w:rsidRPr="00225C61">
        <w:rPr>
          <w:rFonts w:ascii="Arial Narrow" w:hAnsi="Arial Narrow"/>
          <w:sz w:val="26"/>
          <w:szCs w:val="26"/>
        </w:rPr>
        <w:t>, représentée par</w:t>
      </w:r>
      <w:r w:rsidR="00462B6C">
        <w:rPr>
          <w:rFonts w:ascii="Arial Narrow" w:hAnsi="Arial Narrow"/>
          <w:b/>
          <w:bCs/>
          <w:sz w:val="26"/>
          <w:szCs w:val="26"/>
        </w:rPr>
        <w:t xml:space="preserve"> MONSIEUR</w:t>
      </w:r>
      <w:r w:rsidRPr="00225C61">
        <w:rPr>
          <w:rFonts w:ascii="Arial Narrow" w:hAnsi="Arial Narrow"/>
          <w:b/>
          <w:bCs/>
          <w:sz w:val="26"/>
          <w:szCs w:val="26"/>
        </w:rPr>
        <w:t xml:space="preserve"> L</w:t>
      </w:r>
      <w:r w:rsidR="00462B6C">
        <w:rPr>
          <w:rFonts w:ascii="Arial Narrow" w:hAnsi="Arial Narrow"/>
          <w:b/>
          <w:bCs/>
          <w:sz w:val="26"/>
          <w:szCs w:val="26"/>
        </w:rPr>
        <w:t>E MAIRE DE LA COMMUNE DE LOMIE</w:t>
      </w:r>
      <w:r w:rsidRPr="00225C61">
        <w:rPr>
          <w:rFonts w:ascii="Arial Narrow" w:hAnsi="Arial Narrow"/>
          <w:b/>
          <w:bCs/>
          <w:sz w:val="26"/>
          <w:szCs w:val="26"/>
        </w:rPr>
        <w:t>,</w:t>
      </w:r>
    </w:p>
    <w:p w:rsidR="00E52679" w:rsidRPr="00225C61" w:rsidRDefault="00E52679" w:rsidP="00E52679">
      <w:pPr>
        <w:pStyle w:val="Retraitcorpsdetexte"/>
        <w:jc w:val="right"/>
        <w:rPr>
          <w:rFonts w:ascii="Arial Narrow" w:hAnsi="Arial Narrow"/>
          <w:sz w:val="26"/>
          <w:szCs w:val="26"/>
        </w:rPr>
      </w:pPr>
    </w:p>
    <w:p w:rsidR="00E52679" w:rsidRPr="00225C61" w:rsidRDefault="00E52679" w:rsidP="00E52679">
      <w:pPr>
        <w:pStyle w:val="Retraitcorpsdetexte"/>
        <w:jc w:val="right"/>
        <w:rPr>
          <w:rFonts w:ascii="Arial Narrow" w:hAnsi="Arial Narrow"/>
          <w:sz w:val="26"/>
          <w:szCs w:val="26"/>
        </w:rPr>
      </w:pPr>
      <w:r w:rsidRPr="00225C61">
        <w:rPr>
          <w:rFonts w:ascii="Arial Narrow" w:hAnsi="Arial Narrow"/>
          <w:sz w:val="26"/>
          <w:szCs w:val="26"/>
        </w:rPr>
        <w:t>Ci-après dénommée:</w:t>
      </w: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pStyle w:val="Retraitcorpsdetexte"/>
        <w:jc w:val="center"/>
        <w:rPr>
          <w:rFonts w:ascii="Arial Narrow" w:hAnsi="Arial Narrow"/>
          <w:b/>
          <w:bCs/>
          <w:sz w:val="26"/>
          <w:szCs w:val="26"/>
        </w:rPr>
      </w:pPr>
      <w:r w:rsidRPr="00225C61">
        <w:rPr>
          <w:rFonts w:ascii="Arial Narrow" w:hAnsi="Arial Narrow"/>
          <w:b/>
          <w:bCs/>
          <w:sz w:val="26"/>
          <w:szCs w:val="26"/>
        </w:rPr>
        <w:t>«  L’AUTORITE CONTRACTANTE»</w:t>
      </w: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pStyle w:val="Titre8"/>
        <w:rPr>
          <w:rFonts w:ascii="Arial Narrow" w:hAnsi="Arial Narrow"/>
          <w:b/>
          <w:bCs/>
          <w:sz w:val="26"/>
          <w:szCs w:val="26"/>
        </w:rPr>
      </w:pPr>
      <w:r w:rsidRPr="00225C61">
        <w:rPr>
          <w:rFonts w:ascii="Arial Narrow" w:hAnsi="Arial Narrow"/>
          <w:b/>
          <w:bCs/>
          <w:sz w:val="26"/>
          <w:szCs w:val="26"/>
        </w:rPr>
        <w:t>D’une part</w:t>
      </w: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pStyle w:val="Titre2"/>
        <w:rPr>
          <w:rFonts w:ascii="Arial Narrow" w:hAnsi="Arial Narrow"/>
          <w:sz w:val="26"/>
          <w:szCs w:val="26"/>
        </w:rPr>
      </w:pPr>
      <w:bookmarkStart w:id="5" w:name="_Toc192473304"/>
      <w:r w:rsidRPr="00225C61">
        <w:rPr>
          <w:rFonts w:ascii="Arial Narrow" w:hAnsi="Arial Narrow"/>
          <w:caps/>
          <w:sz w:val="26"/>
          <w:szCs w:val="26"/>
        </w:rPr>
        <w:t>E</w:t>
      </w:r>
      <w:bookmarkEnd w:id="5"/>
      <w:r w:rsidRPr="00225C61">
        <w:rPr>
          <w:rFonts w:ascii="Arial Narrow" w:hAnsi="Arial Narrow"/>
          <w:caps/>
          <w:sz w:val="26"/>
          <w:szCs w:val="26"/>
        </w:rPr>
        <w:t>t</w:t>
      </w: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pStyle w:val="Titre4"/>
        <w:spacing w:before="120"/>
        <w:ind w:left="709"/>
        <w:rPr>
          <w:rFonts w:ascii="Arial Narrow" w:hAnsi="Arial Narrow"/>
          <w:iCs/>
          <w:sz w:val="26"/>
          <w:szCs w:val="26"/>
          <w:u w:val="none"/>
        </w:rPr>
      </w:pPr>
      <w:r w:rsidRPr="00225C61">
        <w:rPr>
          <w:rFonts w:ascii="Arial Narrow" w:hAnsi="Arial Narrow"/>
          <w:b/>
          <w:bCs/>
          <w:iCs/>
          <w:sz w:val="26"/>
          <w:szCs w:val="26"/>
          <w:u w:val="none"/>
        </w:rPr>
        <w:t xml:space="preserve">L’Entreprise </w:t>
      </w:r>
      <w:r w:rsidRPr="00225C61">
        <w:rPr>
          <w:rFonts w:ascii="Arial Narrow" w:hAnsi="Arial Narrow"/>
          <w:iCs/>
          <w:sz w:val="26"/>
          <w:szCs w:val="26"/>
          <w:u w:val="none"/>
        </w:rPr>
        <w:t>…………………………………………………</w:t>
      </w:r>
    </w:p>
    <w:p w:rsidR="00E52679" w:rsidRPr="00225C61" w:rsidRDefault="00E52679" w:rsidP="00E52679">
      <w:pPr>
        <w:pStyle w:val="Titre4"/>
        <w:spacing w:before="120"/>
        <w:ind w:left="709"/>
        <w:rPr>
          <w:rFonts w:ascii="Arial Narrow" w:hAnsi="Arial Narrow"/>
          <w:iCs/>
          <w:sz w:val="26"/>
          <w:szCs w:val="26"/>
          <w:u w:val="none"/>
          <w:lang w:val="pt-PT"/>
        </w:rPr>
      </w:pPr>
      <w:r w:rsidRPr="00225C61">
        <w:rPr>
          <w:rFonts w:ascii="Arial Narrow" w:hAnsi="Arial Narrow"/>
          <w:iCs/>
          <w:sz w:val="26"/>
          <w:szCs w:val="26"/>
          <w:u w:val="none"/>
          <w:lang w:val="pt-PT"/>
        </w:rPr>
        <w:t>B.P :____________ Tel : ___________________Fax :_____________</w:t>
      </w:r>
    </w:p>
    <w:p w:rsidR="00E52679" w:rsidRPr="00225C61" w:rsidRDefault="00E52679" w:rsidP="00E52679">
      <w:pPr>
        <w:pStyle w:val="Titre4"/>
        <w:spacing w:before="120"/>
        <w:ind w:left="709"/>
        <w:rPr>
          <w:rFonts w:ascii="Arial Narrow" w:hAnsi="Arial Narrow"/>
          <w:iCs/>
          <w:sz w:val="26"/>
          <w:szCs w:val="26"/>
          <w:u w:val="none"/>
          <w:lang w:val="pt-PT"/>
        </w:rPr>
      </w:pPr>
      <w:r w:rsidRPr="00225C61">
        <w:rPr>
          <w:rFonts w:ascii="Arial Narrow" w:hAnsi="Arial Narrow"/>
          <w:iCs/>
          <w:sz w:val="26"/>
          <w:szCs w:val="26"/>
          <w:u w:val="none"/>
          <w:lang w:val="pt-PT"/>
        </w:rPr>
        <w:t>N° CONTRIBUABLE:  ………………………….,</w:t>
      </w:r>
    </w:p>
    <w:p w:rsidR="00E52679" w:rsidRPr="00225C61" w:rsidRDefault="00E52679" w:rsidP="00E52679">
      <w:pPr>
        <w:pStyle w:val="Titre4"/>
        <w:spacing w:before="120"/>
        <w:ind w:left="709"/>
        <w:rPr>
          <w:rFonts w:ascii="Arial Narrow" w:hAnsi="Arial Narrow"/>
          <w:iCs/>
          <w:sz w:val="26"/>
          <w:szCs w:val="26"/>
          <w:u w:val="none"/>
          <w:lang w:val="pt-PT"/>
        </w:rPr>
      </w:pPr>
      <w:r w:rsidRPr="00225C61">
        <w:rPr>
          <w:rFonts w:ascii="Arial Narrow" w:hAnsi="Arial Narrow"/>
          <w:iCs/>
          <w:sz w:val="26"/>
          <w:szCs w:val="26"/>
          <w:u w:val="none"/>
          <w:lang w:val="pt-PT"/>
        </w:rPr>
        <w:t>N° RC:  ……………………………………………………..,</w:t>
      </w:r>
    </w:p>
    <w:p w:rsidR="00E52679" w:rsidRPr="00225C61" w:rsidRDefault="00E52679" w:rsidP="00E52679">
      <w:pPr>
        <w:pStyle w:val="Titre4"/>
        <w:spacing w:before="120"/>
        <w:ind w:left="709"/>
        <w:rPr>
          <w:rFonts w:ascii="Arial Narrow" w:hAnsi="Arial Narrow"/>
          <w:iCs/>
          <w:sz w:val="26"/>
          <w:szCs w:val="26"/>
          <w:u w:val="none"/>
        </w:rPr>
      </w:pPr>
      <w:r w:rsidRPr="00225C61">
        <w:rPr>
          <w:rFonts w:ascii="Arial Narrow" w:hAnsi="Arial Narrow"/>
          <w:iCs/>
          <w:sz w:val="26"/>
          <w:szCs w:val="26"/>
          <w:u w:val="none"/>
        </w:rPr>
        <w:t>représentée par Madame ou Monsieur ……………………………………………., son Directeur Général,</w:t>
      </w:r>
    </w:p>
    <w:p w:rsidR="00E52679" w:rsidRPr="00225C61" w:rsidRDefault="00E52679" w:rsidP="00E52679">
      <w:pPr>
        <w:rPr>
          <w:rFonts w:ascii="Arial Narrow" w:hAnsi="Arial Narrow"/>
          <w:sz w:val="26"/>
          <w:szCs w:val="26"/>
        </w:rPr>
      </w:pPr>
    </w:p>
    <w:p w:rsidR="00E52679" w:rsidRPr="00225C61" w:rsidRDefault="00E52679" w:rsidP="00E52679">
      <w:pPr>
        <w:rPr>
          <w:rFonts w:ascii="Arial Narrow" w:hAnsi="Arial Narrow"/>
          <w:sz w:val="26"/>
          <w:szCs w:val="26"/>
        </w:rPr>
      </w:pPr>
    </w:p>
    <w:p w:rsidR="00E52679" w:rsidRPr="00225C61" w:rsidRDefault="00E52679" w:rsidP="00E52679">
      <w:pPr>
        <w:pStyle w:val="Retraitcorpsdetexte"/>
        <w:jc w:val="right"/>
        <w:rPr>
          <w:rFonts w:ascii="Arial Narrow" w:hAnsi="Arial Narrow"/>
          <w:sz w:val="26"/>
          <w:szCs w:val="26"/>
        </w:rPr>
      </w:pPr>
      <w:r w:rsidRPr="00225C61">
        <w:rPr>
          <w:rFonts w:ascii="Arial Narrow" w:hAnsi="Arial Narrow"/>
          <w:sz w:val="26"/>
          <w:szCs w:val="26"/>
        </w:rPr>
        <w:t>Ci-après dénommée :</w:t>
      </w: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jc w:val="center"/>
        <w:rPr>
          <w:rFonts w:ascii="Arial Narrow" w:hAnsi="Arial Narrow"/>
          <w:b/>
          <w:bCs/>
          <w:sz w:val="26"/>
          <w:szCs w:val="26"/>
        </w:rPr>
      </w:pPr>
      <w:r w:rsidRPr="00225C61">
        <w:rPr>
          <w:rFonts w:ascii="Arial Narrow" w:hAnsi="Arial Narrow"/>
          <w:b/>
          <w:bCs/>
          <w:sz w:val="26"/>
          <w:szCs w:val="26"/>
        </w:rPr>
        <w:t>«  L’ENTREPRENEUR »</w:t>
      </w: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rPr>
          <w:rFonts w:ascii="Arial Narrow" w:hAnsi="Arial Narrow"/>
          <w:b/>
          <w:bCs/>
          <w:sz w:val="26"/>
          <w:szCs w:val="26"/>
        </w:rPr>
      </w:pPr>
    </w:p>
    <w:p w:rsidR="00E52679" w:rsidRPr="00225C61" w:rsidRDefault="00E52679" w:rsidP="00E52679">
      <w:pPr>
        <w:pStyle w:val="Titre9"/>
        <w:numPr>
          <w:ilvl w:val="0"/>
          <w:numId w:val="0"/>
        </w:numPr>
        <w:ind w:left="720"/>
        <w:jc w:val="right"/>
        <w:rPr>
          <w:rFonts w:ascii="Arial Narrow" w:hAnsi="Arial Narrow"/>
          <w:b w:val="0"/>
          <w:i w:val="0"/>
          <w:sz w:val="26"/>
          <w:szCs w:val="26"/>
        </w:rPr>
      </w:pPr>
      <w:r w:rsidRPr="00225C61">
        <w:rPr>
          <w:rFonts w:ascii="Arial Narrow" w:hAnsi="Arial Narrow"/>
          <w:b w:val="0"/>
          <w:i w:val="0"/>
          <w:sz w:val="26"/>
          <w:szCs w:val="26"/>
        </w:rPr>
        <w:t>D’autre part</w:t>
      </w:r>
    </w:p>
    <w:p w:rsidR="00E52679" w:rsidRPr="00225C61" w:rsidRDefault="00E52679" w:rsidP="00E52679">
      <w:pPr>
        <w:jc w:val="right"/>
        <w:rPr>
          <w:rFonts w:ascii="Arial Narrow" w:hAnsi="Arial Narrow"/>
          <w:b/>
          <w:bCs/>
          <w:caps/>
          <w:sz w:val="26"/>
          <w:szCs w:val="26"/>
        </w:rPr>
      </w:pPr>
    </w:p>
    <w:p w:rsidR="00E52679" w:rsidRPr="00225C61" w:rsidRDefault="00E52679" w:rsidP="00E52679">
      <w:pPr>
        <w:ind w:firstLine="851"/>
        <w:rPr>
          <w:rFonts w:ascii="Arial Narrow" w:hAnsi="Arial Narrow"/>
          <w:b/>
          <w:bCs/>
          <w:sz w:val="26"/>
          <w:szCs w:val="26"/>
        </w:rPr>
      </w:pPr>
    </w:p>
    <w:p w:rsidR="00E52679" w:rsidRPr="00225C61" w:rsidRDefault="00E52679" w:rsidP="00E52679">
      <w:pPr>
        <w:ind w:firstLine="851"/>
        <w:rPr>
          <w:rFonts w:ascii="Arial Narrow" w:hAnsi="Arial Narrow"/>
          <w:b/>
          <w:bCs/>
          <w:sz w:val="26"/>
          <w:szCs w:val="26"/>
        </w:rPr>
      </w:pPr>
    </w:p>
    <w:p w:rsidR="00E52679" w:rsidRPr="00225C61" w:rsidRDefault="00E52679" w:rsidP="00E52679">
      <w:pPr>
        <w:ind w:firstLine="851"/>
        <w:rPr>
          <w:rFonts w:ascii="Arial Narrow" w:hAnsi="Arial Narrow"/>
          <w:b/>
          <w:bCs/>
          <w:sz w:val="26"/>
          <w:szCs w:val="26"/>
        </w:rPr>
      </w:pPr>
      <w:r w:rsidRPr="00225C61">
        <w:rPr>
          <w:rFonts w:ascii="Arial Narrow" w:hAnsi="Arial Narrow"/>
          <w:b/>
          <w:bCs/>
          <w:sz w:val="26"/>
          <w:szCs w:val="26"/>
          <w:u w:val="single"/>
        </w:rPr>
        <w:t>Il a été convenu et arrêté ce qui suit</w:t>
      </w:r>
      <w:r w:rsidRPr="00225C61">
        <w:rPr>
          <w:rFonts w:ascii="Arial Narrow" w:hAnsi="Arial Narrow"/>
          <w:b/>
          <w:bCs/>
          <w:sz w:val="26"/>
          <w:szCs w:val="26"/>
        </w:rPr>
        <w:t> :</w:t>
      </w: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sz w:val="26"/>
          <w:szCs w:val="26"/>
        </w:rPr>
      </w:pPr>
    </w:p>
    <w:p w:rsidR="00E52679" w:rsidRPr="00225C61" w:rsidRDefault="00E52679" w:rsidP="00E52679">
      <w:pPr>
        <w:pStyle w:val="Corpsdetexte"/>
        <w:ind w:hanging="851"/>
        <w:jc w:val="center"/>
        <w:rPr>
          <w:rFonts w:ascii="Arial Narrow" w:hAnsi="Arial Narrow"/>
          <w:b/>
          <w:sz w:val="26"/>
          <w:szCs w:val="26"/>
        </w:rPr>
      </w:pPr>
      <w:r w:rsidRPr="00225C61">
        <w:rPr>
          <w:rFonts w:ascii="Arial Narrow" w:hAnsi="Arial Narrow"/>
          <w:b/>
          <w:sz w:val="26"/>
          <w:szCs w:val="26"/>
        </w:rPr>
        <w:t>SOMMAIRE</w:t>
      </w:r>
    </w:p>
    <w:p w:rsidR="00E52679" w:rsidRPr="00225C61" w:rsidRDefault="00E52679" w:rsidP="00E52679">
      <w:pPr>
        <w:pStyle w:val="Corpsdetexte"/>
        <w:jc w:val="center"/>
        <w:rPr>
          <w:rFonts w:ascii="Arial Narrow" w:hAnsi="Arial Narrow"/>
          <w:sz w:val="26"/>
          <w:szCs w:val="26"/>
        </w:rPr>
      </w:pPr>
    </w:p>
    <w:p w:rsidR="00E52679" w:rsidRPr="00225C61" w:rsidRDefault="00E52679" w:rsidP="00E52679">
      <w:pPr>
        <w:pStyle w:val="Corpsdetexte"/>
        <w:jc w:val="center"/>
        <w:rPr>
          <w:rFonts w:ascii="Arial Narrow" w:hAnsi="Arial Narrow"/>
          <w:sz w:val="26"/>
          <w:szCs w:val="26"/>
        </w:rPr>
      </w:pPr>
    </w:p>
    <w:p w:rsidR="00E52679" w:rsidRPr="00225C61" w:rsidRDefault="00E52679" w:rsidP="00E52679">
      <w:pPr>
        <w:pStyle w:val="Corpsdetexte"/>
        <w:jc w:val="center"/>
        <w:rPr>
          <w:rFonts w:ascii="Arial Narrow" w:hAnsi="Arial Narrow"/>
          <w:sz w:val="26"/>
          <w:szCs w:val="26"/>
        </w:rPr>
      </w:pPr>
    </w:p>
    <w:p w:rsidR="00E52679" w:rsidRPr="00225C61" w:rsidRDefault="00E52679" w:rsidP="00E52679">
      <w:pPr>
        <w:pStyle w:val="Corpsdetexte"/>
        <w:spacing w:line="720" w:lineRule="auto"/>
        <w:ind w:left="567"/>
        <w:rPr>
          <w:rFonts w:ascii="Arial Narrow" w:hAnsi="Arial Narrow"/>
          <w:bCs/>
          <w:sz w:val="26"/>
          <w:szCs w:val="26"/>
        </w:rPr>
      </w:pPr>
      <w:r w:rsidRPr="00225C61">
        <w:rPr>
          <w:rFonts w:ascii="Arial Narrow" w:hAnsi="Arial Narrow"/>
          <w:bCs/>
          <w:sz w:val="26"/>
          <w:szCs w:val="26"/>
        </w:rPr>
        <w:t>TITRE I : Cahier des Clauses Administratives Particulières (CCAP)</w:t>
      </w:r>
    </w:p>
    <w:p w:rsidR="00E52679" w:rsidRPr="00225C61" w:rsidRDefault="00E52679" w:rsidP="00E52679">
      <w:pPr>
        <w:pStyle w:val="Corpsdetexte"/>
        <w:spacing w:line="720" w:lineRule="auto"/>
        <w:ind w:left="567"/>
        <w:rPr>
          <w:rFonts w:ascii="Arial Narrow" w:hAnsi="Arial Narrow"/>
          <w:bCs/>
          <w:sz w:val="26"/>
          <w:szCs w:val="26"/>
        </w:rPr>
      </w:pPr>
      <w:r w:rsidRPr="00225C61">
        <w:rPr>
          <w:rFonts w:ascii="Arial Narrow" w:hAnsi="Arial Narrow"/>
          <w:bCs/>
          <w:sz w:val="26"/>
          <w:szCs w:val="26"/>
        </w:rPr>
        <w:t>TITRE II : Cahier des Clauses Techniques Particulières (CCTP)</w:t>
      </w:r>
    </w:p>
    <w:p w:rsidR="00E52679" w:rsidRPr="00225C61" w:rsidRDefault="00E52679" w:rsidP="00E52679">
      <w:pPr>
        <w:pStyle w:val="Corpsdetexte"/>
        <w:spacing w:line="720" w:lineRule="auto"/>
        <w:ind w:left="567"/>
        <w:rPr>
          <w:rFonts w:ascii="Arial Narrow" w:hAnsi="Arial Narrow"/>
          <w:bCs/>
          <w:sz w:val="26"/>
          <w:szCs w:val="26"/>
        </w:rPr>
      </w:pPr>
      <w:r w:rsidRPr="00225C61">
        <w:rPr>
          <w:rFonts w:ascii="Arial Narrow" w:hAnsi="Arial Narrow"/>
          <w:bCs/>
          <w:sz w:val="26"/>
          <w:szCs w:val="26"/>
        </w:rPr>
        <w:t>Titre III : Bordereau des Prix Unitaires (BPU)</w:t>
      </w:r>
    </w:p>
    <w:p w:rsidR="00E52679" w:rsidRPr="00225C61" w:rsidRDefault="00E52679" w:rsidP="00E52679">
      <w:pPr>
        <w:pStyle w:val="Corpsdetexte"/>
        <w:spacing w:line="720" w:lineRule="auto"/>
        <w:ind w:left="567"/>
        <w:rPr>
          <w:rFonts w:ascii="Arial Narrow" w:hAnsi="Arial Narrow"/>
          <w:bCs/>
          <w:sz w:val="26"/>
          <w:szCs w:val="26"/>
        </w:rPr>
      </w:pPr>
      <w:r w:rsidRPr="00225C61">
        <w:rPr>
          <w:rFonts w:ascii="Arial Narrow" w:hAnsi="Arial Narrow"/>
          <w:bCs/>
          <w:sz w:val="26"/>
          <w:szCs w:val="26"/>
        </w:rPr>
        <w:t>TITRE IV : Devis Estimatif (DE)</w:t>
      </w:r>
    </w:p>
    <w:p w:rsidR="00E52679" w:rsidRPr="00225C61" w:rsidRDefault="00E52679" w:rsidP="00E52679">
      <w:pPr>
        <w:pStyle w:val="Corpsdetexte"/>
        <w:ind w:left="2127" w:hanging="1560"/>
        <w:rPr>
          <w:rFonts w:ascii="Arial Narrow" w:hAnsi="Arial Narrow"/>
          <w:b/>
          <w:bCs/>
          <w:sz w:val="26"/>
          <w:szCs w:val="26"/>
        </w:rPr>
      </w:pPr>
      <w:r w:rsidRPr="00225C61">
        <w:rPr>
          <w:rFonts w:ascii="Arial Narrow" w:hAnsi="Arial Narrow"/>
          <w:sz w:val="26"/>
          <w:szCs w:val="26"/>
        </w:rPr>
        <w:t xml:space="preserve">TITRE V : </w:t>
      </w:r>
      <w:r w:rsidRPr="00225C61">
        <w:rPr>
          <w:rFonts w:ascii="Arial Narrow" w:hAnsi="Arial Narrow"/>
          <w:bCs/>
          <w:sz w:val="26"/>
          <w:szCs w:val="26"/>
        </w:rPr>
        <w:t>Dispositions générales relatives aux Clauses Environnementales</w:t>
      </w:r>
    </w:p>
    <w:p w:rsidR="00E52679" w:rsidRPr="00225C61" w:rsidRDefault="00E52679" w:rsidP="00E52679">
      <w:pPr>
        <w:pStyle w:val="Corpsdetexte"/>
        <w:spacing w:line="720" w:lineRule="auto"/>
        <w:rPr>
          <w:rFonts w:ascii="Arial Narrow" w:hAnsi="Arial Narrow"/>
          <w:sz w:val="26"/>
          <w:szCs w:val="26"/>
        </w:rPr>
      </w:pPr>
    </w:p>
    <w:p w:rsidR="00E52679" w:rsidRPr="00225C61" w:rsidRDefault="00E52679" w:rsidP="00E52679">
      <w:pPr>
        <w:rPr>
          <w:rFonts w:ascii="Arial Narrow" w:hAnsi="Arial Narrow"/>
          <w:b/>
          <w:bCs/>
          <w:sz w:val="26"/>
          <w:szCs w:val="26"/>
        </w:rPr>
      </w:pPr>
      <w:r w:rsidRPr="00225C61">
        <w:rPr>
          <w:rFonts w:ascii="Arial Narrow" w:hAnsi="Arial Narrow"/>
          <w:sz w:val="26"/>
          <w:szCs w:val="26"/>
        </w:rPr>
        <w:br w:type="page"/>
      </w:r>
      <w:r w:rsidRPr="00225C61">
        <w:rPr>
          <w:rFonts w:ascii="Arial Narrow" w:hAnsi="Arial Narrow"/>
          <w:b/>
          <w:bCs/>
          <w:sz w:val="26"/>
          <w:szCs w:val="26"/>
        </w:rPr>
        <w:lastRenderedPageBreak/>
        <w:t>TITRE V - DISPOSITIONS GENERALES RELATIVES AUX CLAUSES ENVIRONNEMENTALES</w:t>
      </w:r>
    </w:p>
    <w:p w:rsidR="00E52679" w:rsidRPr="00225C61" w:rsidRDefault="00E52679" w:rsidP="00E52679">
      <w:pPr>
        <w:ind w:left="708" w:firstLine="588"/>
        <w:jc w:val="both"/>
        <w:rPr>
          <w:rFonts w:ascii="Arial Narrow" w:hAnsi="Arial Narrow"/>
          <w:sz w:val="26"/>
          <w:szCs w:val="26"/>
        </w:rPr>
      </w:pPr>
    </w:p>
    <w:p w:rsidR="00E52679" w:rsidRPr="00225C61" w:rsidRDefault="00E52679" w:rsidP="00E52679">
      <w:pPr>
        <w:autoSpaceDE w:val="0"/>
        <w:autoSpaceDN w:val="0"/>
        <w:adjustRightInd w:val="0"/>
        <w:ind w:firstLine="709"/>
        <w:jc w:val="both"/>
        <w:rPr>
          <w:rFonts w:ascii="Arial Narrow" w:hAnsi="Arial Narrow"/>
          <w:bCs/>
          <w:iCs/>
          <w:sz w:val="26"/>
          <w:szCs w:val="26"/>
        </w:rPr>
      </w:pPr>
      <w:r w:rsidRPr="00225C61">
        <w:rPr>
          <w:rFonts w:ascii="Arial Narrow" w:hAnsi="Arial Narrow"/>
          <w:bCs/>
          <w:iCs/>
          <w:sz w:val="26"/>
          <w:szCs w:val="26"/>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E52679" w:rsidRPr="00225C61" w:rsidRDefault="00E52679" w:rsidP="00E52679">
      <w:pPr>
        <w:autoSpaceDE w:val="0"/>
        <w:autoSpaceDN w:val="0"/>
        <w:adjustRightInd w:val="0"/>
        <w:ind w:firstLine="360"/>
        <w:jc w:val="both"/>
        <w:rPr>
          <w:rFonts w:ascii="Arial Narrow" w:hAnsi="Arial Narrow"/>
          <w:bCs/>
          <w:iCs/>
          <w:sz w:val="26"/>
          <w:szCs w:val="26"/>
        </w:rPr>
      </w:pPr>
      <w:r w:rsidRPr="00225C61">
        <w:rPr>
          <w:rFonts w:ascii="Arial Narrow" w:hAnsi="Arial Narrow"/>
          <w:bCs/>
          <w:iCs/>
          <w:sz w:val="26"/>
          <w:szCs w:val="26"/>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E52679" w:rsidRPr="00225C61" w:rsidRDefault="00E52679" w:rsidP="00E52679">
      <w:pPr>
        <w:autoSpaceDE w:val="0"/>
        <w:autoSpaceDN w:val="0"/>
        <w:adjustRightInd w:val="0"/>
        <w:ind w:firstLine="360"/>
        <w:jc w:val="both"/>
        <w:rPr>
          <w:rFonts w:ascii="Arial Narrow" w:hAnsi="Arial Narrow"/>
          <w:bCs/>
          <w:iCs/>
          <w:sz w:val="26"/>
          <w:szCs w:val="26"/>
        </w:rPr>
      </w:pPr>
    </w:p>
    <w:p w:rsidR="00E52679" w:rsidRPr="00225C61" w:rsidRDefault="00E52679" w:rsidP="00F36CAB">
      <w:pPr>
        <w:pStyle w:val="Paragraphedeliste"/>
        <w:numPr>
          <w:ilvl w:val="0"/>
          <w:numId w:val="106"/>
        </w:numPr>
        <w:autoSpaceDE w:val="0"/>
        <w:autoSpaceDN w:val="0"/>
        <w:adjustRightInd w:val="0"/>
        <w:jc w:val="both"/>
        <w:rPr>
          <w:rFonts w:ascii="Arial Narrow" w:hAnsi="Arial Narrow"/>
          <w:b/>
          <w:bCs/>
          <w:sz w:val="26"/>
          <w:szCs w:val="26"/>
        </w:rPr>
      </w:pPr>
      <w:r w:rsidRPr="00225C61">
        <w:rPr>
          <w:rFonts w:ascii="Arial Narrow" w:hAnsi="Arial Narrow"/>
          <w:b/>
          <w:bCs/>
          <w:sz w:val="26"/>
          <w:szCs w:val="26"/>
        </w:rPr>
        <w:t>CONTEXTE ET JUSTIFICATION</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Les présentes clauses visent la prise en compte de la dimension environnementale et sociale dans la planification et l’exécution du projet à travers la mise en œuvre du Cadre de Gestion Environnementale et Sociale (CGES).</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Ces prescriptions devront être respectées, sans exception, par l’Entrepreneur. A cet effet, elles feront l’objet d’un contrôle au cours des missions de visite de chantier.</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De même, l’entrepreneur demeure responsable des accidents ou dommages écologiques qui seraient la conséquence de ces travaux ou des installations liées au chantier.</w:t>
      </w:r>
    </w:p>
    <w:p w:rsidR="00E52679" w:rsidRPr="00225C61" w:rsidRDefault="00E52679" w:rsidP="00E52679">
      <w:pPr>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jc w:val="both"/>
        <w:rPr>
          <w:rFonts w:ascii="Arial Narrow" w:hAnsi="Arial Narrow"/>
          <w:b/>
          <w:bCs/>
          <w:sz w:val="26"/>
          <w:szCs w:val="26"/>
        </w:rPr>
      </w:pPr>
      <w:r w:rsidRPr="00225C61">
        <w:rPr>
          <w:rFonts w:ascii="Arial Narrow" w:hAnsi="Arial Narrow"/>
          <w:b/>
          <w:bCs/>
          <w:sz w:val="26"/>
          <w:szCs w:val="26"/>
        </w:rPr>
        <w:t>INFORMATIONS ET MESURES D’ACCOMPAGNEMENT</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L’entrepreneur doit, en rapport avec le maître d’œuvre, veiller rigoureusement au respect des directives suivantes :</w:t>
      </w:r>
    </w:p>
    <w:p w:rsidR="00E52679" w:rsidRPr="00225C61" w:rsidRDefault="00E52679" w:rsidP="00F36CAB">
      <w:pPr>
        <w:pStyle w:val="Paragraphedeliste"/>
        <w:numPr>
          <w:ilvl w:val="0"/>
          <w:numId w:val="105"/>
        </w:numPr>
        <w:autoSpaceDE w:val="0"/>
        <w:autoSpaceDN w:val="0"/>
        <w:adjustRightInd w:val="0"/>
        <w:jc w:val="both"/>
        <w:rPr>
          <w:rFonts w:ascii="Arial Narrow" w:hAnsi="Arial Narrow"/>
          <w:sz w:val="26"/>
          <w:szCs w:val="26"/>
        </w:rPr>
      </w:pPr>
      <w:r w:rsidRPr="00225C61">
        <w:rPr>
          <w:rFonts w:ascii="Arial Narrow" w:hAnsi="Arial Narrow"/>
          <w:sz w:val="26"/>
          <w:szCs w:val="26"/>
        </w:rPr>
        <w:t>Mener une campagne de communication et de sensibilisation avant les travaux sur le calendrier des travaux, l'interruption des services et les détours à la circulation, selon les besoins;</w:t>
      </w:r>
    </w:p>
    <w:p w:rsidR="00E52679" w:rsidRPr="00225C61" w:rsidRDefault="00E52679" w:rsidP="00F36CAB">
      <w:pPr>
        <w:pStyle w:val="Paragraphedeliste"/>
        <w:numPr>
          <w:ilvl w:val="0"/>
          <w:numId w:val="105"/>
        </w:numPr>
        <w:autoSpaceDE w:val="0"/>
        <w:autoSpaceDN w:val="0"/>
        <w:adjustRightInd w:val="0"/>
        <w:jc w:val="both"/>
        <w:rPr>
          <w:rFonts w:ascii="Arial Narrow" w:hAnsi="Arial Narrow"/>
          <w:sz w:val="26"/>
          <w:szCs w:val="26"/>
        </w:rPr>
      </w:pPr>
      <w:r w:rsidRPr="00225C61">
        <w:rPr>
          <w:rFonts w:ascii="Arial Narrow" w:hAnsi="Arial Narrow"/>
          <w:sz w:val="26"/>
          <w:szCs w:val="26"/>
        </w:rPr>
        <w:t xml:space="preserve">Limiter les activités de construction pendant la nuit. S'ils sont nécessaires, veiller </w:t>
      </w:r>
      <w:proofErr w:type="spellStart"/>
      <w:r w:rsidRPr="00225C61">
        <w:rPr>
          <w:rFonts w:ascii="Arial Narrow" w:hAnsi="Arial Narrow"/>
          <w:sz w:val="26"/>
          <w:szCs w:val="26"/>
        </w:rPr>
        <w:t>a</w:t>
      </w:r>
      <w:proofErr w:type="spellEnd"/>
      <w:r w:rsidRPr="00225C61">
        <w:rPr>
          <w:rFonts w:ascii="Arial Narrow" w:hAnsi="Arial Narrow"/>
          <w:sz w:val="26"/>
          <w:szCs w:val="26"/>
        </w:rPr>
        <w:t xml:space="preserve"> ce que le travail nocturne soit soigneusement planifié et que la communauté soit informée pour qu'elle puisse prendre les mesures nécessaires ;</w:t>
      </w:r>
    </w:p>
    <w:p w:rsidR="00E52679" w:rsidRPr="00225C61" w:rsidRDefault="00E52679" w:rsidP="00F36CAB">
      <w:pPr>
        <w:pStyle w:val="Paragraphedeliste"/>
        <w:numPr>
          <w:ilvl w:val="0"/>
          <w:numId w:val="105"/>
        </w:numPr>
        <w:autoSpaceDE w:val="0"/>
        <w:autoSpaceDN w:val="0"/>
        <w:adjustRightInd w:val="0"/>
        <w:jc w:val="both"/>
        <w:rPr>
          <w:rFonts w:ascii="Arial Narrow" w:hAnsi="Arial Narrow"/>
          <w:sz w:val="26"/>
          <w:szCs w:val="26"/>
        </w:rPr>
      </w:pPr>
      <w:r w:rsidRPr="00225C61">
        <w:rPr>
          <w:rFonts w:ascii="Arial Narrow" w:hAnsi="Arial Narrow"/>
          <w:sz w:val="26"/>
          <w:szCs w:val="26"/>
        </w:rPr>
        <w:t>Procéder à la signalisation des travaux ;</w:t>
      </w:r>
    </w:p>
    <w:p w:rsidR="00E52679" w:rsidRPr="00225C61" w:rsidRDefault="00E52679" w:rsidP="00F36CAB">
      <w:pPr>
        <w:pStyle w:val="Paragraphedeliste"/>
        <w:numPr>
          <w:ilvl w:val="0"/>
          <w:numId w:val="105"/>
        </w:numPr>
        <w:autoSpaceDE w:val="0"/>
        <w:autoSpaceDN w:val="0"/>
        <w:adjustRightInd w:val="0"/>
        <w:jc w:val="both"/>
        <w:rPr>
          <w:rFonts w:ascii="Arial Narrow" w:hAnsi="Arial Narrow"/>
          <w:sz w:val="26"/>
          <w:szCs w:val="26"/>
        </w:rPr>
      </w:pPr>
      <w:r w:rsidRPr="00225C61">
        <w:rPr>
          <w:rFonts w:ascii="Arial Narrow" w:hAnsi="Arial Narrow"/>
          <w:sz w:val="26"/>
          <w:szCs w:val="26"/>
        </w:rPr>
        <w:t>Mener des campagnes de sensibilisation sur les IST/VIH/SIDA pour les ouvriers et les populations locales…</w:t>
      </w:r>
    </w:p>
    <w:p w:rsidR="00E52679" w:rsidRPr="00225C61" w:rsidRDefault="00E52679" w:rsidP="00F36CAB">
      <w:pPr>
        <w:pStyle w:val="Paragraphedeliste"/>
        <w:numPr>
          <w:ilvl w:val="0"/>
          <w:numId w:val="105"/>
        </w:numPr>
        <w:autoSpaceDE w:val="0"/>
        <w:autoSpaceDN w:val="0"/>
        <w:adjustRightInd w:val="0"/>
        <w:jc w:val="both"/>
        <w:rPr>
          <w:rFonts w:ascii="Arial Narrow" w:hAnsi="Arial Narrow"/>
          <w:sz w:val="26"/>
          <w:szCs w:val="26"/>
        </w:rPr>
      </w:pPr>
      <w:r w:rsidRPr="00225C61">
        <w:rPr>
          <w:rFonts w:ascii="Arial Narrow" w:hAnsi="Arial Narrow"/>
          <w:sz w:val="26"/>
          <w:szCs w:val="26"/>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E52679" w:rsidRPr="00225C61" w:rsidRDefault="00E52679" w:rsidP="00F36CAB">
      <w:pPr>
        <w:pStyle w:val="Paragraphedeliste"/>
        <w:numPr>
          <w:ilvl w:val="0"/>
          <w:numId w:val="105"/>
        </w:numPr>
        <w:autoSpaceDE w:val="0"/>
        <w:autoSpaceDN w:val="0"/>
        <w:adjustRightInd w:val="0"/>
        <w:jc w:val="both"/>
        <w:rPr>
          <w:rFonts w:ascii="Arial Narrow" w:hAnsi="Arial Narrow"/>
          <w:sz w:val="26"/>
          <w:szCs w:val="26"/>
        </w:rPr>
      </w:pPr>
      <w:r w:rsidRPr="00225C61">
        <w:rPr>
          <w:rFonts w:ascii="Arial Narrow" w:hAnsi="Arial Narrow"/>
          <w:sz w:val="26"/>
          <w:szCs w:val="26"/>
        </w:rPr>
        <w:t>La communauté sera avisée au moins cinq jours à l'avance de toute interruption de service (eau, électricité, le téléphone), par voies de presse (en privilégiant les radios communautaires ou locales lorsqu’elles existent).</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jc w:val="both"/>
        <w:rPr>
          <w:rFonts w:ascii="Arial Narrow" w:hAnsi="Arial Narrow"/>
          <w:b/>
          <w:bCs/>
          <w:sz w:val="26"/>
          <w:szCs w:val="26"/>
        </w:rPr>
      </w:pPr>
      <w:r w:rsidRPr="00225C61">
        <w:rPr>
          <w:rFonts w:ascii="Arial Narrow" w:hAnsi="Arial Narrow"/>
          <w:b/>
          <w:bCs/>
          <w:sz w:val="26"/>
          <w:szCs w:val="26"/>
        </w:rPr>
        <w:t>ENTRETIEN ET GESTION DES DECHETS</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Pendant la durée du chantier, l’Entrepreneur veillera à ce que l’ensemble du site et ses abords soient maintenus en bon état de propreté et à ce que les déchets produits soient correctement gérés en prenant les mesures suivantes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Identifier et délimiter clairement les aires d'élimination et spécifiant quels matériaux peuvent être déposés dans chaque aire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Contrôler le placement de tous les déchets de construction (y compris les excavations de sol) dans des sites d'élimination approuvés (&gt;300 m des rivières, cours d'eau, lacs ou terres marécageuses)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Placez dans les aires autorisées toutes les ordures, métaux, huiles usées et matériaux en excès produits pendant la construction en incorporant des systèmes de recyclage et la séparation des matériaux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L’Entrepreneur prendra les dispositions nécessaires pour éviter la dispersion par le vent ou les eaux de pluie par exemple avant l’élimination des déchets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Les produits du décapage des emprises des Terrassements seront mis en dépôt et éventuellement réemployés,</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Le transport des terres dans l’emprise du terrain sur les lieux à remblayer ou leurs évacuations aux décharges publiques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 xml:space="preserve">Minimiser la génération des déchets pendant la construction et réutiliser les déchets de construction là </w:t>
      </w:r>
      <w:proofErr w:type="spellStart"/>
      <w:r w:rsidRPr="00225C61">
        <w:rPr>
          <w:rFonts w:ascii="Arial Narrow" w:hAnsi="Arial Narrow"/>
          <w:sz w:val="26"/>
          <w:szCs w:val="26"/>
        </w:rPr>
        <w:t>ou</w:t>
      </w:r>
      <w:proofErr w:type="spellEnd"/>
      <w:r w:rsidRPr="00225C61">
        <w:rPr>
          <w:rFonts w:ascii="Arial Narrow" w:hAnsi="Arial Narrow"/>
          <w:sz w:val="26"/>
          <w:szCs w:val="26"/>
        </w:rPr>
        <w:t xml:space="preserve"> c’est possible ;</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Les mesures suivantes devront être prises pour l’entretien du chantier:</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Identifier et délimiter les aires pour l'équipement d'entretien (loin des rivières, cours d'eau, lacs ou terres marécageuses)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Veiller à ce que toutes les activités de l'équipement d'entretien soient faites dans les zones d'entretien délimitées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 xml:space="preserve">Ne jamais éliminer de l'huile ou la verser sur le sol, dans les cours d'eau, les zones basses, les cavités des carrières désaffectées </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jc w:val="both"/>
        <w:rPr>
          <w:rFonts w:ascii="Arial Narrow" w:hAnsi="Arial Narrow"/>
          <w:b/>
          <w:bCs/>
          <w:sz w:val="26"/>
          <w:szCs w:val="26"/>
        </w:rPr>
      </w:pPr>
      <w:r w:rsidRPr="00225C61">
        <w:rPr>
          <w:rFonts w:ascii="Arial Narrow" w:hAnsi="Arial Narrow"/>
          <w:b/>
          <w:bCs/>
          <w:sz w:val="26"/>
          <w:szCs w:val="26"/>
        </w:rPr>
        <w:t>MESURES PREVENTIVES CONTRE LES NUISANCES SONORES ET LES EMISSIONS DE POUSSIERES</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L’Entrepreneur prêtera une attention particulière pour limiter les éventuelles nuisances par le bruit. A cet effet, il devra respecter les seuils de bruit prescrits par la Loi.</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Lors de l’exécution des travaux, pour lutter contre la poussière et les désagréments, le contractant devra:</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 xml:space="preserve">limiter la vitesse de la circulation liée </w:t>
      </w:r>
      <w:proofErr w:type="spellStart"/>
      <w:r w:rsidRPr="00225C61">
        <w:rPr>
          <w:rFonts w:ascii="Arial Narrow" w:hAnsi="Arial Narrow"/>
          <w:sz w:val="26"/>
          <w:szCs w:val="26"/>
        </w:rPr>
        <w:t>a</w:t>
      </w:r>
      <w:proofErr w:type="spellEnd"/>
      <w:r w:rsidRPr="00225C61">
        <w:rPr>
          <w:rFonts w:ascii="Arial Narrow" w:hAnsi="Arial Narrow"/>
          <w:sz w:val="26"/>
          <w:szCs w:val="26"/>
        </w:rPr>
        <w:t xml:space="preserve"> la construction a 24 km/h dans les rues, dans un rayon de 200 mètres autour du chantier et limiter la vitesse de tous les véhicules sur le chantier a 16 km/h ;</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jc w:val="both"/>
        <w:rPr>
          <w:rFonts w:ascii="Arial Narrow" w:hAnsi="Arial Narrow"/>
          <w:b/>
          <w:bCs/>
          <w:sz w:val="26"/>
          <w:szCs w:val="26"/>
        </w:rPr>
      </w:pPr>
      <w:r w:rsidRPr="00225C61">
        <w:rPr>
          <w:rFonts w:ascii="Arial Narrow" w:hAnsi="Arial Narrow"/>
          <w:b/>
          <w:bCs/>
          <w:sz w:val="26"/>
          <w:szCs w:val="26"/>
        </w:rPr>
        <w:t>STOCKAGE ET UTILISATION DES SUBSTANCES POTENTIELLEMENT POLLUANTES</w:t>
      </w:r>
    </w:p>
    <w:p w:rsidR="00E52679" w:rsidRPr="00225C61" w:rsidRDefault="00E52679" w:rsidP="00E52679">
      <w:pPr>
        <w:autoSpaceDE w:val="0"/>
        <w:autoSpaceDN w:val="0"/>
        <w:adjustRightInd w:val="0"/>
        <w:ind w:firstLine="360"/>
        <w:jc w:val="both"/>
        <w:rPr>
          <w:rFonts w:ascii="Arial Narrow" w:hAnsi="Arial Narrow"/>
          <w:sz w:val="26"/>
          <w:szCs w:val="26"/>
        </w:rPr>
      </w:pPr>
      <w:r w:rsidRPr="00225C61">
        <w:rPr>
          <w:rFonts w:ascii="Arial Narrow" w:hAnsi="Arial Narrow"/>
          <w:sz w:val="26"/>
          <w:szCs w:val="26"/>
        </w:rPr>
        <w:t>De manière générale, le stockage et la manipulation de substances potentiellement polluantes ou dangereuses (huiles, carburant…) devra respecter les principes suivants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limitation des quantités stockées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stockage organisé, en un site ou selon des modalités ne permettant pas l'accès à une personne extérieure au chantier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manipulation par des personnels responsabilisés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signalisation du site de stockage par un panneau indiquant la nature du danger.</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lastRenderedPageBreak/>
        <w:t>Le stockage des produits chimiques liquides se fera sur rétention pour prévenir les déversements accidentels et la pollution du sol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Les produits chimiques utilisés devront être munis de fiche de données de sécurité (FDS) à afficher sur le lieu de stockage</w:t>
      </w:r>
    </w:p>
    <w:p w:rsidR="00E52679" w:rsidRPr="00225C61" w:rsidRDefault="00E52679" w:rsidP="00F36CAB">
      <w:pPr>
        <w:pStyle w:val="Paragraphedeliste"/>
        <w:numPr>
          <w:ilvl w:val="1"/>
          <w:numId w:val="106"/>
        </w:numPr>
        <w:tabs>
          <w:tab w:val="left" w:pos="1701"/>
        </w:tabs>
        <w:autoSpaceDE w:val="0"/>
        <w:autoSpaceDN w:val="0"/>
        <w:adjustRightInd w:val="0"/>
        <w:ind w:left="1276" w:hanging="425"/>
        <w:jc w:val="both"/>
        <w:rPr>
          <w:rFonts w:ascii="Arial Narrow" w:hAnsi="Arial Narrow"/>
          <w:b/>
          <w:bCs/>
          <w:sz w:val="26"/>
          <w:szCs w:val="26"/>
        </w:rPr>
      </w:pPr>
      <w:r w:rsidRPr="00225C61">
        <w:rPr>
          <w:rFonts w:ascii="Arial Narrow" w:hAnsi="Arial Narrow"/>
          <w:b/>
          <w:bCs/>
          <w:sz w:val="26"/>
          <w:szCs w:val="26"/>
        </w:rPr>
        <w:t>Carburants et lubrifiants</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E52679" w:rsidRPr="00225C61" w:rsidRDefault="00E52679" w:rsidP="00F36CAB">
      <w:pPr>
        <w:pStyle w:val="Paragraphedeliste"/>
        <w:numPr>
          <w:ilvl w:val="1"/>
          <w:numId w:val="106"/>
        </w:numPr>
        <w:tabs>
          <w:tab w:val="left" w:pos="1701"/>
        </w:tabs>
        <w:autoSpaceDE w:val="0"/>
        <w:autoSpaceDN w:val="0"/>
        <w:adjustRightInd w:val="0"/>
        <w:ind w:left="1276" w:hanging="425"/>
        <w:jc w:val="both"/>
        <w:rPr>
          <w:rFonts w:ascii="Arial Narrow" w:hAnsi="Arial Narrow"/>
          <w:b/>
          <w:bCs/>
          <w:sz w:val="26"/>
          <w:szCs w:val="26"/>
        </w:rPr>
      </w:pPr>
      <w:r w:rsidRPr="00225C61">
        <w:rPr>
          <w:rFonts w:ascii="Arial Narrow" w:hAnsi="Arial Narrow"/>
          <w:b/>
          <w:bCs/>
          <w:sz w:val="26"/>
          <w:szCs w:val="26"/>
        </w:rPr>
        <w:t>Autres substances potentiellement polluantes</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E52679" w:rsidRPr="00225C61" w:rsidRDefault="00E52679" w:rsidP="00F36CAB">
      <w:pPr>
        <w:pStyle w:val="Paragraphedeliste"/>
        <w:numPr>
          <w:ilvl w:val="1"/>
          <w:numId w:val="106"/>
        </w:numPr>
        <w:tabs>
          <w:tab w:val="left" w:pos="1701"/>
        </w:tabs>
        <w:autoSpaceDE w:val="0"/>
        <w:autoSpaceDN w:val="0"/>
        <w:adjustRightInd w:val="0"/>
        <w:ind w:left="1276" w:hanging="425"/>
        <w:jc w:val="both"/>
        <w:rPr>
          <w:rFonts w:ascii="Arial Narrow" w:hAnsi="Arial Narrow"/>
          <w:b/>
          <w:bCs/>
          <w:sz w:val="26"/>
          <w:szCs w:val="26"/>
        </w:rPr>
      </w:pPr>
      <w:r w:rsidRPr="00225C61">
        <w:rPr>
          <w:rFonts w:ascii="Arial Narrow" w:hAnsi="Arial Narrow"/>
          <w:b/>
          <w:bCs/>
          <w:sz w:val="26"/>
          <w:szCs w:val="26"/>
        </w:rPr>
        <w:t>Gestion des pollutions accidentelles</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E52679" w:rsidRPr="00225C61" w:rsidRDefault="00E52679" w:rsidP="00F36CAB">
      <w:pPr>
        <w:pStyle w:val="Paragraphedeliste"/>
        <w:numPr>
          <w:ilvl w:val="1"/>
          <w:numId w:val="106"/>
        </w:numPr>
        <w:tabs>
          <w:tab w:val="left" w:pos="1701"/>
        </w:tabs>
        <w:autoSpaceDE w:val="0"/>
        <w:autoSpaceDN w:val="0"/>
        <w:adjustRightInd w:val="0"/>
        <w:spacing w:after="120"/>
        <w:ind w:left="1276" w:hanging="425"/>
        <w:jc w:val="both"/>
        <w:rPr>
          <w:rFonts w:ascii="Arial Narrow" w:hAnsi="Arial Narrow"/>
          <w:b/>
          <w:bCs/>
          <w:sz w:val="26"/>
          <w:szCs w:val="26"/>
        </w:rPr>
      </w:pPr>
      <w:r w:rsidRPr="00225C61">
        <w:rPr>
          <w:rFonts w:ascii="Arial Narrow" w:hAnsi="Arial Narrow"/>
          <w:b/>
          <w:bCs/>
          <w:sz w:val="26"/>
          <w:szCs w:val="26"/>
        </w:rPr>
        <w:t>Principe d’intervention suite à une pollution accidentelle</w:t>
      </w:r>
    </w:p>
    <w:p w:rsidR="00E52679" w:rsidRPr="00225C61" w:rsidRDefault="00E52679" w:rsidP="00E52679">
      <w:pPr>
        <w:autoSpaceDE w:val="0"/>
        <w:autoSpaceDN w:val="0"/>
        <w:adjustRightInd w:val="0"/>
        <w:spacing w:after="120"/>
        <w:ind w:firstLine="709"/>
        <w:jc w:val="both"/>
        <w:rPr>
          <w:rFonts w:ascii="Arial Narrow" w:hAnsi="Arial Narrow"/>
          <w:sz w:val="26"/>
          <w:szCs w:val="26"/>
        </w:rPr>
      </w:pPr>
      <w:r w:rsidRPr="00225C61">
        <w:rPr>
          <w:rFonts w:ascii="Arial Narrow" w:hAnsi="Arial Narrow"/>
          <w:sz w:val="26"/>
          <w:szCs w:val="26"/>
        </w:rPr>
        <w:t>En cas de déversement accidentel de substances polluantes, les mesures suivantes devront être prises :</w:t>
      </w:r>
    </w:p>
    <w:p w:rsidR="00E52679" w:rsidRPr="00225C61" w:rsidRDefault="00E52679" w:rsidP="00F36CAB">
      <w:pPr>
        <w:pStyle w:val="Paragraphedeliste"/>
        <w:numPr>
          <w:ilvl w:val="0"/>
          <w:numId w:val="107"/>
        </w:numPr>
        <w:autoSpaceDE w:val="0"/>
        <w:autoSpaceDN w:val="0"/>
        <w:adjustRightInd w:val="0"/>
        <w:spacing w:line="276" w:lineRule="auto"/>
        <w:jc w:val="both"/>
        <w:rPr>
          <w:rFonts w:ascii="Arial Narrow" w:hAnsi="Arial Narrow"/>
          <w:sz w:val="26"/>
          <w:szCs w:val="26"/>
        </w:rPr>
      </w:pPr>
      <w:r w:rsidRPr="00225C61">
        <w:rPr>
          <w:rFonts w:ascii="Arial Narrow" w:hAnsi="Arial Narrow"/>
          <w:sz w:val="26"/>
          <w:szCs w:val="26"/>
        </w:rPr>
        <w:t>éviter la contamination du sol par le saupoudrage de produits absorbants spécifiques ;</w:t>
      </w:r>
    </w:p>
    <w:p w:rsidR="00E52679" w:rsidRPr="00225C61" w:rsidRDefault="00E52679" w:rsidP="00F36CAB">
      <w:pPr>
        <w:pStyle w:val="Paragraphedeliste"/>
        <w:numPr>
          <w:ilvl w:val="0"/>
          <w:numId w:val="107"/>
        </w:numPr>
        <w:autoSpaceDE w:val="0"/>
        <w:autoSpaceDN w:val="0"/>
        <w:adjustRightInd w:val="0"/>
        <w:spacing w:line="276" w:lineRule="auto"/>
        <w:jc w:val="both"/>
        <w:rPr>
          <w:rFonts w:ascii="Arial Narrow" w:hAnsi="Arial Narrow"/>
          <w:sz w:val="26"/>
          <w:szCs w:val="26"/>
        </w:rPr>
      </w:pPr>
      <w:r w:rsidRPr="00225C61">
        <w:rPr>
          <w:rFonts w:ascii="Arial Narrow" w:hAnsi="Arial Narrow"/>
          <w:sz w:val="26"/>
          <w:szCs w:val="26"/>
        </w:rPr>
        <w:t>en cas de proximité d’une source d’eau (puits, cours d’eau…), éviter la contamination des eaux par blocage, barrage, digue de terre, dans un premier temps ;</w:t>
      </w:r>
    </w:p>
    <w:p w:rsidR="00E52679" w:rsidRPr="00225C61" w:rsidRDefault="00E52679" w:rsidP="00F36CAB">
      <w:pPr>
        <w:pStyle w:val="Paragraphedeliste"/>
        <w:numPr>
          <w:ilvl w:val="0"/>
          <w:numId w:val="107"/>
        </w:numPr>
        <w:autoSpaceDE w:val="0"/>
        <w:autoSpaceDN w:val="0"/>
        <w:adjustRightInd w:val="0"/>
        <w:spacing w:line="276" w:lineRule="auto"/>
        <w:jc w:val="both"/>
        <w:rPr>
          <w:rFonts w:ascii="Arial Narrow" w:hAnsi="Arial Narrow"/>
          <w:sz w:val="26"/>
          <w:szCs w:val="26"/>
        </w:rPr>
      </w:pPr>
      <w:r w:rsidRPr="00225C61">
        <w:rPr>
          <w:rFonts w:ascii="Arial Narrow" w:hAnsi="Arial Narrow"/>
          <w:sz w:val="26"/>
          <w:szCs w:val="26"/>
        </w:rPr>
        <w:t>excaver les terres polluées au droit de la surface d’infiltration ;</w:t>
      </w:r>
    </w:p>
    <w:p w:rsidR="00E52679" w:rsidRPr="00225C61" w:rsidRDefault="00E52679" w:rsidP="00F36CAB">
      <w:pPr>
        <w:pStyle w:val="Paragraphedeliste"/>
        <w:numPr>
          <w:ilvl w:val="0"/>
          <w:numId w:val="107"/>
        </w:numPr>
        <w:autoSpaceDE w:val="0"/>
        <w:autoSpaceDN w:val="0"/>
        <w:adjustRightInd w:val="0"/>
        <w:spacing w:line="276" w:lineRule="auto"/>
        <w:jc w:val="both"/>
        <w:rPr>
          <w:rFonts w:ascii="Arial Narrow" w:hAnsi="Arial Narrow"/>
          <w:sz w:val="26"/>
          <w:szCs w:val="26"/>
        </w:rPr>
      </w:pPr>
      <w:r w:rsidRPr="00225C61">
        <w:rPr>
          <w:rFonts w:ascii="Arial Narrow" w:hAnsi="Arial Narrow"/>
          <w:sz w:val="26"/>
          <w:szCs w:val="26"/>
        </w:rPr>
        <w:t>traiter les parties polluées de façon écologiquement rationnelle (mise en décharge, enfouissement, incinération, selon la nature de la pollution)</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spacing w:after="120"/>
        <w:ind w:left="714" w:hanging="357"/>
        <w:jc w:val="both"/>
        <w:rPr>
          <w:rFonts w:ascii="Arial Narrow" w:hAnsi="Arial Narrow"/>
          <w:b/>
          <w:bCs/>
          <w:sz w:val="26"/>
          <w:szCs w:val="26"/>
        </w:rPr>
      </w:pPr>
      <w:r w:rsidRPr="00225C61">
        <w:rPr>
          <w:rFonts w:ascii="Arial Narrow" w:hAnsi="Arial Narrow"/>
          <w:b/>
          <w:bCs/>
          <w:sz w:val="26"/>
          <w:szCs w:val="26"/>
        </w:rPr>
        <w:t>PROTECTION DES ESPACES NATURELS CONTRE L’INCENDIE</w:t>
      </w:r>
    </w:p>
    <w:p w:rsidR="00E52679" w:rsidRPr="00225C61" w:rsidRDefault="00E52679" w:rsidP="00E52679">
      <w:pPr>
        <w:autoSpaceDE w:val="0"/>
        <w:autoSpaceDN w:val="0"/>
        <w:adjustRightInd w:val="0"/>
        <w:ind w:firstLine="357"/>
        <w:jc w:val="both"/>
        <w:rPr>
          <w:rFonts w:ascii="Arial Narrow" w:hAnsi="Arial Narrow"/>
          <w:sz w:val="26"/>
          <w:szCs w:val="26"/>
        </w:rPr>
      </w:pPr>
      <w:r w:rsidRPr="00225C61">
        <w:rPr>
          <w:rFonts w:ascii="Arial Narrow" w:hAnsi="Arial Narrow"/>
          <w:sz w:val="26"/>
          <w:szCs w:val="26"/>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brûlage autorisé uniquement par vent faible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site préalablement débroussaillé sur vingt mètres de rayon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feu sous surveillance constante d’une personne compétente armée de moyens de lutte contre l’incendie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en cas de propagation, alerte rapide des secours et du maître d’œuvre par tout moyen ;</w:t>
      </w:r>
    </w:p>
    <w:p w:rsidR="00E52679" w:rsidRPr="00225C61" w:rsidRDefault="00E52679" w:rsidP="00F36CAB">
      <w:pPr>
        <w:pStyle w:val="Paragraphedeliste"/>
        <w:numPr>
          <w:ilvl w:val="0"/>
          <w:numId w:val="107"/>
        </w:numPr>
        <w:autoSpaceDE w:val="0"/>
        <w:autoSpaceDN w:val="0"/>
        <w:adjustRightInd w:val="0"/>
        <w:jc w:val="both"/>
        <w:rPr>
          <w:rFonts w:ascii="Arial Narrow" w:hAnsi="Arial Narrow"/>
          <w:sz w:val="26"/>
          <w:szCs w:val="26"/>
        </w:rPr>
      </w:pPr>
      <w:r w:rsidRPr="00225C61">
        <w:rPr>
          <w:rFonts w:ascii="Arial Narrow" w:hAnsi="Arial Narrow"/>
          <w:sz w:val="26"/>
          <w:szCs w:val="26"/>
        </w:rPr>
        <w:t>extinction totale du foyer en fin du brûlage. Le recouvrement par de la terre est interdit.</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spacing w:after="120"/>
        <w:ind w:left="714" w:hanging="357"/>
        <w:jc w:val="both"/>
        <w:rPr>
          <w:rFonts w:ascii="Arial Narrow" w:hAnsi="Arial Narrow"/>
          <w:b/>
          <w:bCs/>
          <w:sz w:val="26"/>
          <w:szCs w:val="26"/>
        </w:rPr>
      </w:pPr>
      <w:r w:rsidRPr="00225C61">
        <w:rPr>
          <w:rFonts w:ascii="Arial Narrow" w:hAnsi="Arial Narrow"/>
          <w:b/>
          <w:bCs/>
          <w:sz w:val="26"/>
          <w:szCs w:val="26"/>
        </w:rPr>
        <w:t>CONSERVATION DE L’INTEGRITE PAYSAGERE DU SITE</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Aucune atteinte ne sera portée à la végétation située hors de l’emprise des ouvrages, des accès ou des aires de travail ou de stockage prévues. De plus, des mesures de protection sur les essences protégées ou rares devraient être prises.</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lastRenderedPageBreak/>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E52679" w:rsidRPr="00225C61" w:rsidRDefault="00E52679" w:rsidP="00E52679">
      <w:pPr>
        <w:autoSpaceDE w:val="0"/>
        <w:autoSpaceDN w:val="0"/>
        <w:adjustRightInd w:val="0"/>
        <w:jc w:val="both"/>
        <w:rPr>
          <w:rFonts w:ascii="Arial Narrow" w:hAnsi="Arial Narrow"/>
          <w:sz w:val="26"/>
          <w:szCs w:val="26"/>
        </w:rPr>
      </w:pPr>
      <w:r w:rsidRPr="00225C61">
        <w:rPr>
          <w:rFonts w:ascii="Arial Narrow" w:hAnsi="Arial Narrow"/>
          <w:sz w:val="26"/>
          <w:szCs w:val="26"/>
        </w:rPr>
        <w:t>La remise en état des lieux avant repli de chantier pourra être imposée en cas de modification significative du site.</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Toute zone de sensibilité environnementale doit être contournée par le projet (exemple des zones d’inondation saisonnière). Aussi, toutes les précautions doivent être prises afin de préserver les points d’eau (puits, sources, fontaines, mares…)</w:t>
      </w:r>
    </w:p>
    <w:p w:rsidR="00E52679" w:rsidRPr="00225C61" w:rsidRDefault="00E52679" w:rsidP="00E52679">
      <w:pPr>
        <w:autoSpaceDE w:val="0"/>
        <w:autoSpaceDN w:val="0"/>
        <w:adjustRightInd w:val="0"/>
        <w:ind w:firstLine="709"/>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spacing w:after="120"/>
        <w:jc w:val="both"/>
        <w:rPr>
          <w:rFonts w:ascii="Arial Narrow" w:hAnsi="Arial Narrow"/>
          <w:b/>
          <w:bCs/>
          <w:sz w:val="26"/>
          <w:szCs w:val="26"/>
        </w:rPr>
      </w:pPr>
      <w:r w:rsidRPr="00225C61">
        <w:rPr>
          <w:rFonts w:ascii="Arial Narrow" w:hAnsi="Arial Narrow"/>
          <w:b/>
          <w:bCs/>
          <w:sz w:val="26"/>
          <w:szCs w:val="26"/>
        </w:rPr>
        <w:t>ASPECTS SOCIAUX ET CULTURELS</w:t>
      </w:r>
    </w:p>
    <w:p w:rsidR="00E52679" w:rsidRPr="00225C61" w:rsidRDefault="00E52679" w:rsidP="00E52679">
      <w:pPr>
        <w:autoSpaceDE w:val="0"/>
        <w:autoSpaceDN w:val="0"/>
        <w:adjustRightInd w:val="0"/>
        <w:spacing w:after="100" w:afterAutospacing="1"/>
        <w:ind w:firstLine="709"/>
        <w:jc w:val="both"/>
        <w:rPr>
          <w:rFonts w:ascii="Arial Narrow" w:hAnsi="Arial Narrow"/>
          <w:sz w:val="26"/>
          <w:szCs w:val="26"/>
        </w:rPr>
      </w:pPr>
      <w:r w:rsidRPr="00225C61">
        <w:rPr>
          <w:rFonts w:ascii="Arial Narrow" w:hAnsi="Arial Narrow"/>
          <w:sz w:val="26"/>
          <w:szCs w:val="26"/>
        </w:rPr>
        <w:t>Pour permettre au projet de générer des retombées positives sur le milieu social d’accueil, l’Entrepreneur veillera à :</w:t>
      </w:r>
    </w:p>
    <w:p w:rsidR="00E52679" w:rsidRPr="00225C61" w:rsidRDefault="00E52679" w:rsidP="00F36CAB">
      <w:pPr>
        <w:pStyle w:val="Paragraphedeliste"/>
        <w:numPr>
          <w:ilvl w:val="0"/>
          <w:numId w:val="108"/>
        </w:numPr>
        <w:autoSpaceDE w:val="0"/>
        <w:autoSpaceDN w:val="0"/>
        <w:adjustRightInd w:val="0"/>
        <w:spacing w:after="100" w:afterAutospacing="1"/>
        <w:jc w:val="both"/>
        <w:rPr>
          <w:rFonts w:ascii="Arial Narrow" w:hAnsi="Arial Narrow"/>
          <w:sz w:val="26"/>
          <w:szCs w:val="26"/>
        </w:rPr>
      </w:pPr>
      <w:r w:rsidRPr="00225C61">
        <w:rPr>
          <w:rFonts w:ascii="Arial Narrow" w:hAnsi="Arial Narrow"/>
          <w:sz w:val="26"/>
          <w:szCs w:val="26"/>
        </w:rPr>
        <w:t>éviter que le projet modifie les sites historiques, archéologiques, ou culturels ;</w:t>
      </w:r>
    </w:p>
    <w:p w:rsidR="00E52679" w:rsidRPr="00225C61" w:rsidRDefault="00E52679" w:rsidP="00F36CAB">
      <w:pPr>
        <w:pStyle w:val="Paragraphedeliste"/>
        <w:numPr>
          <w:ilvl w:val="0"/>
          <w:numId w:val="108"/>
        </w:numPr>
        <w:autoSpaceDE w:val="0"/>
        <w:autoSpaceDN w:val="0"/>
        <w:adjustRightInd w:val="0"/>
        <w:spacing w:after="100" w:afterAutospacing="1"/>
        <w:jc w:val="both"/>
        <w:rPr>
          <w:rFonts w:ascii="Arial Narrow" w:hAnsi="Arial Narrow"/>
          <w:sz w:val="26"/>
          <w:szCs w:val="26"/>
        </w:rPr>
      </w:pPr>
      <w:r w:rsidRPr="00225C61">
        <w:rPr>
          <w:rFonts w:ascii="Arial Narrow" w:hAnsi="Arial Narrow"/>
          <w:sz w:val="26"/>
          <w:szCs w:val="26"/>
        </w:rPr>
        <w:t>prendre en charge les préoccupations des femmes et favoriser leur implication dans la prise de décision ;</w:t>
      </w:r>
    </w:p>
    <w:p w:rsidR="00E52679" w:rsidRPr="00225C61" w:rsidRDefault="00E52679" w:rsidP="00F36CAB">
      <w:pPr>
        <w:pStyle w:val="Paragraphedeliste"/>
        <w:numPr>
          <w:ilvl w:val="0"/>
          <w:numId w:val="108"/>
        </w:numPr>
        <w:autoSpaceDE w:val="0"/>
        <w:autoSpaceDN w:val="0"/>
        <w:adjustRightInd w:val="0"/>
        <w:spacing w:after="100" w:afterAutospacing="1"/>
        <w:jc w:val="both"/>
        <w:rPr>
          <w:rFonts w:ascii="Arial Narrow" w:hAnsi="Arial Narrow"/>
          <w:sz w:val="26"/>
          <w:szCs w:val="26"/>
        </w:rPr>
      </w:pPr>
      <w:r w:rsidRPr="00225C61">
        <w:rPr>
          <w:rFonts w:ascii="Arial Narrow" w:hAnsi="Arial Narrow"/>
          <w:sz w:val="26"/>
          <w:szCs w:val="26"/>
        </w:rPr>
        <w:t>recruter en priorité la main d’œuvre non qualifiée dans la population locale.</w:t>
      </w:r>
    </w:p>
    <w:p w:rsidR="00E52679" w:rsidRPr="00225C61" w:rsidRDefault="00E52679" w:rsidP="00E52679">
      <w:pPr>
        <w:autoSpaceDE w:val="0"/>
        <w:autoSpaceDN w:val="0"/>
        <w:adjustRightInd w:val="0"/>
        <w:spacing w:after="100" w:afterAutospacing="1"/>
        <w:ind w:firstLine="709"/>
        <w:jc w:val="both"/>
        <w:rPr>
          <w:rFonts w:ascii="Arial Narrow" w:hAnsi="Arial Narrow"/>
          <w:sz w:val="26"/>
          <w:szCs w:val="26"/>
        </w:rPr>
      </w:pPr>
      <w:r w:rsidRPr="00225C61">
        <w:rPr>
          <w:rFonts w:ascii="Arial Narrow" w:hAnsi="Arial Narrow"/>
          <w:sz w:val="26"/>
          <w:szCs w:val="26"/>
        </w:rPr>
        <w:t>Les mesures suivantes sont à prendre au cas où des objets de valeur culturelle ou religieuse seraient mis à jour pendant les excavations :</w:t>
      </w:r>
    </w:p>
    <w:p w:rsidR="00E52679" w:rsidRPr="00225C61" w:rsidRDefault="00E52679" w:rsidP="00F36CAB">
      <w:pPr>
        <w:pStyle w:val="Paragraphedeliste"/>
        <w:numPr>
          <w:ilvl w:val="0"/>
          <w:numId w:val="107"/>
        </w:numPr>
        <w:autoSpaceDE w:val="0"/>
        <w:autoSpaceDN w:val="0"/>
        <w:adjustRightInd w:val="0"/>
        <w:spacing w:after="100" w:afterAutospacing="1"/>
        <w:jc w:val="both"/>
        <w:rPr>
          <w:rFonts w:ascii="Arial Narrow" w:hAnsi="Arial Narrow"/>
          <w:sz w:val="26"/>
          <w:szCs w:val="26"/>
        </w:rPr>
      </w:pPr>
      <w:r w:rsidRPr="00225C61">
        <w:rPr>
          <w:rFonts w:ascii="Arial Narrow" w:hAnsi="Arial Narrow"/>
          <w:sz w:val="26"/>
          <w:szCs w:val="26"/>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E52679" w:rsidRPr="00225C61" w:rsidRDefault="00E52679" w:rsidP="00F36CAB">
      <w:pPr>
        <w:pStyle w:val="Paragraphedeliste"/>
        <w:numPr>
          <w:ilvl w:val="0"/>
          <w:numId w:val="107"/>
        </w:numPr>
        <w:autoSpaceDE w:val="0"/>
        <w:autoSpaceDN w:val="0"/>
        <w:adjustRightInd w:val="0"/>
        <w:spacing w:after="100" w:afterAutospacing="1"/>
        <w:jc w:val="both"/>
        <w:rPr>
          <w:rFonts w:ascii="Arial Narrow" w:hAnsi="Arial Narrow"/>
          <w:sz w:val="26"/>
          <w:szCs w:val="26"/>
        </w:rPr>
      </w:pPr>
      <w:r w:rsidRPr="00225C61">
        <w:rPr>
          <w:rFonts w:ascii="Arial Narrow" w:hAnsi="Arial Narrow"/>
          <w:sz w:val="26"/>
          <w:szCs w:val="26"/>
        </w:rPr>
        <w:t>protéger les objets autant que possible en utilisant des couvertures en plastique et prendre le cas échéant des mesures pour stabiliser la zone afin de protéger correctement les objets;</w:t>
      </w:r>
    </w:p>
    <w:p w:rsidR="00E52679" w:rsidRPr="00225C61" w:rsidRDefault="00E52679" w:rsidP="00F36CAB">
      <w:pPr>
        <w:pStyle w:val="Paragraphedeliste"/>
        <w:numPr>
          <w:ilvl w:val="0"/>
          <w:numId w:val="107"/>
        </w:numPr>
        <w:autoSpaceDE w:val="0"/>
        <w:autoSpaceDN w:val="0"/>
        <w:adjustRightInd w:val="0"/>
        <w:spacing w:after="100" w:afterAutospacing="1"/>
        <w:jc w:val="both"/>
        <w:rPr>
          <w:rFonts w:ascii="Arial Narrow" w:hAnsi="Arial Narrow"/>
          <w:sz w:val="26"/>
          <w:szCs w:val="26"/>
        </w:rPr>
      </w:pPr>
      <w:r w:rsidRPr="00225C61">
        <w:rPr>
          <w:rFonts w:ascii="Arial Narrow" w:hAnsi="Arial Narrow"/>
          <w:sz w:val="26"/>
          <w:szCs w:val="26"/>
        </w:rPr>
        <w:t>ne reprendre les travaux qu'après avoir reçu l'autorisation des autorités compétentes.</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spacing w:after="120"/>
        <w:jc w:val="both"/>
        <w:rPr>
          <w:rFonts w:ascii="Arial Narrow" w:hAnsi="Arial Narrow"/>
          <w:b/>
          <w:bCs/>
          <w:sz w:val="26"/>
          <w:szCs w:val="26"/>
        </w:rPr>
      </w:pPr>
      <w:r w:rsidRPr="00225C61">
        <w:rPr>
          <w:rFonts w:ascii="Arial Narrow" w:hAnsi="Arial Narrow"/>
          <w:b/>
          <w:bCs/>
          <w:sz w:val="26"/>
          <w:szCs w:val="26"/>
        </w:rPr>
        <w:t>OUVERTURE ET EXPLOITATION DES CARRIERES ET EMPRUNTS</w:t>
      </w:r>
    </w:p>
    <w:p w:rsidR="00E52679" w:rsidRPr="00225C61" w:rsidRDefault="00E52679" w:rsidP="00E52679">
      <w:pPr>
        <w:autoSpaceDE w:val="0"/>
        <w:autoSpaceDN w:val="0"/>
        <w:adjustRightInd w:val="0"/>
        <w:ind w:firstLine="709"/>
        <w:jc w:val="both"/>
        <w:rPr>
          <w:rFonts w:ascii="Arial Narrow" w:hAnsi="Arial Narrow"/>
          <w:sz w:val="26"/>
          <w:szCs w:val="26"/>
        </w:rPr>
      </w:pPr>
      <w:r w:rsidRPr="00225C61">
        <w:rPr>
          <w:rFonts w:ascii="Arial Narrow" w:hAnsi="Arial Narrow"/>
          <w:sz w:val="26"/>
          <w:szCs w:val="26"/>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E52679" w:rsidRPr="00225C61" w:rsidRDefault="00E52679" w:rsidP="00E52679">
      <w:pPr>
        <w:autoSpaceDE w:val="0"/>
        <w:autoSpaceDN w:val="0"/>
        <w:adjustRightInd w:val="0"/>
        <w:ind w:firstLine="709"/>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spacing w:after="120"/>
        <w:jc w:val="both"/>
        <w:rPr>
          <w:rFonts w:ascii="Arial Narrow" w:hAnsi="Arial Narrow"/>
          <w:b/>
          <w:bCs/>
          <w:sz w:val="26"/>
          <w:szCs w:val="26"/>
        </w:rPr>
      </w:pPr>
      <w:r w:rsidRPr="00225C61">
        <w:rPr>
          <w:rFonts w:ascii="Arial Narrow" w:hAnsi="Arial Narrow"/>
          <w:b/>
          <w:bCs/>
          <w:sz w:val="26"/>
          <w:szCs w:val="26"/>
        </w:rPr>
        <w:t>SECURITE DES PERSONNES ET DES BIENS</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assurer la sécurité de la circulation.</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les tranchées seront au besoin, entourées de solides barrières,</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un éclairage des barrières et des passerelles sera assuré pendant la nuit</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assurer la signalisation et le gardiennage imposés.</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assurer le passage des véhicules, sauf impossibilité absolue</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les routes ne seront pas coupées en même temps sur plus de la moitié de leur largeur</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les tranchées longeant les routes et engageant l’emprise de celles-ci ne seront pas ouvertes sur une longueur supérieure à 200 m ;</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E52679" w:rsidRPr="00225C61" w:rsidRDefault="00E52679" w:rsidP="00F36CAB">
      <w:pPr>
        <w:pStyle w:val="Paragraphedeliste"/>
        <w:numPr>
          <w:ilvl w:val="0"/>
          <w:numId w:val="107"/>
        </w:numPr>
        <w:autoSpaceDE w:val="0"/>
        <w:autoSpaceDN w:val="0"/>
        <w:adjustRightInd w:val="0"/>
        <w:spacing w:after="120"/>
        <w:jc w:val="both"/>
        <w:rPr>
          <w:rFonts w:ascii="Arial Narrow" w:hAnsi="Arial Narrow"/>
          <w:sz w:val="26"/>
          <w:szCs w:val="26"/>
        </w:rPr>
      </w:pPr>
      <w:r w:rsidRPr="00225C61">
        <w:rPr>
          <w:rFonts w:ascii="Arial Narrow" w:hAnsi="Arial Narrow"/>
          <w:sz w:val="26"/>
          <w:szCs w:val="26"/>
        </w:rPr>
        <w:t>Maintenir en état de fonctionnement, pendant toute la durée des travaux, les câbles existants et les canalisations et installations existantes assurant la distribution d’eau potable, ou l’évacuation des eaux usées.</w:t>
      </w:r>
    </w:p>
    <w:p w:rsidR="00E52679" w:rsidRPr="00225C61" w:rsidRDefault="00E52679" w:rsidP="00E52679">
      <w:pPr>
        <w:pStyle w:val="Paragraphedeliste"/>
        <w:autoSpaceDE w:val="0"/>
        <w:autoSpaceDN w:val="0"/>
        <w:adjustRightInd w:val="0"/>
        <w:jc w:val="both"/>
        <w:rPr>
          <w:rFonts w:ascii="Arial Narrow" w:hAnsi="Arial Narrow"/>
          <w:sz w:val="26"/>
          <w:szCs w:val="26"/>
        </w:rPr>
      </w:pPr>
    </w:p>
    <w:p w:rsidR="00E52679" w:rsidRPr="00225C61" w:rsidRDefault="00E52679" w:rsidP="00F36CAB">
      <w:pPr>
        <w:pStyle w:val="Paragraphedeliste"/>
        <w:numPr>
          <w:ilvl w:val="0"/>
          <w:numId w:val="106"/>
        </w:numPr>
        <w:autoSpaceDE w:val="0"/>
        <w:autoSpaceDN w:val="0"/>
        <w:adjustRightInd w:val="0"/>
        <w:spacing w:after="120"/>
        <w:jc w:val="both"/>
        <w:rPr>
          <w:rFonts w:ascii="Arial Narrow" w:hAnsi="Arial Narrow"/>
          <w:b/>
          <w:bCs/>
          <w:sz w:val="26"/>
          <w:szCs w:val="26"/>
        </w:rPr>
      </w:pPr>
      <w:r w:rsidRPr="00225C61">
        <w:rPr>
          <w:rFonts w:ascii="Arial Narrow" w:hAnsi="Arial Narrow"/>
          <w:b/>
          <w:bCs/>
          <w:sz w:val="26"/>
          <w:szCs w:val="26"/>
        </w:rPr>
        <w:t>ABANDON DES INSTALLATIONS EN FIN DE TRAVAUX</w:t>
      </w:r>
    </w:p>
    <w:p w:rsidR="00E52679" w:rsidRPr="00225C61" w:rsidRDefault="00E52679" w:rsidP="00E52679">
      <w:pPr>
        <w:autoSpaceDE w:val="0"/>
        <w:autoSpaceDN w:val="0"/>
        <w:adjustRightInd w:val="0"/>
        <w:spacing w:after="120"/>
        <w:ind w:firstLine="709"/>
        <w:jc w:val="both"/>
        <w:rPr>
          <w:rFonts w:ascii="Arial Narrow" w:hAnsi="Arial Narrow"/>
          <w:sz w:val="26"/>
          <w:szCs w:val="26"/>
        </w:rPr>
      </w:pPr>
      <w:r w:rsidRPr="00225C61">
        <w:rPr>
          <w:rFonts w:ascii="Arial Narrow" w:hAnsi="Arial Narrow"/>
          <w:sz w:val="26"/>
          <w:szCs w:val="26"/>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E52679" w:rsidRPr="00225C61" w:rsidRDefault="00E52679" w:rsidP="00E52679">
      <w:pPr>
        <w:autoSpaceDE w:val="0"/>
        <w:autoSpaceDN w:val="0"/>
        <w:adjustRightInd w:val="0"/>
        <w:spacing w:after="120"/>
        <w:ind w:firstLine="709"/>
        <w:jc w:val="both"/>
        <w:rPr>
          <w:rFonts w:ascii="Arial Narrow" w:hAnsi="Arial Narrow"/>
          <w:sz w:val="26"/>
          <w:szCs w:val="26"/>
        </w:rPr>
      </w:pPr>
      <w:r w:rsidRPr="00225C61">
        <w:rPr>
          <w:rFonts w:ascii="Arial Narrow" w:hAnsi="Arial Narrow"/>
          <w:sz w:val="26"/>
          <w:szCs w:val="26"/>
        </w:rPr>
        <w:t>S’il est dans l’intérêt du Maître d’ouvrage de récupérer les installations fixes pour une utilisation future, l’Administration peut demander à l’Entrepreneur de lui céder sans dédommagement les installations sujettes à démolition lors d’un repli.</w:t>
      </w:r>
    </w:p>
    <w:p w:rsidR="00E52679" w:rsidRPr="00225C61" w:rsidRDefault="00E52679" w:rsidP="00E52679">
      <w:pPr>
        <w:autoSpaceDE w:val="0"/>
        <w:autoSpaceDN w:val="0"/>
        <w:adjustRightInd w:val="0"/>
        <w:spacing w:after="120"/>
        <w:ind w:firstLine="709"/>
        <w:jc w:val="both"/>
        <w:rPr>
          <w:rFonts w:ascii="Arial Narrow" w:hAnsi="Arial Narrow"/>
          <w:sz w:val="26"/>
          <w:szCs w:val="26"/>
        </w:rPr>
      </w:pPr>
      <w:r w:rsidRPr="00225C61">
        <w:rPr>
          <w:rFonts w:ascii="Arial Narrow" w:hAnsi="Arial Narrow"/>
          <w:sz w:val="26"/>
          <w:szCs w:val="26"/>
        </w:rPr>
        <w:t>Après le repli du matériel, un procès-verbal constatant la remise en état du site doit être dressé et joint au PV de la réception des travaux.</w:t>
      </w:r>
    </w:p>
    <w:p w:rsidR="00E52679" w:rsidRPr="00225C61" w:rsidRDefault="00E52679" w:rsidP="00E52679">
      <w:pPr>
        <w:spacing w:after="120"/>
        <w:ind w:left="142" w:firstLine="1"/>
        <w:jc w:val="both"/>
        <w:rPr>
          <w:rFonts w:ascii="Arial Narrow" w:hAnsi="Arial Narrow"/>
          <w:sz w:val="26"/>
          <w:szCs w:val="26"/>
        </w:rPr>
      </w:pPr>
      <w:r w:rsidRPr="00225C61">
        <w:rPr>
          <w:rFonts w:ascii="Arial Narrow" w:hAnsi="Arial Narrow"/>
          <w:sz w:val="26"/>
          <w:szCs w:val="26"/>
        </w:rPr>
        <w:br w:type="page"/>
      </w:r>
    </w:p>
    <w:p w:rsidR="00462B6C" w:rsidRPr="00462B6C" w:rsidRDefault="00E52679" w:rsidP="00462B6C">
      <w:pPr>
        <w:pStyle w:val="CORPSL-C"/>
        <w:spacing w:after="0"/>
        <w:ind w:left="0" w:firstLine="0"/>
        <w:jc w:val="center"/>
        <w:rPr>
          <w:rFonts w:ascii="Arial Narrow" w:hAnsi="Arial Narrow"/>
          <w:sz w:val="26"/>
          <w:szCs w:val="26"/>
        </w:rPr>
      </w:pPr>
      <w:r w:rsidRPr="00225C61">
        <w:rPr>
          <w:rFonts w:ascii="Arial Narrow" w:hAnsi="Arial Narrow"/>
          <w:sz w:val="26"/>
          <w:szCs w:val="26"/>
        </w:rPr>
        <w:lastRenderedPageBreak/>
        <w:t xml:space="preserve">Page ……. et dernière de la </w:t>
      </w:r>
    </w:p>
    <w:p w:rsidR="00C46B7B" w:rsidRPr="00225C61" w:rsidRDefault="00462B6C" w:rsidP="00462B6C">
      <w:pPr>
        <w:spacing w:line="276" w:lineRule="auto"/>
        <w:jc w:val="both"/>
        <w:rPr>
          <w:rFonts w:ascii="Arial Narrow" w:hAnsi="Arial Narrow"/>
          <w:b/>
          <w:i/>
          <w:sz w:val="24"/>
          <w:szCs w:val="24"/>
        </w:rPr>
      </w:pPr>
      <w:r w:rsidRPr="00262C02">
        <w:rPr>
          <w:rFonts w:ascii="Arial Narrow" w:hAnsi="Arial Narrow"/>
          <w:b/>
          <w:sz w:val="24"/>
          <w:szCs w:val="24"/>
        </w:rPr>
        <w:t xml:space="preserve">MARCHE </w:t>
      </w:r>
      <w:r w:rsidR="008C6841" w:rsidRPr="008C6841">
        <w:rPr>
          <w:rFonts w:ascii="Arial Narrow" w:hAnsi="Arial Narrow" w:cs="Calibri"/>
          <w:b/>
          <w:sz w:val="24"/>
          <w:szCs w:val="26"/>
          <w:lang w:eastAsia="en-US"/>
        </w:rPr>
        <w:t>PROCEDURE D’URGENCE</w:t>
      </w:r>
      <w:r w:rsidR="008C6841" w:rsidRPr="008C6841">
        <w:rPr>
          <w:rFonts w:ascii="Arial Narrow" w:hAnsi="Arial Narrow" w:cs="Calibri"/>
          <w:i/>
          <w:sz w:val="24"/>
          <w:szCs w:val="26"/>
          <w:lang w:eastAsia="en-US"/>
        </w:rPr>
        <w:t xml:space="preserve">  </w:t>
      </w:r>
      <w:r w:rsidRPr="00262C02">
        <w:rPr>
          <w:rFonts w:ascii="Arial Narrow" w:hAnsi="Arial Narrow"/>
          <w:b/>
          <w:sz w:val="24"/>
          <w:szCs w:val="24"/>
        </w:rPr>
        <w:t>N° ______/M/C.ANG./CIPM-ANG./</w:t>
      </w:r>
      <w:r>
        <w:rPr>
          <w:rFonts w:ascii="Arial Narrow" w:hAnsi="Arial Narrow"/>
          <w:b/>
          <w:sz w:val="24"/>
          <w:szCs w:val="24"/>
        </w:rPr>
        <w:t>LOMIE/</w:t>
      </w:r>
      <w:r w:rsidR="00896C75">
        <w:rPr>
          <w:rFonts w:ascii="Arial Narrow" w:hAnsi="Arial Narrow"/>
          <w:b/>
          <w:sz w:val="24"/>
          <w:szCs w:val="24"/>
        </w:rPr>
        <w:t>/2022</w:t>
      </w:r>
      <w:r w:rsidRPr="00262C02">
        <w:rPr>
          <w:rFonts w:ascii="Arial Narrow" w:hAnsi="Arial Narrow"/>
          <w:b/>
          <w:sz w:val="24"/>
          <w:szCs w:val="24"/>
        </w:rPr>
        <w:t xml:space="preserve"> </w:t>
      </w:r>
      <w:r w:rsidRPr="00262C02">
        <w:rPr>
          <w:rFonts w:ascii="Arial Narrow" w:hAnsi="Arial Narrow" w:cs="Tahoma"/>
          <w:b/>
          <w:sz w:val="24"/>
          <w:szCs w:val="24"/>
        </w:rPr>
        <w:t xml:space="preserve">PASSEE APRES </w:t>
      </w:r>
      <w:r w:rsidRPr="00262C02">
        <w:rPr>
          <w:rFonts w:ascii="Arial Narrow" w:hAnsi="Arial Narrow"/>
          <w:b/>
          <w:sz w:val="24"/>
          <w:szCs w:val="24"/>
        </w:rPr>
        <w:t xml:space="preserve">APPEL D’OFFRES NATIONAL </w:t>
      </w:r>
      <w:r w:rsidRPr="00262C02">
        <w:rPr>
          <w:rFonts w:ascii="Arial Narrow" w:eastAsia="BatangChe" w:hAnsi="Arial Narrow" w:cs="Consolas"/>
          <w:b/>
          <w:sz w:val="24"/>
          <w:szCs w:val="24"/>
        </w:rPr>
        <w:t>OUVERT  N°______________/AONO/C.LIE./ CIPM-LIE. /LOMIE/20</w:t>
      </w:r>
      <w:r w:rsidR="00896C75">
        <w:rPr>
          <w:rFonts w:ascii="Arial Narrow" w:eastAsia="BatangChe" w:hAnsi="Arial Narrow" w:cs="Consolas"/>
          <w:b/>
          <w:sz w:val="24"/>
          <w:szCs w:val="24"/>
        </w:rPr>
        <w:t>22  DU ____________/_______/2022</w:t>
      </w:r>
      <w:r w:rsidRPr="00262C02">
        <w:rPr>
          <w:rFonts w:ascii="Arial Narrow" w:eastAsia="BatangChe" w:hAnsi="Arial Narrow" w:cs="Consolas"/>
          <w:b/>
          <w:sz w:val="24"/>
          <w:szCs w:val="24"/>
        </w:rPr>
        <w:t xml:space="preserve"> POUR LA CONSTRUCTION D’UNE CLOTURE ET L’AMENAGEMENT DES V.R.D. A L’HOTEL DE VILLE DE LOMIE, DEPARTEMENT DU HAUT-NYONG, REGION DE L’EST, LOT UNIQUE</w:t>
      </w:r>
      <w:r w:rsidR="00C46B7B" w:rsidRPr="00225C61">
        <w:rPr>
          <w:rFonts w:ascii="Arial Narrow" w:eastAsia="BatangChe" w:hAnsi="Arial Narrow" w:cs="Consolas"/>
          <w:b/>
          <w:i/>
          <w:sz w:val="24"/>
          <w:szCs w:val="24"/>
        </w:rPr>
        <w:t>.</w:t>
      </w:r>
    </w:p>
    <w:p w:rsidR="00E52679" w:rsidRPr="00225C61" w:rsidRDefault="00E52679" w:rsidP="00E52679">
      <w:pPr>
        <w:pStyle w:val="CORPSCCAP"/>
        <w:spacing w:after="0"/>
        <w:jc w:val="center"/>
        <w:rPr>
          <w:rFonts w:ascii="Arial Narrow" w:hAnsi="Arial Narrow"/>
          <w:sz w:val="26"/>
        </w:rPr>
      </w:pPr>
    </w:p>
    <w:p w:rsidR="00E52679" w:rsidRPr="00225C61" w:rsidRDefault="00E30D14" w:rsidP="00E52679">
      <w:pPr>
        <w:jc w:val="both"/>
        <w:rPr>
          <w:rFonts w:ascii="Arial Narrow" w:hAnsi="Arial Narrow"/>
          <w:b/>
          <w:sz w:val="26"/>
          <w:szCs w:val="26"/>
        </w:rPr>
      </w:pPr>
      <w:r w:rsidRPr="00225C61">
        <w:rPr>
          <w:rFonts w:ascii="Arial Narrow" w:hAnsi="Arial Narrow"/>
          <w:b/>
          <w:sz w:val="26"/>
          <w:szCs w:val="26"/>
        </w:rPr>
        <w:t xml:space="preserve">Délai d’exécution : </w:t>
      </w:r>
      <w:r w:rsidR="00C46B7B" w:rsidRPr="00225C61">
        <w:rPr>
          <w:rFonts w:ascii="Arial Narrow" w:hAnsi="Arial Narrow"/>
          <w:b/>
          <w:sz w:val="26"/>
          <w:szCs w:val="26"/>
        </w:rPr>
        <w:t>Six  (06</w:t>
      </w:r>
      <w:r w:rsidR="00E52679" w:rsidRPr="00225C61">
        <w:rPr>
          <w:rFonts w:ascii="Arial Narrow" w:hAnsi="Arial Narrow"/>
          <w:b/>
          <w:sz w:val="26"/>
          <w:szCs w:val="26"/>
        </w:rPr>
        <w:t>) mois</w:t>
      </w:r>
    </w:p>
    <w:p w:rsidR="00E52679" w:rsidRPr="00225C61" w:rsidRDefault="00E52679" w:rsidP="00E52679">
      <w:pPr>
        <w:jc w:val="both"/>
        <w:rPr>
          <w:rFonts w:ascii="Arial Narrow" w:hAnsi="Arial Narrow"/>
          <w:b/>
          <w:bCs/>
          <w:sz w:val="26"/>
          <w:szCs w:val="26"/>
        </w:rPr>
      </w:pPr>
      <w:r w:rsidRPr="00225C61">
        <w:rPr>
          <w:rFonts w:ascii="Arial Narrow" w:hAnsi="Arial Narrow"/>
          <w:b/>
          <w:bCs/>
          <w:sz w:val="26"/>
          <w:szCs w:val="26"/>
        </w:rPr>
        <w:t>Montant d</w:t>
      </w:r>
      <w:r w:rsidR="00462B6C">
        <w:rPr>
          <w:rFonts w:ascii="Arial Narrow" w:hAnsi="Arial Narrow"/>
          <w:b/>
          <w:bCs/>
          <w:sz w:val="26"/>
          <w:szCs w:val="26"/>
        </w:rPr>
        <w:t xml:space="preserve">u Marché </w:t>
      </w:r>
      <w:r w:rsidRPr="00225C61">
        <w:rPr>
          <w:rFonts w:ascii="Arial Narrow" w:hAnsi="Arial Narrow"/>
          <w:b/>
          <w:bCs/>
          <w:sz w:val="26"/>
          <w:szCs w:val="26"/>
        </w:rPr>
        <w:t>en FCFA :</w:t>
      </w:r>
    </w:p>
    <w:p w:rsidR="00E52679" w:rsidRPr="00225C61" w:rsidRDefault="00E52679" w:rsidP="00E52679">
      <w:pPr>
        <w:ind w:left="360"/>
        <w:jc w:val="both"/>
        <w:rPr>
          <w:rFonts w:ascii="Arial Narrow" w:hAnsi="Arial Narrow"/>
          <w:b/>
          <w:bCs/>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2617"/>
      </w:tblGrid>
      <w:tr w:rsidR="00E52679" w:rsidRPr="00225C61" w:rsidTr="00C46B7B">
        <w:trPr>
          <w:trHeight w:val="397"/>
          <w:jc w:val="center"/>
        </w:trPr>
        <w:tc>
          <w:tcPr>
            <w:tcW w:w="3053" w:type="dxa"/>
            <w:vAlign w:val="center"/>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T.T.C</w:t>
            </w:r>
          </w:p>
        </w:tc>
        <w:tc>
          <w:tcPr>
            <w:tcW w:w="2617" w:type="dxa"/>
            <w:vAlign w:val="center"/>
          </w:tcPr>
          <w:p w:rsidR="00E52679" w:rsidRPr="00225C61" w:rsidRDefault="00E52679" w:rsidP="002C5884">
            <w:pPr>
              <w:jc w:val="both"/>
              <w:rPr>
                <w:rFonts w:ascii="Arial Narrow" w:hAnsi="Arial Narrow"/>
                <w:sz w:val="26"/>
                <w:szCs w:val="26"/>
              </w:rPr>
            </w:pPr>
          </w:p>
        </w:tc>
      </w:tr>
      <w:tr w:rsidR="00E52679" w:rsidRPr="00225C61" w:rsidTr="00C46B7B">
        <w:trPr>
          <w:trHeight w:val="397"/>
          <w:jc w:val="center"/>
        </w:trPr>
        <w:tc>
          <w:tcPr>
            <w:tcW w:w="3053" w:type="dxa"/>
            <w:vAlign w:val="center"/>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H.T.V.A</w:t>
            </w:r>
          </w:p>
        </w:tc>
        <w:tc>
          <w:tcPr>
            <w:tcW w:w="2617" w:type="dxa"/>
            <w:vAlign w:val="center"/>
          </w:tcPr>
          <w:p w:rsidR="00E52679" w:rsidRPr="00225C61" w:rsidRDefault="00E52679" w:rsidP="002C5884">
            <w:pPr>
              <w:jc w:val="both"/>
              <w:rPr>
                <w:rFonts w:ascii="Arial Narrow" w:hAnsi="Arial Narrow"/>
                <w:sz w:val="26"/>
                <w:szCs w:val="26"/>
              </w:rPr>
            </w:pPr>
          </w:p>
        </w:tc>
      </w:tr>
      <w:tr w:rsidR="00E52679" w:rsidRPr="00225C61" w:rsidTr="00C46B7B">
        <w:trPr>
          <w:trHeight w:val="397"/>
          <w:jc w:val="center"/>
        </w:trPr>
        <w:tc>
          <w:tcPr>
            <w:tcW w:w="3053" w:type="dxa"/>
            <w:vAlign w:val="center"/>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T.V.A (19,25 %)</w:t>
            </w:r>
          </w:p>
        </w:tc>
        <w:tc>
          <w:tcPr>
            <w:tcW w:w="2617" w:type="dxa"/>
            <w:vAlign w:val="center"/>
          </w:tcPr>
          <w:p w:rsidR="00E52679" w:rsidRPr="00225C61" w:rsidRDefault="00E52679" w:rsidP="002C5884">
            <w:pPr>
              <w:jc w:val="both"/>
              <w:rPr>
                <w:rFonts w:ascii="Arial Narrow" w:hAnsi="Arial Narrow"/>
                <w:sz w:val="26"/>
                <w:szCs w:val="26"/>
              </w:rPr>
            </w:pPr>
          </w:p>
        </w:tc>
      </w:tr>
      <w:tr w:rsidR="00E52679" w:rsidRPr="00225C61" w:rsidTr="00C46B7B">
        <w:trPr>
          <w:trHeight w:val="397"/>
          <w:jc w:val="center"/>
        </w:trPr>
        <w:tc>
          <w:tcPr>
            <w:tcW w:w="3053" w:type="dxa"/>
            <w:vAlign w:val="center"/>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A.I.R (2,2%)</w:t>
            </w:r>
            <w:r w:rsidR="00C46B7B" w:rsidRPr="00225C61">
              <w:rPr>
                <w:rFonts w:ascii="Arial Narrow" w:hAnsi="Arial Narrow"/>
                <w:sz w:val="26"/>
                <w:szCs w:val="26"/>
              </w:rPr>
              <w:t>ou (5,5%)</w:t>
            </w:r>
          </w:p>
        </w:tc>
        <w:tc>
          <w:tcPr>
            <w:tcW w:w="2617" w:type="dxa"/>
            <w:vAlign w:val="center"/>
          </w:tcPr>
          <w:p w:rsidR="00E52679" w:rsidRPr="00225C61" w:rsidRDefault="00E52679" w:rsidP="002C5884">
            <w:pPr>
              <w:jc w:val="both"/>
              <w:rPr>
                <w:rFonts w:ascii="Arial Narrow" w:hAnsi="Arial Narrow"/>
                <w:sz w:val="26"/>
                <w:szCs w:val="26"/>
              </w:rPr>
            </w:pPr>
          </w:p>
        </w:tc>
      </w:tr>
      <w:tr w:rsidR="00E52679" w:rsidRPr="00225C61" w:rsidTr="00C46B7B">
        <w:trPr>
          <w:trHeight w:val="397"/>
          <w:jc w:val="center"/>
        </w:trPr>
        <w:tc>
          <w:tcPr>
            <w:tcW w:w="3053" w:type="dxa"/>
            <w:vAlign w:val="center"/>
          </w:tcPr>
          <w:p w:rsidR="00E52679" w:rsidRPr="00225C61" w:rsidRDefault="00E52679" w:rsidP="002C5884">
            <w:pPr>
              <w:jc w:val="both"/>
              <w:rPr>
                <w:rFonts w:ascii="Arial Narrow" w:hAnsi="Arial Narrow"/>
                <w:sz w:val="26"/>
                <w:szCs w:val="26"/>
              </w:rPr>
            </w:pPr>
            <w:r w:rsidRPr="00225C61">
              <w:rPr>
                <w:rFonts w:ascii="Arial Narrow" w:hAnsi="Arial Narrow"/>
                <w:sz w:val="26"/>
                <w:szCs w:val="26"/>
              </w:rPr>
              <w:t>Net à mandater</w:t>
            </w:r>
          </w:p>
        </w:tc>
        <w:tc>
          <w:tcPr>
            <w:tcW w:w="2617" w:type="dxa"/>
            <w:vAlign w:val="center"/>
          </w:tcPr>
          <w:p w:rsidR="00E52679" w:rsidRPr="00225C61" w:rsidRDefault="00E52679" w:rsidP="002C5884">
            <w:pPr>
              <w:jc w:val="both"/>
              <w:rPr>
                <w:rFonts w:ascii="Arial Narrow" w:hAnsi="Arial Narrow"/>
                <w:sz w:val="26"/>
                <w:szCs w:val="26"/>
              </w:rPr>
            </w:pPr>
          </w:p>
        </w:tc>
      </w:tr>
    </w:tbl>
    <w:p w:rsidR="00E52679" w:rsidRPr="00225C61" w:rsidRDefault="00E52679" w:rsidP="00E30D14">
      <w:pPr>
        <w:rPr>
          <w:rFonts w:ascii="Arial Narrow" w:hAnsi="Arial Narrow"/>
          <w:b/>
          <w:bCs/>
          <w:sz w:val="26"/>
          <w:szCs w:val="26"/>
        </w:rPr>
      </w:pPr>
    </w:p>
    <w:tbl>
      <w:tblPr>
        <w:tblW w:w="96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5"/>
      </w:tblGrid>
      <w:tr w:rsidR="00E52679" w:rsidRPr="00225C61" w:rsidTr="00A86710">
        <w:trPr>
          <w:trHeight w:val="2242"/>
        </w:trPr>
        <w:tc>
          <w:tcPr>
            <w:tcW w:w="9635" w:type="dxa"/>
          </w:tcPr>
          <w:p w:rsidR="00E52679" w:rsidRPr="00225C61" w:rsidRDefault="00881216" w:rsidP="002C5884">
            <w:pPr>
              <w:pStyle w:val="En-tte"/>
              <w:tabs>
                <w:tab w:val="clear" w:pos="4536"/>
                <w:tab w:val="clear" w:pos="9072"/>
              </w:tabs>
              <w:jc w:val="center"/>
              <w:rPr>
                <w:rFonts w:ascii="Arial Narrow" w:hAnsi="Arial Narrow"/>
                <w:b/>
                <w:sz w:val="26"/>
                <w:szCs w:val="26"/>
              </w:rPr>
            </w:pPr>
            <w:r>
              <w:rPr>
                <w:rFonts w:ascii="Arial Narrow" w:hAnsi="Arial Narrow"/>
                <w:b/>
                <w:sz w:val="26"/>
                <w:szCs w:val="26"/>
              </w:rPr>
              <w:t>Lu</w:t>
            </w:r>
            <w:r w:rsidR="00E52679" w:rsidRPr="00225C61">
              <w:rPr>
                <w:rFonts w:ascii="Arial Narrow" w:hAnsi="Arial Narrow"/>
                <w:b/>
                <w:sz w:val="26"/>
                <w:szCs w:val="26"/>
              </w:rPr>
              <w:t xml:space="preserve"> et accepté par l’Entrepreneur</w:t>
            </w:r>
          </w:p>
          <w:p w:rsidR="00E52679" w:rsidRPr="00225C61" w:rsidRDefault="00E52679" w:rsidP="002C5884">
            <w:pPr>
              <w:pStyle w:val="En-tte"/>
              <w:tabs>
                <w:tab w:val="clear" w:pos="4536"/>
                <w:tab w:val="clear" w:pos="9072"/>
              </w:tabs>
              <w:jc w:val="cente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462B6C" w:rsidP="002C5884">
            <w:pPr>
              <w:ind w:left="284"/>
              <w:jc w:val="center"/>
              <w:rPr>
                <w:rFonts w:ascii="Arial Narrow" w:hAnsi="Arial Narrow"/>
                <w:sz w:val="26"/>
                <w:szCs w:val="26"/>
              </w:rPr>
            </w:pPr>
            <w:r>
              <w:rPr>
                <w:rFonts w:ascii="Arial Narrow" w:hAnsi="Arial Narrow"/>
                <w:sz w:val="26"/>
                <w:szCs w:val="26"/>
              </w:rPr>
              <w:t>LOMIE</w:t>
            </w:r>
            <w:r w:rsidR="00E52679" w:rsidRPr="00225C61">
              <w:rPr>
                <w:rFonts w:ascii="Arial Narrow" w:hAnsi="Arial Narrow"/>
                <w:sz w:val="26"/>
                <w:szCs w:val="26"/>
              </w:rPr>
              <w:t>,  le………..……………</w:t>
            </w:r>
          </w:p>
        </w:tc>
      </w:tr>
      <w:tr w:rsidR="00E52679" w:rsidRPr="00225C61" w:rsidTr="00A86710">
        <w:trPr>
          <w:trHeight w:val="3103"/>
        </w:trPr>
        <w:tc>
          <w:tcPr>
            <w:tcW w:w="9635" w:type="dxa"/>
          </w:tcPr>
          <w:p w:rsidR="00E52679" w:rsidRPr="00225C61" w:rsidRDefault="00E52679" w:rsidP="002C5884">
            <w:pPr>
              <w:ind w:left="284"/>
              <w:rPr>
                <w:rFonts w:ascii="Arial Narrow" w:hAnsi="Arial Narrow"/>
                <w:b/>
                <w:sz w:val="26"/>
                <w:szCs w:val="26"/>
              </w:rPr>
            </w:pPr>
          </w:p>
          <w:p w:rsidR="00E52679" w:rsidRPr="00225C61" w:rsidRDefault="00881216" w:rsidP="002C5884">
            <w:pPr>
              <w:ind w:left="284"/>
              <w:jc w:val="center"/>
              <w:rPr>
                <w:rFonts w:ascii="Arial Narrow" w:hAnsi="Arial Narrow"/>
                <w:b/>
                <w:sz w:val="26"/>
                <w:szCs w:val="26"/>
              </w:rPr>
            </w:pPr>
            <w:r>
              <w:rPr>
                <w:rFonts w:ascii="Arial Narrow" w:hAnsi="Arial Narrow"/>
                <w:b/>
                <w:sz w:val="26"/>
                <w:szCs w:val="26"/>
              </w:rPr>
              <w:t>Signé</w:t>
            </w:r>
            <w:r w:rsidR="00E52679" w:rsidRPr="00225C61">
              <w:rPr>
                <w:rFonts w:ascii="Arial Narrow" w:hAnsi="Arial Narrow"/>
                <w:b/>
                <w:sz w:val="26"/>
                <w:szCs w:val="26"/>
              </w:rPr>
              <w:t xml:space="preserve"> par le Maire de la COMMUNE D</w:t>
            </w:r>
            <w:r w:rsidR="00462B6C">
              <w:rPr>
                <w:rFonts w:ascii="Arial Narrow" w:hAnsi="Arial Narrow"/>
                <w:b/>
                <w:sz w:val="26"/>
                <w:szCs w:val="26"/>
              </w:rPr>
              <w:t>E LOMIE</w:t>
            </w:r>
            <w:r w:rsidR="00E52679" w:rsidRPr="00225C61">
              <w:rPr>
                <w:rFonts w:ascii="Arial Narrow" w:hAnsi="Arial Narrow"/>
                <w:b/>
                <w:sz w:val="26"/>
                <w:szCs w:val="26"/>
              </w:rPr>
              <w:t xml:space="preserve">, </w:t>
            </w:r>
          </w:p>
          <w:p w:rsidR="00E52679" w:rsidRPr="00225C61" w:rsidRDefault="00E52679" w:rsidP="002C5884">
            <w:pPr>
              <w:ind w:left="284"/>
              <w:jc w:val="center"/>
              <w:rPr>
                <w:rFonts w:ascii="Arial Narrow" w:hAnsi="Arial Narrow"/>
                <w:b/>
                <w:sz w:val="26"/>
                <w:szCs w:val="26"/>
              </w:rPr>
            </w:pPr>
            <w:r w:rsidRPr="00225C61">
              <w:rPr>
                <w:rFonts w:ascii="Arial Narrow" w:hAnsi="Arial Narrow"/>
                <w:b/>
                <w:sz w:val="26"/>
                <w:szCs w:val="26"/>
              </w:rPr>
              <w:t>Autorité Contractante</w:t>
            </w:r>
          </w:p>
          <w:p w:rsidR="00E52679" w:rsidRPr="00225C61" w:rsidRDefault="00E52679" w:rsidP="002C5884">
            <w:pPr>
              <w:ind w:left="-290"/>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2C5884">
            <w:pPr>
              <w:rPr>
                <w:rFonts w:ascii="Arial Narrow" w:hAnsi="Arial Narrow"/>
                <w:sz w:val="26"/>
                <w:szCs w:val="26"/>
              </w:rPr>
            </w:pPr>
          </w:p>
          <w:p w:rsidR="00E52679" w:rsidRPr="00225C61" w:rsidRDefault="00E52679" w:rsidP="001701CE">
            <w:pPr>
              <w:rPr>
                <w:rFonts w:ascii="Arial Narrow" w:hAnsi="Arial Narrow"/>
                <w:sz w:val="26"/>
                <w:szCs w:val="26"/>
              </w:rPr>
            </w:pPr>
          </w:p>
          <w:p w:rsidR="00E52679" w:rsidRPr="00225C61" w:rsidRDefault="00E52679" w:rsidP="002C5884">
            <w:pPr>
              <w:ind w:left="284"/>
              <w:rPr>
                <w:rFonts w:ascii="Arial Narrow" w:hAnsi="Arial Narrow"/>
                <w:sz w:val="26"/>
                <w:szCs w:val="26"/>
              </w:rPr>
            </w:pPr>
          </w:p>
          <w:p w:rsidR="00E52679" w:rsidRPr="00225C61" w:rsidRDefault="00462B6C" w:rsidP="002C5884">
            <w:pPr>
              <w:ind w:left="284"/>
              <w:jc w:val="center"/>
              <w:rPr>
                <w:rFonts w:ascii="Arial Narrow" w:hAnsi="Arial Narrow"/>
                <w:sz w:val="26"/>
                <w:szCs w:val="26"/>
              </w:rPr>
            </w:pPr>
            <w:r>
              <w:rPr>
                <w:rFonts w:ascii="Arial Narrow" w:hAnsi="Arial Narrow"/>
                <w:sz w:val="26"/>
                <w:szCs w:val="26"/>
              </w:rPr>
              <w:t>LOMIE</w:t>
            </w:r>
            <w:r w:rsidR="00E52679" w:rsidRPr="00225C61">
              <w:rPr>
                <w:rFonts w:ascii="Arial Narrow" w:hAnsi="Arial Narrow"/>
                <w:sz w:val="26"/>
                <w:szCs w:val="26"/>
              </w:rPr>
              <w:t>, le…………</w:t>
            </w:r>
          </w:p>
        </w:tc>
      </w:tr>
      <w:tr w:rsidR="00E52679" w:rsidRPr="00225C61" w:rsidTr="00A86710">
        <w:trPr>
          <w:trHeight w:val="3141"/>
        </w:trPr>
        <w:tc>
          <w:tcPr>
            <w:tcW w:w="9635" w:type="dxa"/>
          </w:tcPr>
          <w:p w:rsidR="00E52679" w:rsidRPr="00225C61" w:rsidRDefault="00E52679" w:rsidP="002C5884">
            <w:pPr>
              <w:ind w:left="284"/>
              <w:jc w:val="center"/>
              <w:rPr>
                <w:rFonts w:ascii="Arial Narrow" w:hAnsi="Arial Narrow"/>
                <w:sz w:val="26"/>
                <w:szCs w:val="26"/>
              </w:rPr>
            </w:pPr>
          </w:p>
          <w:p w:rsidR="00E52679" w:rsidRPr="00225C61" w:rsidRDefault="00E52679" w:rsidP="002C5884">
            <w:pPr>
              <w:ind w:left="284"/>
              <w:jc w:val="center"/>
              <w:rPr>
                <w:rFonts w:ascii="Arial Narrow" w:hAnsi="Arial Narrow"/>
                <w:b/>
                <w:sz w:val="26"/>
                <w:szCs w:val="26"/>
              </w:rPr>
            </w:pPr>
            <w:r w:rsidRPr="00225C61">
              <w:rPr>
                <w:rFonts w:ascii="Arial Narrow" w:hAnsi="Arial Narrow"/>
                <w:sz w:val="26"/>
                <w:szCs w:val="26"/>
              </w:rPr>
              <w:t>Enregistrement</w:t>
            </w: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p w:rsidR="00E52679" w:rsidRPr="00225C61" w:rsidRDefault="00E52679" w:rsidP="002C5884">
            <w:pPr>
              <w:ind w:left="-290"/>
              <w:rPr>
                <w:rFonts w:ascii="Arial Narrow" w:hAnsi="Arial Narrow"/>
                <w:sz w:val="26"/>
                <w:szCs w:val="26"/>
              </w:rPr>
            </w:pPr>
          </w:p>
        </w:tc>
      </w:tr>
    </w:tbl>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0004B4" w:rsidP="00E52679">
      <w:pPr>
        <w:pStyle w:val="Corpsdetexte3"/>
        <w:spacing w:before="120" w:after="120"/>
        <w:rPr>
          <w:rFonts w:ascii="Arial Narrow" w:hAnsi="Arial Narrow" w:cs="Tahoma"/>
          <w:b w:val="0"/>
          <w:i w:val="0"/>
          <w:sz w:val="26"/>
          <w:szCs w:val="26"/>
        </w:rPr>
      </w:pPr>
      <w:r w:rsidRPr="00225C61">
        <w:rPr>
          <w:rFonts w:ascii="Arial Narrow" w:hAnsi="Arial Narrow" w:cs="Tahoma"/>
          <w:b w:val="0"/>
          <w:noProof/>
          <w:sz w:val="26"/>
          <w:szCs w:val="26"/>
        </w:rPr>
        <mc:AlternateContent>
          <mc:Choice Requires="wps">
            <w:drawing>
              <wp:inline distT="0" distB="0" distL="0" distR="0">
                <wp:extent cx="5010150" cy="1304925"/>
                <wp:effectExtent l="9525" t="9525" r="9525" b="9525"/>
                <wp:docPr id="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304925"/>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D70039" w:rsidRDefault="00D70039"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12" o:spid="_x0000_s1039" type="#_x0000_t202" style="width:394.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7117C8" w:rsidRDefault="007117C8" w:rsidP="000004B4">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rPr>
          <w:rFonts w:ascii="Arial Narrow" w:hAnsi="Arial Narrow" w:cs="Tahoma"/>
          <w:b w:val="0"/>
          <w:i w:val="0"/>
          <w:sz w:val="26"/>
          <w:szCs w:val="26"/>
        </w:rPr>
      </w:pPr>
    </w:p>
    <w:p w:rsidR="00E52679" w:rsidRPr="00225C61" w:rsidRDefault="00E52679" w:rsidP="00E52679">
      <w:pPr>
        <w:pStyle w:val="Corpsdetexte3"/>
        <w:spacing w:before="120" w:after="120"/>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E52679">
      <w:pPr>
        <w:pStyle w:val="Corpsdetexte3"/>
        <w:spacing w:before="120" w:after="120"/>
        <w:jc w:val="both"/>
        <w:rPr>
          <w:rFonts w:ascii="Arial Narrow" w:hAnsi="Arial Narrow" w:cs="Tahoma"/>
          <w:b w:val="0"/>
          <w:i w:val="0"/>
          <w:sz w:val="26"/>
          <w:szCs w:val="26"/>
        </w:rPr>
      </w:pPr>
    </w:p>
    <w:p w:rsidR="00E52679" w:rsidRPr="00225C61" w:rsidRDefault="00E52679" w:rsidP="001701CE">
      <w:pPr>
        <w:rPr>
          <w:rFonts w:ascii="Arial Narrow" w:hAnsi="Arial Narrow"/>
          <w:b/>
          <w:sz w:val="26"/>
          <w:szCs w:val="26"/>
        </w:rPr>
      </w:pPr>
    </w:p>
    <w:p w:rsidR="00E52679" w:rsidRPr="00225C61" w:rsidRDefault="00E52679" w:rsidP="00E52679">
      <w:pPr>
        <w:jc w:val="center"/>
        <w:rPr>
          <w:rFonts w:ascii="Arial Narrow" w:hAnsi="Arial Narrow"/>
          <w:b/>
          <w:sz w:val="26"/>
          <w:szCs w:val="26"/>
        </w:rPr>
      </w:pPr>
    </w:p>
    <w:p w:rsidR="00E52679" w:rsidRPr="00225C61" w:rsidRDefault="00E52679" w:rsidP="00E52679">
      <w:pPr>
        <w:jc w:val="center"/>
        <w:rPr>
          <w:rFonts w:ascii="Arial Narrow" w:hAnsi="Arial Narrow"/>
          <w:b/>
          <w:sz w:val="26"/>
          <w:szCs w:val="26"/>
        </w:rPr>
      </w:pPr>
      <w:r w:rsidRPr="00225C61">
        <w:rPr>
          <w:rFonts w:ascii="Arial Narrow" w:hAnsi="Arial Narrow"/>
          <w:b/>
          <w:sz w:val="26"/>
          <w:szCs w:val="26"/>
        </w:rPr>
        <w:t>SOMMAIRE</w:t>
      </w:r>
    </w:p>
    <w:p w:rsidR="00E52679" w:rsidRPr="00225C61" w:rsidRDefault="00E52679" w:rsidP="00E52679">
      <w:pPr>
        <w:jc w:val="both"/>
        <w:rPr>
          <w:rFonts w:ascii="Arial Narrow" w:hAnsi="Arial Narrow"/>
          <w:sz w:val="26"/>
          <w:szCs w:val="26"/>
        </w:rPr>
      </w:pPr>
    </w:p>
    <w:p w:rsidR="00E52679" w:rsidRPr="00225C61" w:rsidRDefault="00E52679" w:rsidP="00E52679">
      <w:pPr>
        <w:jc w:val="center"/>
        <w:rPr>
          <w:rFonts w:ascii="Arial Narrow" w:hAnsi="Arial Narrow"/>
          <w:sz w:val="26"/>
          <w:szCs w:val="26"/>
        </w:rPr>
      </w:pPr>
      <w:r w:rsidRPr="00225C61">
        <w:rPr>
          <w:rFonts w:ascii="Arial Narrow" w:hAnsi="Arial Narrow"/>
          <w:sz w:val="26"/>
          <w:szCs w:val="26"/>
        </w:rPr>
        <w:tab/>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N°1: </w:t>
      </w:r>
      <w:r w:rsidRPr="00225C61">
        <w:rPr>
          <w:rFonts w:ascii="Arial Narrow" w:hAnsi="Arial Narrow"/>
          <w:sz w:val="26"/>
          <w:szCs w:val="26"/>
        </w:rPr>
        <w:tab/>
        <w:t>Modèle de soumission</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N°2 : </w:t>
      </w:r>
      <w:r w:rsidRPr="00225C61">
        <w:rPr>
          <w:rFonts w:ascii="Arial Narrow" w:hAnsi="Arial Narrow"/>
          <w:sz w:val="26"/>
          <w:szCs w:val="26"/>
        </w:rPr>
        <w:tab/>
        <w:t xml:space="preserve">Modèle de caution de soumission </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N°3 : </w:t>
      </w:r>
      <w:r w:rsidRPr="00225C61">
        <w:rPr>
          <w:rFonts w:ascii="Arial Narrow" w:hAnsi="Arial Narrow"/>
          <w:sz w:val="26"/>
          <w:szCs w:val="26"/>
        </w:rPr>
        <w:tab/>
        <w:t>Modèle de cautionnement définitif</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N°4 : </w:t>
      </w:r>
      <w:r w:rsidRPr="00225C61">
        <w:rPr>
          <w:rFonts w:ascii="Arial Narrow" w:hAnsi="Arial Narrow"/>
          <w:sz w:val="26"/>
          <w:szCs w:val="26"/>
        </w:rPr>
        <w:tab/>
        <w:t>Modèle de caution d’avance de démarrage</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N°5 : </w:t>
      </w:r>
      <w:r w:rsidRPr="00225C61">
        <w:rPr>
          <w:rFonts w:ascii="Arial Narrow" w:hAnsi="Arial Narrow"/>
          <w:sz w:val="26"/>
          <w:szCs w:val="26"/>
        </w:rPr>
        <w:tab/>
        <w:t>Modèle de caution de retenue de garantie</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N°6 : </w:t>
      </w:r>
      <w:r w:rsidRPr="00225C61">
        <w:rPr>
          <w:rFonts w:ascii="Arial Narrow" w:hAnsi="Arial Narrow"/>
          <w:sz w:val="26"/>
          <w:szCs w:val="26"/>
        </w:rPr>
        <w:tab/>
        <w:t>Modèle d’attestation de solvabilité</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sz w:val="26"/>
          <w:szCs w:val="26"/>
        </w:rPr>
        <w:t xml:space="preserve">Formulaire  N°7 :       Modèle de déclaration d’intention de soumissionner </w:t>
      </w:r>
    </w:p>
    <w:p w:rsidR="00E52679" w:rsidRPr="00225C61" w:rsidRDefault="00E52679" w:rsidP="00E52679">
      <w:pPr>
        <w:spacing w:before="120"/>
        <w:ind w:left="709"/>
        <w:jc w:val="both"/>
        <w:rPr>
          <w:rFonts w:ascii="Arial Narrow" w:hAnsi="Arial Narrow"/>
          <w:sz w:val="26"/>
          <w:szCs w:val="26"/>
        </w:rPr>
      </w:pPr>
    </w:p>
    <w:p w:rsidR="00E52679" w:rsidRPr="00225C61" w:rsidRDefault="00E52679" w:rsidP="001701CE">
      <w:pPr>
        <w:spacing w:before="120"/>
        <w:jc w:val="both"/>
        <w:rPr>
          <w:rFonts w:ascii="Arial Narrow" w:hAnsi="Arial Narrow"/>
          <w:b/>
          <w:sz w:val="26"/>
          <w:szCs w:val="26"/>
        </w:rPr>
      </w:pPr>
      <w:r w:rsidRPr="00225C61">
        <w:rPr>
          <w:rFonts w:ascii="Arial Narrow" w:hAnsi="Arial Narrow"/>
          <w:b/>
          <w:sz w:val="26"/>
          <w:szCs w:val="26"/>
        </w:rPr>
        <w:br w:type="page"/>
      </w:r>
    </w:p>
    <w:p w:rsidR="00E52679" w:rsidRPr="00225C61" w:rsidRDefault="00E52679" w:rsidP="00E52679">
      <w:pPr>
        <w:spacing w:before="120"/>
        <w:ind w:left="709"/>
        <w:jc w:val="both"/>
        <w:rPr>
          <w:rFonts w:ascii="Arial Narrow" w:hAnsi="Arial Narrow"/>
          <w:sz w:val="26"/>
          <w:szCs w:val="26"/>
        </w:rPr>
      </w:pPr>
      <w:r w:rsidRPr="00225C61">
        <w:rPr>
          <w:rFonts w:ascii="Arial Narrow" w:hAnsi="Arial Narrow"/>
          <w:b/>
          <w:i/>
          <w:sz w:val="26"/>
          <w:szCs w:val="26"/>
        </w:rPr>
        <w:lastRenderedPageBreak/>
        <w:t>Formulaire N°1</w:t>
      </w:r>
      <w:r w:rsidRPr="00225C61">
        <w:rPr>
          <w:rFonts w:ascii="Arial Narrow" w:hAnsi="Arial Narrow"/>
          <w:b/>
          <w:sz w:val="26"/>
          <w:szCs w:val="26"/>
        </w:rPr>
        <w:t> : MODELEDE SOUMISSION</w:t>
      </w:r>
    </w:p>
    <w:p w:rsidR="00E52679" w:rsidRPr="00225C61" w:rsidRDefault="00E52679" w:rsidP="00E52679">
      <w:pPr>
        <w:pStyle w:val="SOUMISSION"/>
        <w:ind w:left="0" w:firstLine="709"/>
        <w:rPr>
          <w:rFonts w:ascii="Arial Narrow" w:hAnsi="Arial Narrow"/>
          <w:sz w:val="26"/>
          <w:szCs w:val="26"/>
        </w:rPr>
      </w:pPr>
    </w:p>
    <w:p w:rsidR="00E52679" w:rsidRPr="00225C61" w:rsidRDefault="00E52679" w:rsidP="00E52679">
      <w:pPr>
        <w:spacing w:before="120" w:after="120"/>
        <w:ind w:firstLine="709"/>
        <w:jc w:val="both"/>
        <w:rPr>
          <w:rFonts w:ascii="Arial Narrow" w:hAnsi="Arial Narrow"/>
          <w:i/>
          <w:sz w:val="26"/>
          <w:szCs w:val="26"/>
        </w:rPr>
      </w:pPr>
      <w:r w:rsidRPr="00225C61">
        <w:rPr>
          <w:rFonts w:ascii="Arial Narrow" w:hAnsi="Arial Narrow"/>
          <w:sz w:val="26"/>
          <w:szCs w:val="26"/>
        </w:rPr>
        <w:t>Je, soussigné,…………………………… (</w:t>
      </w:r>
      <w:r w:rsidRPr="00225C61">
        <w:rPr>
          <w:rFonts w:ascii="Arial Narrow" w:hAnsi="Arial Narrow"/>
          <w:i/>
          <w:sz w:val="26"/>
          <w:szCs w:val="26"/>
        </w:rPr>
        <w:t xml:space="preserve">Indiquer le nom et la qualité du signataire) </w:t>
      </w:r>
    </w:p>
    <w:p w:rsidR="00E52679" w:rsidRPr="00225C61" w:rsidRDefault="00E52679" w:rsidP="00E52679">
      <w:pPr>
        <w:spacing w:before="120" w:after="120"/>
        <w:ind w:firstLine="709"/>
        <w:jc w:val="both"/>
        <w:rPr>
          <w:rFonts w:ascii="Arial Narrow" w:hAnsi="Arial Narrow"/>
          <w:sz w:val="26"/>
          <w:szCs w:val="26"/>
        </w:rPr>
      </w:pPr>
      <w:r w:rsidRPr="00225C61">
        <w:rPr>
          <w:rFonts w:ascii="Arial Narrow" w:hAnsi="Arial Narrow"/>
          <w:sz w:val="26"/>
          <w:szCs w:val="26"/>
        </w:rPr>
        <w:t>Représentant la société, l’entreprise ou le groupement </w:t>
      </w:r>
      <w:r w:rsidRPr="00225C61">
        <w:rPr>
          <w:rFonts w:ascii="Arial Narrow" w:hAnsi="Arial Narrow"/>
          <w:sz w:val="26"/>
          <w:szCs w:val="26"/>
          <w:vertAlign w:val="superscript"/>
        </w:rPr>
        <w:t>(8)</w:t>
      </w:r>
      <w:r w:rsidRPr="00225C61">
        <w:rPr>
          <w:rFonts w:ascii="Arial Narrow" w:hAnsi="Arial Narrow"/>
          <w:sz w:val="26"/>
          <w:szCs w:val="26"/>
        </w:rPr>
        <w:t>………………..dont le siège social est à ………………………………….., inscrite au registre du commerce de …………………………sous le n°………………………..</w:t>
      </w:r>
    </w:p>
    <w:p w:rsidR="00E52679" w:rsidRPr="00225C61" w:rsidRDefault="00E52679" w:rsidP="00E52679">
      <w:pPr>
        <w:spacing w:before="120" w:after="120"/>
        <w:ind w:firstLine="709"/>
        <w:jc w:val="both"/>
        <w:rPr>
          <w:rFonts w:ascii="Arial Narrow" w:hAnsi="Arial Narrow"/>
          <w:sz w:val="26"/>
          <w:szCs w:val="26"/>
        </w:rPr>
      </w:pPr>
      <w:r w:rsidRPr="00225C61">
        <w:rPr>
          <w:rFonts w:ascii="Arial Narrow" w:hAnsi="Arial Narrow"/>
          <w:sz w:val="26"/>
          <w:szCs w:val="26"/>
        </w:rPr>
        <w:t>Après avoir pris connaissance de toutes les pièces figurant ou mentionnées au Dossier d’Appel d’Offres y compris le(s) additif(s), [</w:t>
      </w:r>
      <w:r w:rsidRPr="00225C61">
        <w:rPr>
          <w:rFonts w:ascii="Arial Narrow" w:hAnsi="Arial Narrow"/>
          <w:i/>
          <w:sz w:val="26"/>
          <w:szCs w:val="26"/>
        </w:rPr>
        <w:t>rappeler le numéro et l’objet de l’appel d’Offres],</w:t>
      </w:r>
    </w:p>
    <w:p w:rsidR="00E52679" w:rsidRPr="00225C61" w:rsidRDefault="00E52679" w:rsidP="00E52679">
      <w:pPr>
        <w:spacing w:before="120" w:after="120"/>
        <w:ind w:firstLine="709"/>
        <w:jc w:val="both"/>
        <w:rPr>
          <w:rFonts w:ascii="Arial Narrow" w:hAnsi="Arial Narrow"/>
          <w:sz w:val="26"/>
          <w:szCs w:val="26"/>
        </w:rPr>
      </w:pPr>
      <w:r w:rsidRPr="00225C61">
        <w:rPr>
          <w:rFonts w:ascii="Arial Narrow" w:hAnsi="Arial Narrow"/>
          <w:sz w:val="26"/>
          <w:szCs w:val="26"/>
        </w:rPr>
        <w:t>Après m’être personnellement rendu compte de la situation des lieux et avoir apprécié à mon point de vue et sous ma responsabilité, la nature et la difficulté des travaux à effectuer,</w:t>
      </w:r>
    </w:p>
    <w:p w:rsidR="00E52679" w:rsidRPr="00225C61" w:rsidRDefault="00E52679" w:rsidP="00E52679">
      <w:pPr>
        <w:numPr>
          <w:ilvl w:val="1"/>
          <w:numId w:val="26"/>
        </w:numPr>
        <w:tabs>
          <w:tab w:val="clear" w:pos="1440"/>
          <w:tab w:val="num" w:pos="540"/>
        </w:tabs>
        <w:spacing w:before="120" w:after="120"/>
        <w:ind w:left="540" w:hanging="256"/>
        <w:jc w:val="both"/>
        <w:rPr>
          <w:rFonts w:ascii="Arial Narrow" w:hAnsi="Arial Narrow"/>
          <w:sz w:val="26"/>
          <w:szCs w:val="26"/>
        </w:rPr>
      </w:pPr>
      <w:r w:rsidRPr="00225C61">
        <w:rPr>
          <w:rFonts w:ascii="Arial Narrow" w:hAnsi="Arial Narrow"/>
          <w:sz w:val="26"/>
          <w:szCs w:val="26"/>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225C61">
        <w:rPr>
          <w:rFonts w:ascii="Arial Narrow" w:hAnsi="Arial Narrow"/>
          <w:i/>
          <w:sz w:val="26"/>
          <w:szCs w:val="26"/>
        </w:rPr>
        <w:t>en chiffres et en lettres</w:t>
      </w:r>
      <w:r w:rsidRPr="00225C61">
        <w:rPr>
          <w:rFonts w:ascii="Arial Narrow" w:hAnsi="Arial Narrow"/>
          <w:sz w:val="26"/>
          <w:szCs w:val="26"/>
        </w:rPr>
        <w:t>] francs CFA Hors TVA, et à ____________ [</w:t>
      </w:r>
      <w:r w:rsidRPr="00225C61">
        <w:rPr>
          <w:rFonts w:ascii="Arial Narrow" w:hAnsi="Arial Narrow"/>
          <w:i/>
          <w:sz w:val="26"/>
          <w:szCs w:val="26"/>
        </w:rPr>
        <w:t>en chiffres et en lettres</w:t>
      </w:r>
      <w:r w:rsidRPr="00225C61">
        <w:rPr>
          <w:rFonts w:ascii="Arial Narrow" w:hAnsi="Arial Narrow"/>
          <w:sz w:val="26"/>
          <w:szCs w:val="26"/>
        </w:rPr>
        <w:t xml:space="preserve">]francs CFA Toutes Taxes Comprises. </w:t>
      </w:r>
    </w:p>
    <w:p w:rsidR="00E52679" w:rsidRPr="00225C61" w:rsidRDefault="00E52679" w:rsidP="00E52679">
      <w:pPr>
        <w:numPr>
          <w:ilvl w:val="1"/>
          <w:numId w:val="26"/>
        </w:numPr>
        <w:tabs>
          <w:tab w:val="clear" w:pos="1440"/>
          <w:tab w:val="num" w:pos="540"/>
        </w:tabs>
        <w:spacing w:before="120" w:after="120"/>
        <w:ind w:left="540" w:hanging="256"/>
        <w:jc w:val="both"/>
        <w:rPr>
          <w:rFonts w:ascii="Arial Narrow" w:hAnsi="Arial Narrow"/>
          <w:sz w:val="26"/>
          <w:szCs w:val="26"/>
        </w:rPr>
      </w:pPr>
      <w:r w:rsidRPr="00225C61">
        <w:rPr>
          <w:rFonts w:ascii="Arial Narrow" w:hAnsi="Arial Narrow"/>
          <w:sz w:val="26"/>
          <w:szCs w:val="26"/>
        </w:rPr>
        <w:t>M’engage à exécuter les travaux dans un délai de _______ jours [</w:t>
      </w:r>
      <w:r w:rsidRPr="00225C61">
        <w:rPr>
          <w:rFonts w:ascii="Arial Narrow" w:hAnsi="Arial Narrow"/>
          <w:i/>
          <w:sz w:val="26"/>
          <w:szCs w:val="26"/>
        </w:rPr>
        <w:t>indiquer la durée de validité de l’offre,60 jours</w:t>
      </w:r>
      <w:r w:rsidRPr="00225C61">
        <w:rPr>
          <w:rFonts w:ascii="Arial Narrow" w:hAnsi="Arial Narrow"/>
          <w:sz w:val="26"/>
          <w:szCs w:val="26"/>
        </w:rPr>
        <w:t>] à compter de la date limite de remise des offres.</w:t>
      </w:r>
    </w:p>
    <w:p w:rsidR="00E52679" w:rsidRPr="00225C61" w:rsidRDefault="00E52679" w:rsidP="00E52679">
      <w:pPr>
        <w:spacing w:before="120" w:after="120"/>
        <w:ind w:firstLine="540"/>
        <w:jc w:val="both"/>
        <w:rPr>
          <w:rFonts w:ascii="Arial Narrow" w:hAnsi="Arial Narrow"/>
          <w:sz w:val="26"/>
          <w:szCs w:val="26"/>
        </w:rPr>
      </w:pPr>
      <w:r w:rsidRPr="00225C61">
        <w:rPr>
          <w:rFonts w:ascii="Arial Narrow" w:hAnsi="Arial Narrow"/>
          <w:sz w:val="26"/>
          <w:szCs w:val="26"/>
        </w:rPr>
        <w:t>Les rabais et les modalités d’application desdits rabais sont les suivants (en cas de possibilité d’attribution de plusieurs lots).</w:t>
      </w:r>
    </w:p>
    <w:p w:rsidR="00E52679" w:rsidRPr="00225C61" w:rsidRDefault="00E52679" w:rsidP="00E52679">
      <w:pPr>
        <w:spacing w:before="120" w:after="120"/>
        <w:ind w:firstLine="540"/>
        <w:jc w:val="both"/>
        <w:rPr>
          <w:rFonts w:ascii="Arial Narrow" w:hAnsi="Arial Narrow"/>
          <w:sz w:val="26"/>
          <w:szCs w:val="26"/>
        </w:rPr>
      </w:pPr>
      <w:r w:rsidRPr="00225C61">
        <w:rPr>
          <w:rFonts w:ascii="Arial Narrow" w:hAnsi="Arial Narrow"/>
          <w:sz w:val="26"/>
          <w:szCs w:val="26"/>
        </w:rPr>
        <w:t>Le Chef de service du marché se libérera des sommes dues par lui au titre du présent marché en faisant donner crédit au compte n° ………………. ouvert au nom de ……………….. auprès  de la banque…………………. Agence de …………………..</w:t>
      </w:r>
    </w:p>
    <w:p w:rsidR="00E52679" w:rsidRPr="00225C61" w:rsidRDefault="00E52679" w:rsidP="00E52679">
      <w:pPr>
        <w:spacing w:before="120" w:after="120"/>
        <w:ind w:firstLine="540"/>
        <w:jc w:val="both"/>
        <w:rPr>
          <w:rFonts w:ascii="Arial Narrow" w:hAnsi="Arial Narrow"/>
          <w:sz w:val="26"/>
          <w:szCs w:val="26"/>
        </w:rPr>
      </w:pPr>
      <w:r w:rsidRPr="00225C61">
        <w:rPr>
          <w:rFonts w:ascii="Arial Narrow" w:hAnsi="Arial Narrow"/>
          <w:sz w:val="26"/>
          <w:szCs w:val="26"/>
        </w:rPr>
        <w:t>Avant signature du marché, la présente soumission acceptée par vous vaudra engagement entre nous.</w:t>
      </w:r>
    </w:p>
    <w:p w:rsidR="00E52679" w:rsidRPr="00225C61" w:rsidRDefault="00E52679" w:rsidP="00E52679">
      <w:pPr>
        <w:jc w:val="both"/>
        <w:rPr>
          <w:rFonts w:ascii="Arial Narrow" w:hAnsi="Arial Narrow"/>
          <w:sz w:val="26"/>
          <w:szCs w:val="26"/>
        </w:rPr>
      </w:pP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t>Fait à ……………… le …………………</w:t>
      </w:r>
    </w:p>
    <w:p w:rsidR="00E52679" w:rsidRPr="00225C61" w:rsidRDefault="00E52679" w:rsidP="00E52679">
      <w:pPr>
        <w:jc w:val="both"/>
        <w:rPr>
          <w:rFonts w:ascii="Arial Narrow" w:hAnsi="Arial Narrow"/>
          <w:sz w:val="26"/>
          <w:szCs w:val="26"/>
        </w:rPr>
      </w:pP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t>Signature de …………………………</w:t>
      </w:r>
    </w:p>
    <w:p w:rsidR="00E52679" w:rsidRPr="00225C61" w:rsidRDefault="00E52679" w:rsidP="00E52679">
      <w:pPr>
        <w:jc w:val="both"/>
        <w:rPr>
          <w:rFonts w:ascii="Arial Narrow" w:hAnsi="Arial Narrow"/>
          <w:sz w:val="26"/>
          <w:szCs w:val="26"/>
        </w:rPr>
      </w:pP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t>En qualité de …………………………..</w:t>
      </w:r>
    </w:p>
    <w:p w:rsidR="00E52679" w:rsidRPr="00225C61" w:rsidRDefault="00E52679" w:rsidP="00E52679">
      <w:pPr>
        <w:jc w:val="both"/>
        <w:rPr>
          <w:rFonts w:ascii="Arial Narrow" w:hAnsi="Arial Narrow"/>
          <w:sz w:val="26"/>
          <w:szCs w:val="26"/>
        </w:rPr>
      </w:pP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r>
      <w:r w:rsidRPr="00225C61">
        <w:rPr>
          <w:rFonts w:ascii="Arial Narrow" w:hAnsi="Arial Narrow"/>
          <w:sz w:val="26"/>
          <w:szCs w:val="26"/>
        </w:rPr>
        <w:tab/>
        <w:t>Dûment autorisé à signer les soumissions</w:t>
      </w:r>
    </w:p>
    <w:p w:rsidR="00E52679" w:rsidRPr="00225C61" w:rsidRDefault="00E52679" w:rsidP="00E52679">
      <w:pPr>
        <w:ind w:left="3540" w:firstLine="708"/>
        <w:jc w:val="both"/>
        <w:rPr>
          <w:rFonts w:ascii="Arial Narrow" w:hAnsi="Arial Narrow"/>
          <w:sz w:val="26"/>
          <w:szCs w:val="26"/>
        </w:rPr>
      </w:pPr>
      <w:r w:rsidRPr="00225C61">
        <w:rPr>
          <w:rFonts w:ascii="Arial Narrow" w:hAnsi="Arial Narrow"/>
          <w:sz w:val="26"/>
          <w:szCs w:val="26"/>
        </w:rPr>
        <w:t xml:space="preserve">pour et au nom de </w:t>
      </w:r>
      <w:r w:rsidRPr="00225C61">
        <w:rPr>
          <w:rFonts w:ascii="Arial Narrow" w:hAnsi="Arial Narrow"/>
          <w:sz w:val="26"/>
          <w:szCs w:val="26"/>
          <w:vertAlign w:val="superscript"/>
        </w:rPr>
        <w:t>(9)</w:t>
      </w:r>
      <w:r w:rsidRPr="00225C61">
        <w:rPr>
          <w:rFonts w:ascii="Arial Narrow" w:hAnsi="Arial Narrow"/>
          <w:sz w:val="26"/>
          <w:szCs w:val="26"/>
        </w:rPr>
        <w:t xml:space="preserve"> ………………</w:t>
      </w:r>
    </w:p>
    <w:p w:rsidR="00E52679" w:rsidRPr="00225C61" w:rsidRDefault="00E52679" w:rsidP="00E52679">
      <w:pPr>
        <w:ind w:left="2124" w:firstLine="708"/>
        <w:jc w:val="both"/>
        <w:rPr>
          <w:rFonts w:ascii="Arial Narrow" w:hAnsi="Arial Narrow"/>
          <w:sz w:val="26"/>
          <w:szCs w:val="26"/>
        </w:rPr>
      </w:pPr>
    </w:p>
    <w:p w:rsidR="00E52679" w:rsidRPr="00225C61" w:rsidRDefault="00E52679" w:rsidP="00E52679">
      <w:pPr>
        <w:jc w:val="both"/>
        <w:rPr>
          <w:rFonts w:ascii="Arial Narrow" w:hAnsi="Arial Narrow"/>
          <w:sz w:val="26"/>
          <w:szCs w:val="26"/>
        </w:rPr>
      </w:pPr>
      <w:r w:rsidRPr="00225C61">
        <w:rPr>
          <w:rFonts w:ascii="Arial Narrow" w:hAnsi="Arial Narrow"/>
          <w:sz w:val="26"/>
          <w:szCs w:val="26"/>
        </w:rPr>
        <w:t>(8) Supprimer la mention inutile</w:t>
      </w:r>
    </w:p>
    <w:p w:rsidR="00E52679" w:rsidRPr="00225C61" w:rsidRDefault="00E52679" w:rsidP="00E52679">
      <w:pPr>
        <w:jc w:val="both"/>
        <w:rPr>
          <w:rFonts w:ascii="Arial Narrow" w:hAnsi="Arial Narrow"/>
          <w:sz w:val="26"/>
          <w:szCs w:val="26"/>
        </w:rPr>
      </w:pPr>
      <w:r w:rsidRPr="00225C61">
        <w:rPr>
          <w:rFonts w:ascii="Arial Narrow" w:hAnsi="Arial Narrow"/>
          <w:sz w:val="26"/>
          <w:szCs w:val="26"/>
        </w:rPr>
        <w:t>(9) Annexer la lettre de pouvoirs</w:t>
      </w:r>
    </w:p>
    <w:p w:rsidR="00E52679" w:rsidRPr="00225C61" w:rsidRDefault="00E52679" w:rsidP="00E52679">
      <w:pPr>
        <w:pStyle w:val="Titre10"/>
        <w:rPr>
          <w:rFonts w:ascii="Arial Narrow" w:hAnsi="Arial Narrow"/>
          <w:sz w:val="26"/>
          <w:szCs w:val="26"/>
        </w:rPr>
      </w:pPr>
      <w:bookmarkStart w:id="6" w:name="_Toc192473307"/>
      <w:r w:rsidRPr="00225C61">
        <w:rPr>
          <w:rFonts w:ascii="Arial Narrow" w:hAnsi="Arial Narrow"/>
          <w:sz w:val="26"/>
          <w:szCs w:val="26"/>
        </w:rPr>
        <w:br w:type="page"/>
      </w:r>
    </w:p>
    <w:p w:rsidR="00E52679" w:rsidRPr="00225C61" w:rsidRDefault="00E52679" w:rsidP="001701CE">
      <w:pPr>
        <w:pStyle w:val="Titre10"/>
        <w:jc w:val="left"/>
        <w:rPr>
          <w:rFonts w:ascii="Arial Narrow" w:hAnsi="Arial Narrow"/>
          <w:sz w:val="26"/>
          <w:szCs w:val="26"/>
        </w:rPr>
      </w:pPr>
    </w:p>
    <w:p w:rsidR="00E52679" w:rsidRPr="00225C61" w:rsidRDefault="00E52679" w:rsidP="00E52679">
      <w:pPr>
        <w:pStyle w:val="Titre10"/>
        <w:rPr>
          <w:rFonts w:ascii="Arial Narrow" w:hAnsi="Arial Narrow"/>
          <w:i w:val="0"/>
          <w:sz w:val="26"/>
          <w:szCs w:val="26"/>
        </w:rPr>
      </w:pPr>
      <w:r w:rsidRPr="00225C61">
        <w:rPr>
          <w:rFonts w:ascii="Arial Narrow" w:hAnsi="Arial Narrow"/>
          <w:sz w:val="26"/>
          <w:szCs w:val="26"/>
        </w:rPr>
        <w:t xml:space="preserve">Formulaire N°2 : </w:t>
      </w:r>
      <w:r w:rsidRPr="00225C61">
        <w:rPr>
          <w:rFonts w:ascii="Arial Narrow" w:hAnsi="Arial Narrow"/>
          <w:i w:val="0"/>
          <w:sz w:val="26"/>
          <w:szCs w:val="26"/>
        </w:rPr>
        <w:t>MODELE DE CAUTION DE SOUMISSION</w:t>
      </w:r>
      <w:bookmarkEnd w:id="6"/>
    </w:p>
    <w:p w:rsidR="00E52679" w:rsidRPr="00225C61" w:rsidRDefault="00E52679" w:rsidP="00E52679">
      <w:pPr>
        <w:jc w:val="both"/>
        <w:rPr>
          <w:rFonts w:ascii="Arial Narrow" w:hAnsi="Arial Narrow"/>
          <w:sz w:val="26"/>
          <w:szCs w:val="26"/>
        </w:rPr>
      </w:pPr>
    </w:p>
    <w:p w:rsidR="00E52679" w:rsidRPr="00225C61" w:rsidRDefault="00462B6C" w:rsidP="00E52679">
      <w:pPr>
        <w:ind w:firstLine="709"/>
        <w:jc w:val="both"/>
        <w:rPr>
          <w:rFonts w:ascii="Arial Narrow" w:hAnsi="Arial Narrow"/>
          <w:b/>
          <w:bCs/>
          <w:i/>
          <w:iCs/>
          <w:sz w:val="26"/>
          <w:szCs w:val="26"/>
        </w:rPr>
      </w:pPr>
      <w:r>
        <w:rPr>
          <w:rFonts w:ascii="Arial Narrow" w:hAnsi="Arial Narrow"/>
          <w:sz w:val="26"/>
          <w:szCs w:val="26"/>
        </w:rPr>
        <w:t>Adressé à Monsieur</w:t>
      </w:r>
      <w:r w:rsidR="00E52679" w:rsidRPr="00225C61">
        <w:rPr>
          <w:rFonts w:ascii="Arial Narrow" w:hAnsi="Arial Narrow"/>
          <w:sz w:val="26"/>
          <w:szCs w:val="26"/>
        </w:rPr>
        <w:t xml:space="preserve">: </w:t>
      </w:r>
      <w:r w:rsidR="00E52679" w:rsidRPr="00225C61">
        <w:rPr>
          <w:rFonts w:ascii="Arial Narrow" w:hAnsi="Arial Narrow"/>
          <w:b/>
          <w:bCs/>
          <w:sz w:val="26"/>
          <w:szCs w:val="26"/>
        </w:rPr>
        <w:t xml:space="preserve">Le </w:t>
      </w:r>
      <w:r w:rsidR="00E52679" w:rsidRPr="00225C61">
        <w:rPr>
          <w:rFonts w:ascii="Arial Narrow" w:hAnsi="Arial Narrow"/>
          <w:b/>
          <w:bCs/>
          <w:i/>
          <w:iCs/>
          <w:sz w:val="26"/>
          <w:szCs w:val="26"/>
        </w:rPr>
        <w:t>Maire de la Commune d</w:t>
      </w:r>
      <w:r>
        <w:rPr>
          <w:rFonts w:ascii="Arial Narrow" w:hAnsi="Arial Narrow"/>
          <w:b/>
          <w:bCs/>
          <w:i/>
          <w:iCs/>
          <w:sz w:val="26"/>
          <w:szCs w:val="26"/>
        </w:rPr>
        <w:t>e LOMIE</w:t>
      </w:r>
    </w:p>
    <w:p w:rsidR="00E52679" w:rsidRPr="00225C61" w:rsidRDefault="00E52679" w:rsidP="001701CE">
      <w:pPr>
        <w:pStyle w:val="SOUMISSION"/>
        <w:ind w:left="0" w:firstLine="0"/>
        <w:rPr>
          <w:rFonts w:ascii="Arial Narrow" w:hAnsi="Arial Narrow"/>
          <w:sz w:val="26"/>
          <w:szCs w:val="26"/>
        </w:rPr>
      </w:pP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 xml:space="preserve">Attendu que l’Entreprise________________, ci-dessous désignée " le Soumissionnaire ", a soumis son offre en date du _____________ pour </w:t>
      </w:r>
      <w:r w:rsidRPr="00225C61">
        <w:rPr>
          <w:rFonts w:ascii="Arial Narrow" w:hAnsi="Arial Narrow"/>
          <w:b/>
          <w:i/>
          <w:sz w:val="26"/>
          <w:szCs w:val="26"/>
        </w:rPr>
        <w:t>les travaux de</w:t>
      </w:r>
      <w:r w:rsidRPr="00225C61">
        <w:rPr>
          <w:rFonts w:ascii="Arial Narrow" w:hAnsi="Arial Narrow"/>
          <w:b/>
          <w:bCs/>
          <w:i/>
          <w:sz w:val="26"/>
          <w:szCs w:val="26"/>
        </w:rPr>
        <w:t xml:space="preserve"> …………..</w:t>
      </w:r>
      <w:r w:rsidRPr="00225C61">
        <w:rPr>
          <w:rFonts w:ascii="Arial Narrow" w:hAnsi="Arial Narrow"/>
          <w:sz w:val="26"/>
          <w:szCs w:val="26"/>
        </w:rPr>
        <w:t xml:space="preserve">ci-dessous désignée "l’offre", et pour laquelle il doit joindre un cautionnement provisoire équivalent à </w:t>
      </w:r>
      <w:r w:rsidRPr="00225C61">
        <w:rPr>
          <w:rFonts w:ascii="Arial Narrow" w:hAnsi="Arial Narrow"/>
          <w:b/>
          <w:sz w:val="26"/>
          <w:szCs w:val="26"/>
        </w:rPr>
        <w:t>……………………………….. (en lettres) FCFA</w:t>
      </w:r>
      <w:r w:rsidRPr="00225C61">
        <w:rPr>
          <w:rFonts w:ascii="Arial Narrow" w:hAnsi="Arial Narrow"/>
          <w:sz w:val="26"/>
          <w:szCs w:val="26"/>
        </w:rPr>
        <w:t>.</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 xml:space="preserve">Nous ___________________(nom et adresse de la banque), représentée par _____________(noms des signataires), ci-dessous désignée "la banque" déclarons garantir le paiement à l’Autorité Contractante de la somme maximale de </w:t>
      </w:r>
      <w:r w:rsidRPr="00225C61">
        <w:rPr>
          <w:rFonts w:ascii="Arial Narrow" w:hAnsi="Arial Narrow"/>
          <w:b/>
          <w:sz w:val="26"/>
          <w:szCs w:val="26"/>
        </w:rPr>
        <w:t>……………… (en lettres) FCFA</w:t>
      </w:r>
      <w:r w:rsidRPr="00225C61">
        <w:rPr>
          <w:rFonts w:ascii="Arial Narrow" w:hAnsi="Arial Narrow"/>
          <w:sz w:val="26"/>
          <w:szCs w:val="26"/>
        </w:rPr>
        <w:t>, que la banque s’engage à régler intégralement à l’Autorité Contractante, s’obligeant elle-même, ses successeurs et assignataires.</w:t>
      </w:r>
    </w:p>
    <w:p w:rsidR="00E52679" w:rsidRPr="00225C61" w:rsidRDefault="00E52679" w:rsidP="00E52679">
      <w:pPr>
        <w:pStyle w:val="SOUMISSION"/>
        <w:spacing w:after="0"/>
        <w:ind w:left="0" w:firstLine="709"/>
        <w:rPr>
          <w:rFonts w:ascii="Arial Narrow" w:hAnsi="Arial Narrow"/>
          <w:sz w:val="26"/>
          <w:szCs w:val="26"/>
        </w:rPr>
      </w:pPr>
      <w:r w:rsidRPr="00225C61">
        <w:rPr>
          <w:rFonts w:ascii="Arial Narrow" w:hAnsi="Arial Narrow"/>
          <w:sz w:val="26"/>
          <w:szCs w:val="26"/>
        </w:rPr>
        <w:t>Les conditions de cette obligation sont les suivantes :</w:t>
      </w:r>
    </w:p>
    <w:p w:rsidR="00E52679" w:rsidRPr="00225C61" w:rsidRDefault="00E52679" w:rsidP="00E52679">
      <w:pPr>
        <w:pStyle w:val="SOUMISSION"/>
        <w:numPr>
          <w:ilvl w:val="0"/>
          <w:numId w:val="18"/>
        </w:numPr>
        <w:tabs>
          <w:tab w:val="left" w:pos="1134"/>
        </w:tabs>
        <w:spacing w:after="0"/>
        <w:ind w:left="1134" w:hanging="283"/>
        <w:rPr>
          <w:rFonts w:ascii="Arial Narrow" w:hAnsi="Arial Narrow"/>
          <w:sz w:val="26"/>
          <w:szCs w:val="26"/>
        </w:rPr>
      </w:pPr>
      <w:r w:rsidRPr="00225C61">
        <w:rPr>
          <w:rFonts w:ascii="Arial Narrow" w:hAnsi="Arial Narrow"/>
          <w:sz w:val="26"/>
          <w:szCs w:val="26"/>
        </w:rPr>
        <w:t>Si le soumissionnaire retire l’offre pendant la période de la validité spécifiée par lui sur l’acte de soumission ;</w:t>
      </w:r>
    </w:p>
    <w:p w:rsidR="00E52679" w:rsidRPr="00225C61" w:rsidRDefault="00E52679" w:rsidP="00E52679">
      <w:pPr>
        <w:pStyle w:val="SOUMISSION"/>
        <w:tabs>
          <w:tab w:val="left" w:pos="1134"/>
        </w:tabs>
        <w:spacing w:after="0"/>
        <w:ind w:left="1134" w:firstLine="0"/>
        <w:rPr>
          <w:rFonts w:ascii="Arial Narrow" w:hAnsi="Arial Narrow"/>
          <w:sz w:val="26"/>
          <w:szCs w:val="26"/>
        </w:rPr>
      </w:pPr>
      <w:r w:rsidRPr="00225C61">
        <w:rPr>
          <w:rFonts w:ascii="Arial Narrow" w:hAnsi="Arial Narrow"/>
          <w:sz w:val="26"/>
          <w:szCs w:val="26"/>
        </w:rPr>
        <w:t xml:space="preserve">Ou </w:t>
      </w:r>
    </w:p>
    <w:p w:rsidR="00E52679" w:rsidRPr="00225C61" w:rsidRDefault="00E52679" w:rsidP="00E52679">
      <w:pPr>
        <w:pStyle w:val="SOUMISSION"/>
        <w:numPr>
          <w:ilvl w:val="0"/>
          <w:numId w:val="18"/>
        </w:numPr>
        <w:tabs>
          <w:tab w:val="left" w:pos="1134"/>
        </w:tabs>
        <w:spacing w:after="0"/>
        <w:ind w:left="1134" w:hanging="283"/>
        <w:rPr>
          <w:rFonts w:ascii="Arial Narrow" w:hAnsi="Arial Narrow"/>
          <w:sz w:val="26"/>
          <w:szCs w:val="26"/>
        </w:rPr>
      </w:pPr>
      <w:r w:rsidRPr="00225C61">
        <w:rPr>
          <w:rFonts w:ascii="Arial Narrow" w:hAnsi="Arial Narrow"/>
          <w:sz w:val="26"/>
          <w:szCs w:val="26"/>
        </w:rPr>
        <w:t>Si le soumissionnaire, s’étant vu notifier l’attribution du Marché par l’Autorité Contractante pendant la période de validité :</w:t>
      </w:r>
    </w:p>
    <w:p w:rsidR="00E52679" w:rsidRPr="00225C61" w:rsidRDefault="00E52679" w:rsidP="00E52679">
      <w:pPr>
        <w:pStyle w:val="SOUMISSION"/>
        <w:numPr>
          <w:ilvl w:val="0"/>
          <w:numId w:val="19"/>
        </w:numPr>
        <w:spacing w:after="0"/>
        <w:ind w:left="1701" w:hanging="283"/>
        <w:rPr>
          <w:rFonts w:ascii="Arial Narrow" w:hAnsi="Arial Narrow"/>
          <w:sz w:val="26"/>
          <w:szCs w:val="26"/>
        </w:rPr>
      </w:pPr>
      <w:r w:rsidRPr="00225C61">
        <w:rPr>
          <w:rFonts w:ascii="Arial Narrow" w:hAnsi="Arial Narrow"/>
          <w:sz w:val="26"/>
          <w:szCs w:val="26"/>
        </w:rPr>
        <w:t>Manque à signer ou refuse de signer le Marché, alors qu’il est requis de le faire ;</w:t>
      </w:r>
    </w:p>
    <w:p w:rsidR="00E52679" w:rsidRPr="00225C61" w:rsidRDefault="00E52679" w:rsidP="00E52679">
      <w:pPr>
        <w:pStyle w:val="SOUMISSION"/>
        <w:numPr>
          <w:ilvl w:val="0"/>
          <w:numId w:val="19"/>
        </w:numPr>
        <w:spacing w:after="0"/>
        <w:ind w:left="1701" w:hanging="283"/>
        <w:rPr>
          <w:rFonts w:ascii="Arial Narrow" w:hAnsi="Arial Narrow"/>
          <w:sz w:val="26"/>
          <w:szCs w:val="26"/>
        </w:rPr>
      </w:pPr>
      <w:r w:rsidRPr="00225C61">
        <w:rPr>
          <w:rFonts w:ascii="Arial Narrow" w:hAnsi="Arial Narrow"/>
          <w:sz w:val="26"/>
          <w:szCs w:val="26"/>
        </w:rPr>
        <w:t>Manque à fournir ou refuse de fournir le cautionnement définitif du Marché (cautionnement définitif, comme prévu dans celui-ci).</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La présente caution est soumise pour son interprétation et son exécution au droit camerounais. Les tribunaux du Cameroun seront compétents pour statuer sur tout ce qui concerne le présent engagement et ses suites.</w:t>
      </w:r>
    </w:p>
    <w:p w:rsidR="00E52679" w:rsidRPr="00225C61" w:rsidRDefault="00E52679" w:rsidP="00E52679">
      <w:pPr>
        <w:pStyle w:val="SOUMISSION"/>
        <w:tabs>
          <w:tab w:val="center" w:pos="7371"/>
        </w:tabs>
        <w:rPr>
          <w:rFonts w:ascii="Arial Narrow" w:hAnsi="Arial Narrow"/>
          <w:sz w:val="26"/>
          <w:szCs w:val="26"/>
        </w:rPr>
      </w:pPr>
      <w:r w:rsidRPr="00225C61">
        <w:rPr>
          <w:rFonts w:ascii="Arial Narrow" w:hAnsi="Arial Narrow"/>
          <w:sz w:val="26"/>
          <w:szCs w:val="26"/>
        </w:rPr>
        <w:tab/>
        <w:t>Signé et authentifié par la banque</w:t>
      </w:r>
    </w:p>
    <w:p w:rsidR="00E52679" w:rsidRPr="00225C61" w:rsidRDefault="00E52679" w:rsidP="00E52679">
      <w:pPr>
        <w:pStyle w:val="SOUMISSION"/>
        <w:tabs>
          <w:tab w:val="center" w:pos="7371"/>
        </w:tabs>
        <w:rPr>
          <w:rFonts w:ascii="Arial Narrow" w:hAnsi="Arial Narrow"/>
          <w:sz w:val="26"/>
          <w:szCs w:val="26"/>
        </w:rPr>
      </w:pPr>
      <w:r w:rsidRPr="00225C61">
        <w:rPr>
          <w:rFonts w:ascii="Arial Narrow" w:hAnsi="Arial Narrow"/>
          <w:sz w:val="26"/>
          <w:szCs w:val="26"/>
        </w:rPr>
        <w:tab/>
        <w:t>A________________, le _____________________</w:t>
      </w:r>
    </w:p>
    <w:p w:rsidR="00E52679" w:rsidRPr="00225C61" w:rsidRDefault="00E52679" w:rsidP="001701CE">
      <w:pPr>
        <w:jc w:val="center"/>
        <w:rPr>
          <w:rFonts w:ascii="Arial Narrow" w:hAnsi="Arial Narrow"/>
          <w:sz w:val="26"/>
          <w:szCs w:val="26"/>
        </w:rPr>
      </w:pPr>
      <w:r w:rsidRPr="00225C61">
        <w:rPr>
          <w:rFonts w:ascii="Arial Narrow" w:hAnsi="Arial Narrow"/>
          <w:sz w:val="26"/>
          <w:szCs w:val="26"/>
        </w:rPr>
        <w:br w:type="page"/>
      </w:r>
    </w:p>
    <w:p w:rsidR="00E52679" w:rsidRPr="00225C61" w:rsidRDefault="00E52679" w:rsidP="001701CE">
      <w:pPr>
        <w:jc w:val="center"/>
        <w:rPr>
          <w:rFonts w:ascii="Arial Narrow" w:hAnsi="Arial Narrow"/>
          <w:b/>
          <w:sz w:val="26"/>
          <w:szCs w:val="26"/>
        </w:rPr>
      </w:pPr>
      <w:r w:rsidRPr="00225C61">
        <w:rPr>
          <w:rFonts w:ascii="Arial Narrow" w:hAnsi="Arial Narrow"/>
          <w:b/>
          <w:i/>
          <w:sz w:val="26"/>
          <w:szCs w:val="26"/>
        </w:rPr>
        <w:lastRenderedPageBreak/>
        <w:t>Formulaire N°3</w:t>
      </w:r>
      <w:r w:rsidRPr="00225C61">
        <w:rPr>
          <w:rFonts w:ascii="Arial Narrow" w:hAnsi="Arial Narrow"/>
          <w:b/>
          <w:sz w:val="26"/>
          <w:szCs w:val="26"/>
        </w:rPr>
        <w:t> : MODELE DE CAUTIONNEMENT DEFINITIF</w:t>
      </w:r>
    </w:p>
    <w:p w:rsidR="00E52679" w:rsidRPr="00225C61" w:rsidRDefault="00E52679" w:rsidP="00E52679">
      <w:pPr>
        <w:ind w:left="500" w:firstLine="900"/>
        <w:jc w:val="both"/>
        <w:rPr>
          <w:rFonts w:ascii="Arial Narrow" w:hAnsi="Arial Narrow"/>
          <w:sz w:val="26"/>
          <w:szCs w:val="26"/>
        </w:rPr>
      </w:pPr>
      <w:r w:rsidRPr="00225C61">
        <w:rPr>
          <w:rFonts w:ascii="Arial Narrow" w:hAnsi="Arial Narrow"/>
          <w:sz w:val="26"/>
          <w:szCs w:val="26"/>
        </w:rPr>
        <w:t>Banque :</w:t>
      </w:r>
    </w:p>
    <w:p w:rsidR="00E52679" w:rsidRPr="00462B6C" w:rsidRDefault="00E52679" w:rsidP="001701CE">
      <w:pPr>
        <w:ind w:left="500" w:firstLine="900"/>
        <w:jc w:val="both"/>
        <w:rPr>
          <w:rFonts w:ascii="Arial Narrow" w:hAnsi="Arial Narrow"/>
          <w:sz w:val="26"/>
          <w:szCs w:val="26"/>
        </w:rPr>
      </w:pPr>
      <w:r w:rsidRPr="00462B6C">
        <w:rPr>
          <w:rFonts w:ascii="Arial Narrow" w:hAnsi="Arial Narrow"/>
          <w:sz w:val="26"/>
          <w:szCs w:val="26"/>
        </w:rPr>
        <w:t>Référence de la Caution N°____________</w:t>
      </w:r>
    </w:p>
    <w:p w:rsidR="00E52679" w:rsidRPr="00462B6C" w:rsidRDefault="00462B6C" w:rsidP="00E52679">
      <w:pPr>
        <w:pStyle w:val="SOUMISSION"/>
        <w:spacing w:before="120" w:after="120"/>
        <w:ind w:left="0" w:firstLine="709"/>
        <w:rPr>
          <w:rFonts w:ascii="Arial Narrow" w:hAnsi="Arial Narrow"/>
          <w:sz w:val="26"/>
          <w:szCs w:val="26"/>
        </w:rPr>
      </w:pPr>
      <w:r w:rsidRPr="00462B6C">
        <w:rPr>
          <w:rFonts w:ascii="Arial Narrow" w:hAnsi="Arial Narrow"/>
          <w:sz w:val="26"/>
          <w:szCs w:val="26"/>
        </w:rPr>
        <w:t>Adressé</w:t>
      </w:r>
      <w:r w:rsidR="00E52679" w:rsidRPr="00462B6C">
        <w:rPr>
          <w:rFonts w:ascii="Arial Narrow" w:hAnsi="Arial Narrow"/>
          <w:sz w:val="26"/>
          <w:szCs w:val="26"/>
        </w:rPr>
        <w:t xml:space="preserve"> à M</w:t>
      </w:r>
      <w:r w:rsidRPr="00462B6C">
        <w:rPr>
          <w:rFonts w:ascii="Arial Narrow" w:hAnsi="Arial Narrow"/>
          <w:sz w:val="26"/>
          <w:szCs w:val="26"/>
        </w:rPr>
        <w:t>onsieur</w:t>
      </w:r>
      <w:r w:rsidR="00E52679" w:rsidRPr="00462B6C">
        <w:rPr>
          <w:rFonts w:ascii="Arial Narrow" w:hAnsi="Arial Narrow"/>
          <w:sz w:val="26"/>
          <w:szCs w:val="26"/>
        </w:rPr>
        <w:t xml:space="preserve"> : Le </w:t>
      </w:r>
      <w:r w:rsidR="00E52679" w:rsidRPr="00462B6C">
        <w:rPr>
          <w:rFonts w:ascii="Arial Narrow" w:hAnsi="Arial Narrow"/>
          <w:b/>
          <w:iCs/>
          <w:sz w:val="26"/>
          <w:szCs w:val="26"/>
        </w:rPr>
        <w:t>Maire de la Commune d</w:t>
      </w:r>
      <w:r w:rsidRPr="00462B6C">
        <w:rPr>
          <w:rFonts w:ascii="Arial Narrow" w:hAnsi="Arial Narrow"/>
          <w:b/>
          <w:iCs/>
          <w:sz w:val="26"/>
          <w:szCs w:val="26"/>
        </w:rPr>
        <w:t>e LOMIE</w:t>
      </w:r>
      <w:r w:rsidR="00E52679" w:rsidRPr="00462B6C">
        <w:rPr>
          <w:rFonts w:ascii="Arial Narrow" w:hAnsi="Arial Narrow"/>
          <w:b/>
          <w:iCs/>
          <w:sz w:val="26"/>
          <w:szCs w:val="26"/>
        </w:rPr>
        <w:t xml:space="preserve">, </w:t>
      </w:r>
      <w:r w:rsidR="00E52679" w:rsidRPr="00462B6C">
        <w:rPr>
          <w:rFonts w:ascii="Arial Narrow" w:hAnsi="Arial Narrow"/>
          <w:sz w:val="26"/>
          <w:szCs w:val="26"/>
        </w:rPr>
        <w:t>ci-dessous désigne "</w:t>
      </w:r>
      <w:r w:rsidR="00E52679" w:rsidRPr="00462B6C">
        <w:rPr>
          <w:rFonts w:ascii="Arial Narrow" w:hAnsi="Arial Narrow"/>
          <w:b/>
          <w:iCs/>
          <w:sz w:val="26"/>
          <w:szCs w:val="26"/>
        </w:rPr>
        <w:t>Autorité Contractante</w:t>
      </w:r>
      <w:r w:rsidR="00E52679" w:rsidRPr="00462B6C">
        <w:rPr>
          <w:rFonts w:ascii="Arial Narrow" w:hAnsi="Arial Narrow"/>
          <w:sz w:val="26"/>
          <w:szCs w:val="26"/>
        </w:rPr>
        <w:t>"</w:t>
      </w:r>
    </w:p>
    <w:p w:rsidR="00E52679" w:rsidRPr="00225C61" w:rsidRDefault="00E52679" w:rsidP="001701CE">
      <w:pPr>
        <w:pStyle w:val="SOUMISSION"/>
        <w:spacing w:before="120" w:after="120"/>
        <w:ind w:left="0" w:firstLine="709"/>
        <w:rPr>
          <w:rFonts w:ascii="Arial Narrow" w:hAnsi="Arial Narrow"/>
          <w:sz w:val="26"/>
          <w:szCs w:val="26"/>
        </w:rPr>
      </w:pPr>
      <w:r w:rsidRPr="00225C61">
        <w:rPr>
          <w:rFonts w:ascii="Arial Narrow" w:hAnsi="Arial Narrow"/>
          <w:sz w:val="26"/>
          <w:szCs w:val="26"/>
        </w:rPr>
        <w:t xml:space="preserve">Attendu que _______________________ (nom et adresse de l’Entreprise), ci-dessous désigné "l’Entrepreneur" s’est engagé, en exécution du Marché désigné le "Marché", à réaliser les travaux de </w:t>
      </w:r>
      <w:r w:rsidRPr="00225C61">
        <w:rPr>
          <w:rFonts w:ascii="Arial Narrow" w:hAnsi="Arial Narrow"/>
          <w:b/>
          <w:sz w:val="26"/>
          <w:szCs w:val="26"/>
        </w:rPr>
        <w:t>………..</w:t>
      </w:r>
      <w:r w:rsidRPr="00225C61">
        <w:rPr>
          <w:rFonts w:ascii="Arial Narrow" w:hAnsi="Arial Narrow"/>
          <w:b/>
          <w:bCs/>
          <w:i/>
          <w:sz w:val="26"/>
          <w:szCs w:val="26"/>
        </w:rPr>
        <w:t xml:space="preserve"> ………………………………………………………</w:t>
      </w:r>
      <w:r w:rsidRPr="00225C61">
        <w:rPr>
          <w:rFonts w:ascii="Arial Narrow" w:hAnsi="Arial Narrow"/>
          <w:sz w:val="26"/>
          <w:szCs w:val="26"/>
        </w:rPr>
        <w:t xml:space="preserve"> comprenant notamment : </w:t>
      </w:r>
    </w:p>
    <w:p w:rsidR="00E52679" w:rsidRPr="00225C61" w:rsidRDefault="00E52679" w:rsidP="00E52679">
      <w:pPr>
        <w:numPr>
          <w:ilvl w:val="0"/>
          <w:numId w:val="20"/>
        </w:numPr>
        <w:tabs>
          <w:tab w:val="clear" w:pos="5814"/>
          <w:tab w:val="num" w:pos="1496"/>
          <w:tab w:val="left" w:pos="6171"/>
          <w:tab w:val="left" w:pos="6732"/>
        </w:tabs>
        <w:spacing w:before="120"/>
        <w:ind w:left="5818" w:hanging="4695"/>
        <w:jc w:val="both"/>
        <w:rPr>
          <w:rFonts w:ascii="Arial Narrow" w:hAnsi="Arial Narrow"/>
          <w:sz w:val="26"/>
          <w:szCs w:val="26"/>
        </w:rPr>
      </w:pPr>
      <w:r w:rsidRPr="00225C61">
        <w:rPr>
          <w:rFonts w:ascii="Arial Narrow" w:hAnsi="Arial Narrow"/>
          <w:sz w:val="26"/>
          <w:szCs w:val="26"/>
        </w:rPr>
        <w:t> </w:t>
      </w:r>
    </w:p>
    <w:p w:rsidR="00E52679" w:rsidRPr="00225C61" w:rsidRDefault="00E52679" w:rsidP="00E52679">
      <w:pPr>
        <w:numPr>
          <w:ilvl w:val="0"/>
          <w:numId w:val="20"/>
        </w:numPr>
        <w:tabs>
          <w:tab w:val="clear" w:pos="5814"/>
          <w:tab w:val="num" w:pos="1496"/>
          <w:tab w:val="left" w:pos="6171"/>
          <w:tab w:val="left" w:pos="6732"/>
        </w:tabs>
        <w:spacing w:before="120"/>
        <w:ind w:left="5818" w:hanging="4695"/>
        <w:jc w:val="both"/>
        <w:rPr>
          <w:rFonts w:ascii="Arial Narrow" w:hAnsi="Arial Narrow"/>
          <w:sz w:val="26"/>
          <w:szCs w:val="26"/>
        </w:rPr>
      </w:pPr>
      <w:r w:rsidRPr="00225C61">
        <w:rPr>
          <w:rFonts w:ascii="Arial Narrow" w:hAnsi="Arial Narrow"/>
          <w:sz w:val="26"/>
          <w:szCs w:val="26"/>
        </w:rPr>
        <w:t>…..</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Attendu qu’il est stipulé dans le Marché que l’Entrepreneur remettra à l’Autorité Contractante un cautionnement définitif, d’un m</w:t>
      </w:r>
      <w:r w:rsidR="00462B6C">
        <w:rPr>
          <w:rFonts w:ascii="Arial Narrow" w:hAnsi="Arial Narrow"/>
          <w:sz w:val="26"/>
          <w:szCs w:val="26"/>
        </w:rPr>
        <w:t>ontant égal à cinq pour cent  (5</w:t>
      </w:r>
      <w:r w:rsidRPr="00225C61">
        <w:rPr>
          <w:rFonts w:ascii="Arial Narrow" w:hAnsi="Arial Narrow"/>
          <w:sz w:val="26"/>
          <w:szCs w:val="26"/>
        </w:rPr>
        <w:t xml:space="preserve">%) du montant   du Marché, comme garantie de l’exécution de ses obligations de bonne fin conformément aux conditions du Marché. </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 xml:space="preserve">Attendu que nous avons convenu de donner à l’Entrepreneur ce cautionnement, </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E52679" w:rsidRPr="00225C61" w:rsidRDefault="00E52679" w:rsidP="00E52679">
      <w:pPr>
        <w:pStyle w:val="SOUMISSION"/>
        <w:spacing w:before="120" w:after="120"/>
        <w:ind w:left="0" w:firstLine="0"/>
        <w:rPr>
          <w:rFonts w:ascii="Arial Narrow" w:hAnsi="Arial Narrow"/>
          <w:sz w:val="26"/>
          <w:szCs w:val="26"/>
        </w:rPr>
      </w:pPr>
      <w:r w:rsidRPr="00225C61">
        <w:rPr>
          <w:rFonts w:ascii="Arial Narrow" w:hAnsi="Arial Narrow"/>
          <w:sz w:val="26"/>
          <w:szCs w:val="26"/>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Après cette date, la caution deviendra sans objet et devra nous être retournée sans demande expresse de notre part.</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Toute demande de paiement formulée par l’Autorité Contractante au titre de la présente garantie devra être faite par lettre recommandée avec accusé de réception, parvenue à la banque pendant la période de validité du présent  engagement.</w:t>
      </w:r>
    </w:p>
    <w:p w:rsidR="00E52679" w:rsidRPr="00225C61" w:rsidRDefault="00E52679" w:rsidP="00E52679">
      <w:pPr>
        <w:pStyle w:val="SOUMISSION"/>
        <w:spacing w:before="120" w:after="120"/>
        <w:ind w:left="0" w:firstLine="709"/>
        <w:rPr>
          <w:rFonts w:ascii="Arial Narrow" w:hAnsi="Arial Narrow"/>
          <w:sz w:val="26"/>
          <w:szCs w:val="26"/>
        </w:rPr>
      </w:pPr>
      <w:r w:rsidRPr="00225C61">
        <w:rPr>
          <w:rFonts w:ascii="Arial Narrow" w:hAnsi="Arial Narrow"/>
          <w:sz w:val="26"/>
          <w:szCs w:val="26"/>
        </w:rPr>
        <w:t>Le présent cautionnement définitif est soumis pour son interprétation et son exécution au droit camerounais. Les tribunaux du Cameroun seront compétents pour statuer sur tout ce qui concerne le présent engagement et ses suites.</w:t>
      </w:r>
    </w:p>
    <w:p w:rsidR="00E52679" w:rsidRPr="00225C61" w:rsidRDefault="00E52679" w:rsidP="00E52679">
      <w:pPr>
        <w:pStyle w:val="SOUMISSION"/>
        <w:tabs>
          <w:tab w:val="center" w:pos="7371"/>
        </w:tabs>
        <w:rPr>
          <w:rFonts w:ascii="Arial Narrow" w:hAnsi="Arial Narrow"/>
          <w:sz w:val="26"/>
          <w:szCs w:val="26"/>
        </w:rPr>
      </w:pPr>
      <w:r w:rsidRPr="00225C61">
        <w:rPr>
          <w:rFonts w:ascii="Arial Narrow" w:hAnsi="Arial Narrow"/>
          <w:sz w:val="26"/>
          <w:szCs w:val="26"/>
        </w:rPr>
        <w:tab/>
        <w:t>Signé et authentifié par la banque</w:t>
      </w:r>
    </w:p>
    <w:p w:rsidR="00E52679" w:rsidRPr="00225C61" w:rsidRDefault="00E52679" w:rsidP="00E52679">
      <w:pPr>
        <w:pStyle w:val="SOUMISSION"/>
        <w:tabs>
          <w:tab w:val="center" w:pos="7371"/>
        </w:tabs>
        <w:rPr>
          <w:rFonts w:ascii="Arial Narrow" w:hAnsi="Arial Narrow"/>
          <w:sz w:val="26"/>
          <w:szCs w:val="26"/>
        </w:rPr>
      </w:pPr>
      <w:r w:rsidRPr="00225C61">
        <w:rPr>
          <w:rFonts w:ascii="Arial Narrow" w:hAnsi="Arial Narrow"/>
          <w:sz w:val="26"/>
          <w:szCs w:val="26"/>
        </w:rPr>
        <w:tab/>
        <w:t>A________________, le _____________________</w:t>
      </w:r>
    </w:p>
    <w:p w:rsidR="00E52679" w:rsidRDefault="00E52679" w:rsidP="001701CE">
      <w:pPr>
        <w:rPr>
          <w:rFonts w:ascii="Arial Narrow" w:hAnsi="Arial Narrow"/>
          <w:b/>
          <w:sz w:val="26"/>
          <w:szCs w:val="26"/>
        </w:rPr>
      </w:pPr>
    </w:p>
    <w:p w:rsidR="00462B6C" w:rsidRDefault="00462B6C" w:rsidP="001701CE">
      <w:pPr>
        <w:rPr>
          <w:rFonts w:ascii="Arial Narrow" w:hAnsi="Arial Narrow"/>
          <w:b/>
          <w:sz w:val="26"/>
          <w:szCs w:val="26"/>
        </w:rPr>
      </w:pPr>
    </w:p>
    <w:p w:rsidR="00462B6C" w:rsidRDefault="00462B6C" w:rsidP="001701CE">
      <w:pPr>
        <w:rPr>
          <w:rFonts w:ascii="Arial Narrow" w:hAnsi="Arial Narrow"/>
          <w:b/>
          <w:sz w:val="26"/>
          <w:szCs w:val="26"/>
        </w:rPr>
      </w:pPr>
    </w:p>
    <w:p w:rsidR="00462B6C" w:rsidRDefault="00462B6C" w:rsidP="001701CE">
      <w:pPr>
        <w:rPr>
          <w:rFonts w:ascii="Arial Narrow" w:hAnsi="Arial Narrow"/>
          <w:b/>
          <w:sz w:val="26"/>
          <w:szCs w:val="26"/>
        </w:rPr>
      </w:pPr>
    </w:p>
    <w:p w:rsidR="00462B6C" w:rsidRDefault="00462B6C" w:rsidP="001701CE">
      <w:pPr>
        <w:rPr>
          <w:rFonts w:ascii="Arial Narrow" w:hAnsi="Arial Narrow"/>
          <w:b/>
          <w:sz w:val="26"/>
          <w:szCs w:val="26"/>
        </w:rPr>
      </w:pPr>
    </w:p>
    <w:p w:rsidR="00462B6C" w:rsidRDefault="00462B6C" w:rsidP="001701CE">
      <w:pPr>
        <w:rPr>
          <w:rFonts w:ascii="Arial Narrow" w:hAnsi="Arial Narrow"/>
          <w:b/>
          <w:sz w:val="26"/>
          <w:szCs w:val="26"/>
        </w:rPr>
      </w:pPr>
    </w:p>
    <w:p w:rsidR="00462B6C" w:rsidRPr="00225C61" w:rsidRDefault="00462B6C" w:rsidP="001701CE">
      <w:pPr>
        <w:rPr>
          <w:rFonts w:ascii="Arial Narrow" w:hAnsi="Arial Narrow"/>
          <w:b/>
          <w:sz w:val="26"/>
          <w:szCs w:val="26"/>
        </w:rPr>
      </w:pPr>
    </w:p>
    <w:p w:rsidR="00E52679" w:rsidRPr="00225C61" w:rsidRDefault="00E52679" w:rsidP="00E52679">
      <w:pPr>
        <w:jc w:val="center"/>
        <w:rPr>
          <w:rFonts w:ascii="Arial Narrow" w:hAnsi="Arial Narrow"/>
          <w:b/>
          <w:sz w:val="26"/>
          <w:szCs w:val="26"/>
        </w:rPr>
      </w:pPr>
      <w:r w:rsidRPr="00225C61">
        <w:rPr>
          <w:rFonts w:ascii="Arial Narrow" w:hAnsi="Arial Narrow"/>
          <w:b/>
          <w:i/>
          <w:sz w:val="26"/>
          <w:szCs w:val="26"/>
        </w:rPr>
        <w:t>Formulaire N° 4</w:t>
      </w:r>
      <w:r w:rsidRPr="00225C61">
        <w:rPr>
          <w:rFonts w:ascii="Arial Narrow" w:hAnsi="Arial Narrow"/>
          <w:b/>
          <w:sz w:val="26"/>
          <w:szCs w:val="26"/>
        </w:rPr>
        <w:t> : MODELE DE CAUTION D’AVANCE DE DEMARRAGE</w:t>
      </w:r>
    </w:p>
    <w:p w:rsidR="00E52679" w:rsidRPr="00225C61" w:rsidRDefault="00E52679" w:rsidP="00E52679">
      <w:pPr>
        <w:rPr>
          <w:rFonts w:ascii="Arial Narrow" w:hAnsi="Arial Narrow"/>
          <w:sz w:val="26"/>
          <w:szCs w:val="26"/>
        </w:rPr>
      </w:pPr>
    </w:p>
    <w:p w:rsidR="00E52679" w:rsidRPr="00225C61" w:rsidRDefault="00E52679" w:rsidP="00E52679">
      <w:pPr>
        <w:pStyle w:val="SOUMISSION"/>
        <w:rPr>
          <w:rFonts w:ascii="Arial Narrow" w:hAnsi="Arial Narrow"/>
          <w:sz w:val="26"/>
          <w:szCs w:val="26"/>
        </w:rPr>
      </w:pP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Banque : référence, adresse_____________________________________________</w:t>
      </w:r>
    </w:p>
    <w:p w:rsidR="00E52679" w:rsidRPr="00225C61" w:rsidRDefault="00E52679" w:rsidP="00E52679">
      <w:pPr>
        <w:pStyle w:val="SOUMISSION"/>
        <w:ind w:left="0" w:firstLine="709"/>
        <w:rPr>
          <w:rFonts w:ascii="Arial Narrow" w:hAnsi="Arial Narrow"/>
          <w:i/>
          <w:sz w:val="26"/>
          <w:szCs w:val="26"/>
        </w:rPr>
      </w:pPr>
      <w:r w:rsidRPr="00225C61">
        <w:rPr>
          <w:rFonts w:ascii="Arial Narrow" w:hAnsi="Arial Narrow"/>
          <w:sz w:val="26"/>
          <w:szCs w:val="26"/>
        </w:rPr>
        <w:t xml:space="preserve">Nous soussigné (banque, adresse), déclarons par la présente, garantir, pour le compte de_______________________________(le titulaire), au profit de </w:t>
      </w:r>
      <w:r w:rsidRPr="00225C61">
        <w:rPr>
          <w:rFonts w:ascii="Arial Narrow" w:hAnsi="Arial Narrow"/>
          <w:b/>
          <w:sz w:val="26"/>
          <w:szCs w:val="26"/>
        </w:rPr>
        <w:t xml:space="preserve">_________________________, </w:t>
      </w:r>
      <w:r w:rsidRPr="00225C61">
        <w:rPr>
          <w:rFonts w:ascii="Arial Narrow" w:hAnsi="Arial Narrow"/>
          <w:i/>
          <w:sz w:val="26"/>
          <w:szCs w:val="26"/>
        </w:rPr>
        <w:t>Maître d’Ouvrage (</w:t>
      </w:r>
      <w:r w:rsidRPr="00225C61">
        <w:rPr>
          <w:rFonts w:ascii="Arial Narrow" w:hAnsi="Arial Narrow"/>
          <w:sz w:val="26"/>
          <w:szCs w:val="26"/>
        </w:rPr>
        <w:t>« Le bénéficiaire »),</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225C61">
        <w:rPr>
          <w:rFonts w:ascii="Arial Narrow" w:hAnsi="Arial Narrow"/>
          <w:b/>
          <w:i/>
          <w:sz w:val="26"/>
          <w:szCs w:val="26"/>
        </w:rPr>
        <w:t>……….</w:t>
      </w:r>
      <w:r w:rsidRPr="00225C61">
        <w:rPr>
          <w:rFonts w:ascii="Arial Narrow" w:hAnsi="Arial Narrow"/>
          <w:b/>
          <w:bCs/>
          <w:i/>
          <w:sz w:val="26"/>
          <w:szCs w:val="26"/>
        </w:rPr>
        <w:t>…………………………………………</w:t>
      </w:r>
      <w:r w:rsidRPr="00225C61">
        <w:rPr>
          <w:rFonts w:ascii="Arial Narrow" w:hAnsi="Arial Narrow"/>
          <w:sz w:val="26"/>
          <w:szCs w:val="26"/>
        </w:rPr>
        <w:t xml:space="preserve"> de la somme totale maximum correspondant à l’avance de vingt (20) % du montant toutes taxes comprises de la lettre commande N°…………………, payable dès la notification de l’ordre du service correspondant, soit : ………………………francs CFA.</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La présente garantie entrera en vigueur et prendra effet dès réception des parts respectives de cette avance sur les comptes de………………………………. (le titulaire), ouvert auprès de la banque …………………………… sous le N°…………………………..</w:t>
      </w:r>
    </w:p>
    <w:p w:rsidR="00E52679" w:rsidRPr="00225C61" w:rsidRDefault="00E52679" w:rsidP="00E52679">
      <w:pPr>
        <w:pStyle w:val="SOUMISSION"/>
        <w:ind w:left="0" w:firstLine="709"/>
        <w:rPr>
          <w:rFonts w:ascii="Arial Narrow" w:hAnsi="Arial Narrow"/>
          <w:sz w:val="26"/>
          <w:szCs w:val="26"/>
        </w:rPr>
      </w:pPr>
      <w:r w:rsidRPr="00225C61">
        <w:rPr>
          <w:rFonts w:ascii="Arial Narrow" w:hAnsi="Arial Narrow"/>
          <w:sz w:val="26"/>
          <w:szCs w:val="26"/>
        </w:rPr>
        <w:t>Elle restera en vigueur jusqu’au remboursement de l’avance conformément à la procédure fixée par le CCAP. Toutefois, le montant de la caution sera réduit proportionnellement au remboursement de l’avance au fur et à mesure de son remboursement.</w:t>
      </w:r>
    </w:p>
    <w:p w:rsidR="00E52679" w:rsidRPr="00225C61" w:rsidRDefault="00E52679" w:rsidP="00E52679">
      <w:pPr>
        <w:pStyle w:val="SOUMISSION"/>
        <w:ind w:left="0" w:firstLine="708"/>
        <w:rPr>
          <w:rFonts w:ascii="Arial Narrow" w:hAnsi="Arial Narrow"/>
          <w:sz w:val="26"/>
          <w:szCs w:val="26"/>
        </w:rPr>
      </w:pPr>
      <w:r w:rsidRPr="00225C61">
        <w:rPr>
          <w:rFonts w:ascii="Arial Narrow" w:hAnsi="Arial Narrow"/>
          <w:sz w:val="26"/>
          <w:szCs w:val="26"/>
        </w:rPr>
        <w:t>La loi et la juridiction applicables à la garantie sont celles de la République du Cameroun.</w:t>
      </w:r>
    </w:p>
    <w:p w:rsidR="00E52679" w:rsidRPr="00225C61" w:rsidRDefault="00E52679" w:rsidP="00E52679">
      <w:pPr>
        <w:tabs>
          <w:tab w:val="center" w:pos="7667"/>
        </w:tabs>
        <w:ind w:left="708"/>
        <w:rPr>
          <w:rFonts w:ascii="Arial Narrow" w:hAnsi="Arial Narrow"/>
          <w:sz w:val="26"/>
          <w:szCs w:val="26"/>
        </w:rPr>
      </w:pPr>
      <w:r w:rsidRPr="00225C61">
        <w:rPr>
          <w:rFonts w:ascii="Arial Narrow" w:hAnsi="Arial Narrow"/>
          <w:sz w:val="26"/>
          <w:szCs w:val="26"/>
        </w:rPr>
        <w:tab/>
        <w:t>Signé et authentifié par la banque</w:t>
      </w:r>
    </w:p>
    <w:p w:rsidR="00E52679" w:rsidRPr="00225C61" w:rsidRDefault="00E52679" w:rsidP="00E52679">
      <w:pPr>
        <w:tabs>
          <w:tab w:val="center" w:pos="7667"/>
        </w:tabs>
        <w:ind w:left="708"/>
        <w:rPr>
          <w:rFonts w:ascii="Arial Narrow" w:hAnsi="Arial Narrow"/>
          <w:sz w:val="26"/>
          <w:szCs w:val="26"/>
        </w:rPr>
      </w:pPr>
      <w:r w:rsidRPr="00225C61">
        <w:rPr>
          <w:rFonts w:ascii="Arial Narrow" w:hAnsi="Arial Narrow"/>
          <w:sz w:val="26"/>
          <w:szCs w:val="26"/>
        </w:rPr>
        <w:tab/>
      </w:r>
    </w:p>
    <w:p w:rsidR="00E52679" w:rsidRPr="00225C61" w:rsidRDefault="00E52679" w:rsidP="00E52679">
      <w:pPr>
        <w:tabs>
          <w:tab w:val="center" w:pos="7667"/>
        </w:tabs>
        <w:ind w:left="708"/>
        <w:rPr>
          <w:rFonts w:ascii="Arial Narrow" w:hAnsi="Arial Narrow"/>
          <w:sz w:val="26"/>
          <w:szCs w:val="26"/>
        </w:rPr>
      </w:pPr>
      <w:r w:rsidRPr="00225C61">
        <w:rPr>
          <w:rFonts w:ascii="Arial Narrow" w:hAnsi="Arial Narrow"/>
          <w:sz w:val="26"/>
          <w:szCs w:val="26"/>
        </w:rPr>
        <w:tab/>
        <w:t>A…………………, le………….</w:t>
      </w:r>
    </w:p>
    <w:p w:rsidR="00E52679" w:rsidRPr="00225C61" w:rsidRDefault="00E52679" w:rsidP="00E52679">
      <w:pPr>
        <w:tabs>
          <w:tab w:val="center" w:pos="7667"/>
        </w:tabs>
        <w:ind w:left="708"/>
        <w:rPr>
          <w:rFonts w:ascii="Arial Narrow" w:hAnsi="Arial Narrow"/>
          <w:sz w:val="26"/>
          <w:szCs w:val="26"/>
        </w:rPr>
      </w:pPr>
      <w:r w:rsidRPr="00225C61">
        <w:rPr>
          <w:rFonts w:ascii="Arial Narrow" w:hAnsi="Arial Narrow"/>
          <w:sz w:val="26"/>
          <w:szCs w:val="26"/>
        </w:rPr>
        <w:tab/>
        <w:t>(Signature de la banque)</w:t>
      </w:r>
    </w:p>
    <w:p w:rsidR="00E52679" w:rsidRPr="00225C61" w:rsidRDefault="00E52679" w:rsidP="00E52679">
      <w:pPr>
        <w:rPr>
          <w:rFonts w:ascii="Arial Narrow" w:hAnsi="Arial Narrow"/>
          <w:sz w:val="26"/>
          <w:szCs w:val="26"/>
        </w:rPr>
      </w:pPr>
    </w:p>
    <w:p w:rsidR="00E52679" w:rsidRPr="00225C61" w:rsidRDefault="00E52679" w:rsidP="001701CE">
      <w:pPr>
        <w:jc w:val="center"/>
        <w:rPr>
          <w:rFonts w:ascii="Arial Narrow" w:hAnsi="Arial Narrow"/>
          <w:sz w:val="26"/>
          <w:szCs w:val="26"/>
        </w:rPr>
      </w:pPr>
      <w:r w:rsidRPr="00225C61">
        <w:rPr>
          <w:rFonts w:ascii="Arial Narrow" w:hAnsi="Arial Narrow"/>
          <w:sz w:val="26"/>
          <w:szCs w:val="26"/>
        </w:rPr>
        <w:br w:type="page"/>
      </w:r>
    </w:p>
    <w:p w:rsidR="00E52679" w:rsidRPr="00225C61" w:rsidRDefault="00E52679" w:rsidP="001701CE">
      <w:pPr>
        <w:jc w:val="center"/>
        <w:rPr>
          <w:rFonts w:ascii="Arial Narrow" w:hAnsi="Arial Narrow"/>
          <w:b/>
          <w:sz w:val="26"/>
          <w:szCs w:val="26"/>
        </w:rPr>
      </w:pPr>
      <w:r w:rsidRPr="00225C61">
        <w:rPr>
          <w:rFonts w:ascii="Arial Narrow" w:hAnsi="Arial Narrow"/>
          <w:b/>
          <w:i/>
          <w:sz w:val="26"/>
          <w:szCs w:val="26"/>
        </w:rPr>
        <w:lastRenderedPageBreak/>
        <w:t>Formulaire N°5</w:t>
      </w:r>
      <w:r w:rsidRPr="00225C61">
        <w:rPr>
          <w:rFonts w:ascii="Arial Narrow" w:hAnsi="Arial Narrow"/>
          <w:b/>
          <w:sz w:val="26"/>
          <w:szCs w:val="26"/>
        </w:rPr>
        <w:t> : MODELE DE RETENUE DE GARANTIE</w:t>
      </w:r>
    </w:p>
    <w:p w:rsidR="00E52679" w:rsidRPr="00225C61" w:rsidRDefault="00E52679" w:rsidP="00E52679">
      <w:pPr>
        <w:pStyle w:val="SOUMISSION"/>
        <w:spacing w:after="0"/>
        <w:ind w:left="709" w:firstLine="0"/>
        <w:rPr>
          <w:rFonts w:ascii="Arial Narrow" w:hAnsi="Arial Narrow"/>
          <w:szCs w:val="24"/>
        </w:rPr>
      </w:pPr>
      <w:r w:rsidRPr="00225C61">
        <w:rPr>
          <w:rFonts w:ascii="Arial Narrow" w:hAnsi="Arial Narrow"/>
          <w:szCs w:val="24"/>
        </w:rPr>
        <w:t>Banque : ……………………………..</w:t>
      </w:r>
    </w:p>
    <w:p w:rsidR="00E52679" w:rsidRPr="00225C61" w:rsidRDefault="00E52679" w:rsidP="00E52679">
      <w:pPr>
        <w:pStyle w:val="SOUMISSION"/>
        <w:spacing w:after="0"/>
        <w:ind w:left="709" w:firstLine="0"/>
        <w:rPr>
          <w:rFonts w:ascii="Arial Narrow" w:hAnsi="Arial Narrow"/>
          <w:szCs w:val="24"/>
        </w:rPr>
      </w:pPr>
      <w:r w:rsidRPr="00225C61">
        <w:rPr>
          <w:rFonts w:ascii="Arial Narrow" w:hAnsi="Arial Narrow"/>
          <w:szCs w:val="24"/>
        </w:rPr>
        <w:t>Référence de la caution : N°………………………………….</w:t>
      </w:r>
    </w:p>
    <w:p w:rsidR="00E52679" w:rsidRPr="00225C61" w:rsidRDefault="00462B6C" w:rsidP="00E52679">
      <w:pPr>
        <w:pStyle w:val="SOUMISSION"/>
        <w:spacing w:before="120" w:after="120"/>
        <w:ind w:left="0" w:firstLine="709"/>
        <w:rPr>
          <w:rFonts w:ascii="Arial Narrow" w:hAnsi="Arial Narrow"/>
          <w:szCs w:val="24"/>
        </w:rPr>
      </w:pPr>
      <w:r>
        <w:rPr>
          <w:rFonts w:ascii="Arial Narrow" w:hAnsi="Arial Narrow"/>
          <w:szCs w:val="24"/>
        </w:rPr>
        <w:t>Adressé</w:t>
      </w:r>
      <w:r w:rsidR="00E52679" w:rsidRPr="00225C61">
        <w:rPr>
          <w:rFonts w:ascii="Arial Narrow" w:hAnsi="Arial Narrow"/>
          <w:szCs w:val="24"/>
        </w:rPr>
        <w:t xml:space="preserve"> à </w:t>
      </w:r>
      <w:r w:rsidR="00E52679" w:rsidRPr="00225C61">
        <w:rPr>
          <w:rFonts w:ascii="Arial Narrow" w:hAnsi="Arial Narrow"/>
          <w:b/>
          <w:szCs w:val="24"/>
        </w:rPr>
        <w:t>M</w:t>
      </w:r>
      <w:r>
        <w:rPr>
          <w:rFonts w:ascii="Arial Narrow" w:hAnsi="Arial Narrow"/>
          <w:b/>
          <w:szCs w:val="24"/>
        </w:rPr>
        <w:t>onsieur le</w:t>
      </w:r>
      <w:r w:rsidR="00E52679" w:rsidRPr="00225C61">
        <w:rPr>
          <w:rFonts w:ascii="Arial Narrow" w:hAnsi="Arial Narrow"/>
          <w:b/>
          <w:szCs w:val="24"/>
        </w:rPr>
        <w:t xml:space="preserve"> Maire de la Commune d</w:t>
      </w:r>
      <w:r>
        <w:rPr>
          <w:rFonts w:ascii="Arial Narrow" w:hAnsi="Arial Narrow"/>
          <w:b/>
          <w:szCs w:val="24"/>
        </w:rPr>
        <w:t>e LOMIE</w:t>
      </w:r>
      <w:r w:rsidR="00E52679" w:rsidRPr="00225C61">
        <w:rPr>
          <w:rFonts w:ascii="Arial Narrow" w:hAnsi="Arial Narrow"/>
          <w:szCs w:val="24"/>
        </w:rPr>
        <w:t>, ci-dessous désigné "l’Autorité Contractante".</w:t>
      </w:r>
    </w:p>
    <w:p w:rsidR="00E52679" w:rsidRPr="00225C61" w:rsidRDefault="00E52679" w:rsidP="00E52679">
      <w:pPr>
        <w:pStyle w:val="SOUMISSION"/>
        <w:spacing w:before="120" w:after="120"/>
        <w:ind w:left="0" w:firstLine="709"/>
        <w:rPr>
          <w:rFonts w:ascii="Arial Narrow" w:hAnsi="Arial Narrow"/>
          <w:b/>
          <w:szCs w:val="24"/>
        </w:rPr>
      </w:pPr>
      <w:r w:rsidRPr="00225C61">
        <w:rPr>
          <w:rFonts w:ascii="Arial Narrow" w:hAnsi="Arial Narrow"/>
          <w:szCs w:val="24"/>
        </w:rPr>
        <w:t xml:space="preserve">Attendu que………………………….. (Nom et adresse de l’entreprise), ci-dessous désigné "l’Entrepreneur", s’est engagé, en exécution du Marché, à réaliser les travaux </w:t>
      </w:r>
      <w:r w:rsidRPr="00225C61">
        <w:rPr>
          <w:rFonts w:ascii="Arial Narrow" w:hAnsi="Arial Narrow"/>
          <w:b/>
          <w:bCs/>
          <w:i/>
          <w:szCs w:val="24"/>
        </w:rPr>
        <w:t>……………………………………………,</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Attendu qu’il est stipulé dans le Marché que la retenue de garantie fixée à 10% du montant TTC du Marché peut être remplacée par une caution solidaire,</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Attendu que nous avons convenu de donner à l’Entrepreneur cette caution,</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Nous,……………………………..(Nom et adresse de banque), représentée par ……………… (noms des signataires), et ci-dessous désignée (la banque),</w:t>
      </w:r>
    </w:p>
    <w:p w:rsidR="00E52679" w:rsidRPr="00225C61" w:rsidRDefault="00E52679" w:rsidP="00E52679">
      <w:pPr>
        <w:pStyle w:val="SOUMISSION"/>
        <w:spacing w:before="120" w:after="120"/>
        <w:ind w:left="0" w:firstLine="709"/>
        <w:rPr>
          <w:rFonts w:ascii="Arial Narrow" w:hAnsi="Arial Narrow"/>
          <w:szCs w:val="24"/>
          <w:vertAlign w:val="superscript"/>
        </w:rPr>
      </w:pPr>
      <w:r w:rsidRPr="00225C61">
        <w:rPr>
          <w:rFonts w:ascii="Arial Narrow" w:hAnsi="Arial Narrow"/>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225C61">
        <w:rPr>
          <w:rFonts w:ascii="Arial Narrow" w:hAnsi="Arial Narrow"/>
          <w:szCs w:val="24"/>
          <w:vertAlign w:val="superscript"/>
        </w:rPr>
        <w:t>(10)</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La présente garantie entre en vigueur dès sa signature. Elle sera libérée dans un délai de trente (30) jours à compter de la date de réception définitive des travaux, et sur main levée délivrée par le Chef Service du Marché.</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E52679" w:rsidRPr="00225C61" w:rsidRDefault="00E52679" w:rsidP="00E52679">
      <w:pPr>
        <w:pStyle w:val="SOUMISSION"/>
        <w:spacing w:before="120" w:after="120"/>
        <w:ind w:left="0" w:firstLine="709"/>
        <w:rPr>
          <w:rFonts w:ascii="Arial Narrow" w:hAnsi="Arial Narrow"/>
          <w:szCs w:val="24"/>
        </w:rPr>
      </w:pPr>
      <w:r w:rsidRPr="00225C61">
        <w:rPr>
          <w:rFonts w:ascii="Arial Narrow" w:hAnsi="Arial Narrow"/>
          <w:szCs w:val="24"/>
        </w:rPr>
        <w:t>La présente caution est soumise pour son interprétation et son exécution au droit Camerounais. Les tribunaux camerounais seront seuls compétents pour statuer sur tout ce qui concerne le présent engagement et ses suites.</w:t>
      </w:r>
    </w:p>
    <w:p w:rsidR="00E52679" w:rsidRPr="00225C61" w:rsidRDefault="00E52679" w:rsidP="00E52679">
      <w:pPr>
        <w:tabs>
          <w:tab w:val="center" w:pos="7667"/>
        </w:tabs>
        <w:ind w:left="499"/>
        <w:rPr>
          <w:rFonts w:ascii="Arial Narrow" w:hAnsi="Arial Narrow"/>
          <w:sz w:val="24"/>
          <w:szCs w:val="24"/>
        </w:rPr>
      </w:pPr>
      <w:r w:rsidRPr="00225C61">
        <w:rPr>
          <w:rFonts w:ascii="Arial Narrow" w:hAnsi="Arial Narrow"/>
          <w:sz w:val="24"/>
          <w:szCs w:val="24"/>
        </w:rPr>
        <w:tab/>
        <w:t xml:space="preserve"> Signé et authentifié par la banque</w:t>
      </w:r>
    </w:p>
    <w:p w:rsidR="00E52679" w:rsidRPr="00225C61" w:rsidRDefault="00E52679" w:rsidP="00E52679">
      <w:pPr>
        <w:tabs>
          <w:tab w:val="center" w:pos="7667"/>
        </w:tabs>
        <w:ind w:left="499"/>
        <w:rPr>
          <w:rFonts w:ascii="Arial Narrow" w:hAnsi="Arial Narrow"/>
          <w:sz w:val="24"/>
          <w:szCs w:val="24"/>
        </w:rPr>
      </w:pPr>
      <w:r w:rsidRPr="00225C61">
        <w:rPr>
          <w:rFonts w:ascii="Arial Narrow" w:hAnsi="Arial Narrow"/>
          <w:sz w:val="24"/>
          <w:szCs w:val="24"/>
        </w:rPr>
        <w:tab/>
        <w:t xml:space="preserve"> A………………, le………………………………..</w:t>
      </w:r>
    </w:p>
    <w:p w:rsidR="00E52679" w:rsidRPr="00225C61" w:rsidRDefault="00E52679" w:rsidP="00E52679">
      <w:pPr>
        <w:tabs>
          <w:tab w:val="center" w:pos="7667"/>
        </w:tabs>
        <w:ind w:left="499"/>
        <w:rPr>
          <w:rFonts w:ascii="Arial Narrow" w:hAnsi="Arial Narrow"/>
          <w:sz w:val="24"/>
          <w:szCs w:val="24"/>
        </w:rPr>
      </w:pPr>
      <w:r w:rsidRPr="00225C61">
        <w:rPr>
          <w:rFonts w:ascii="Arial Narrow" w:hAnsi="Arial Narrow"/>
          <w:sz w:val="24"/>
          <w:szCs w:val="24"/>
        </w:rPr>
        <w:tab/>
        <w:t xml:space="preserve"> (Signature de la banque)</w:t>
      </w:r>
    </w:p>
    <w:p w:rsidR="00E52679" w:rsidRPr="00225C61" w:rsidRDefault="00E52679" w:rsidP="00E52679">
      <w:pPr>
        <w:tabs>
          <w:tab w:val="center" w:pos="7667"/>
        </w:tabs>
        <w:ind w:left="499"/>
        <w:rPr>
          <w:rFonts w:ascii="Arial Narrow" w:hAnsi="Arial Narrow"/>
          <w:sz w:val="26"/>
          <w:szCs w:val="26"/>
        </w:rPr>
      </w:pPr>
    </w:p>
    <w:p w:rsidR="00E52679" w:rsidRPr="00225C61" w:rsidRDefault="00E52679" w:rsidP="00E52679">
      <w:pPr>
        <w:pStyle w:val="SOUMISSION"/>
        <w:ind w:left="0" w:firstLine="0"/>
        <w:rPr>
          <w:rFonts w:ascii="Arial Narrow" w:hAnsi="Arial Narrow"/>
          <w:i/>
          <w:sz w:val="26"/>
          <w:szCs w:val="26"/>
        </w:rPr>
      </w:pPr>
      <w:r w:rsidRPr="00225C61">
        <w:rPr>
          <w:rFonts w:ascii="Arial Narrow" w:hAnsi="Arial Narrow"/>
          <w:i/>
          <w:sz w:val="26"/>
          <w:szCs w:val="26"/>
        </w:rPr>
        <w:t>(10)  Le cas où la caution est établie une fois au démarrage des travaux et couvre la totalité de la garantie, soit 10% du Marché.</w:t>
      </w:r>
    </w:p>
    <w:p w:rsidR="00E52679" w:rsidRPr="00225C61" w:rsidRDefault="00E52679" w:rsidP="00E52679">
      <w:pPr>
        <w:jc w:val="center"/>
        <w:rPr>
          <w:rFonts w:ascii="Arial Narrow" w:hAnsi="Arial Narrow"/>
          <w:b/>
          <w:i/>
          <w:sz w:val="26"/>
          <w:szCs w:val="26"/>
        </w:rPr>
      </w:pPr>
    </w:p>
    <w:p w:rsidR="00E52679" w:rsidRPr="00225C61" w:rsidRDefault="00E52679" w:rsidP="00E52679">
      <w:pPr>
        <w:jc w:val="center"/>
        <w:rPr>
          <w:rFonts w:ascii="Arial Narrow" w:hAnsi="Arial Narrow"/>
          <w:b/>
          <w:i/>
          <w:sz w:val="26"/>
          <w:szCs w:val="26"/>
        </w:rPr>
      </w:pPr>
    </w:p>
    <w:p w:rsidR="00E52679" w:rsidRPr="00225C61" w:rsidRDefault="00E52679" w:rsidP="00E52679">
      <w:pPr>
        <w:jc w:val="center"/>
        <w:rPr>
          <w:rFonts w:ascii="Arial Narrow" w:hAnsi="Arial Narrow"/>
          <w:b/>
          <w:i/>
          <w:sz w:val="26"/>
          <w:szCs w:val="26"/>
        </w:rPr>
      </w:pPr>
    </w:p>
    <w:p w:rsidR="00E52679" w:rsidRDefault="00E52679" w:rsidP="00E52679">
      <w:pPr>
        <w:rPr>
          <w:rFonts w:ascii="Arial Narrow" w:hAnsi="Arial Narrow"/>
          <w:b/>
          <w:i/>
          <w:sz w:val="26"/>
          <w:szCs w:val="26"/>
        </w:rPr>
      </w:pPr>
    </w:p>
    <w:p w:rsidR="00462B6C" w:rsidRDefault="00462B6C" w:rsidP="00E52679">
      <w:pPr>
        <w:rPr>
          <w:rFonts w:ascii="Arial Narrow" w:hAnsi="Arial Narrow"/>
          <w:b/>
          <w:i/>
          <w:sz w:val="26"/>
          <w:szCs w:val="26"/>
        </w:rPr>
      </w:pPr>
    </w:p>
    <w:p w:rsidR="00462B6C" w:rsidRDefault="00462B6C" w:rsidP="00E52679">
      <w:pPr>
        <w:rPr>
          <w:rFonts w:ascii="Arial Narrow" w:hAnsi="Arial Narrow"/>
          <w:b/>
          <w:i/>
          <w:sz w:val="26"/>
          <w:szCs w:val="26"/>
        </w:rPr>
      </w:pPr>
    </w:p>
    <w:p w:rsidR="00462B6C" w:rsidRDefault="00462B6C" w:rsidP="00E52679">
      <w:pPr>
        <w:rPr>
          <w:rFonts w:ascii="Arial Narrow" w:hAnsi="Arial Narrow"/>
          <w:b/>
          <w:i/>
          <w:sz w:val="26"/>
          <w:szCs w:val="26"/>
        </w:rPr>
      </w:pPr>
    </w:p>
    <w:p w:rsidR="00462B6C" w:rsidRPr="00225C61" w:rsidRDefault="00462B6C" w:rsidP="00E52679">
      <w:pPr>
        <w:rPr>
          <w:rFonts w:ascii="Arial Narrow" w:hAnsi="Arial Narrow"/>
          <w:b/>
          <w:i/>
          <w:sz w:val="26"/>
          <w:szCs w:val="26"/>
        </w:rPr>
      </w:pPr>
    </w:p>
    <w:p w:rsidR="00E52679" w:rsidRPr="00225C61" w:rsidRDefault="00E52679" w:rsidP="00E52679">
      <w:pPr>
        <w:jc w:val="center"/>
        <w:rPr>
          <w:rFonts w:ascii="Arial Narrow" w:hAnsi="Arial Narrow"/>
          <w:b/>
          <w:sz w:val="26"/>
          <w:szCs w:val="26"/>
        </w:rPr>
      </w:pPr>
      <w:r w:rsidRPr="00225C61">
        <w:rPr>
          <w:rFonts w:ascii="Arial Narrow" w:hAnsi="Arial Narrow"/>
          <w:b/>
          <w:i/>
          <w:sz w:val="26"/>
          <w:szCs w:val="26"/>
        </w:rPr>
        <w:t>Formulaire N° 6</w:t>
      </w:r>
      <w:r w:rsidRPr="00225C61">
        <w:rPr>
          <w:rFonts w:ascii="Arial Narrow" w:hAnsi="Arial Narrow"/>
          <w:b/>
          <w:sz w:val="26"/>
          <w:szCs w:val="26"/>
        </w:rPr>
        <w:t> : Modèle d’attestation de solvabilité</w:t>
      </w:r>
    </w:p>
    <w:p w:rsidR="00E52679" w:rsidRPr="00225C61" w:rsidRDefault="00E52679" w:rsidP="00E52679">
      <w:pPr>
        <w:rPr>
          <w:rFonts w:ascii="Arial Narrow" w:hAnsi="Arial Narrow"/>
          <w:sz w:val="26"/>
          <w:szCs w:val="26"/>
        </w:rPr>
      </w:pPr>
    </w:p>
    <w:p w:rsidR="00E52679" w:rsidRPr="00225C61" w:rsidRDefault="00E52679" w:rsidP="00E52679">
      <w:pPr>
        <w:pStyle w:val="Titre10"/>
        <w:spacing w:line="360" w:lineRule="auto"/>
        <w:ind w:right="-143" w:firstLine="708"/>
        <w:jc w:val="both"/>
        <w:rPr>
          <w:rFonts w:ascii="Arial Narrow" w:hAnsi="Arial Narrow"/>
          <w:b w:val="0"/>
          <w:i w:val="0"/>
          <w:sz w:val="26"/>
          <w:szCs w:val="26"/>
        </w:rPr>
      </w:pPr>
    </w:p>
    <w:p w:rsidR="00E52679" w:rsidRPr="00225C61" w:rsidRDefault="00E52679" w:rsidP="00E52679">
      <w:pPr>
        <w:pStyle w:val="Titre10"/>
        <w:spacing w:line="360" w:lineRule="auto"/>
        <w:ind w:right="-143" w:firstLine="708"/>
        <w:jc w:val="both"/>
        <w:rPr>
          <w:rFonts w:ascii="Arial Narrow" w:hAnsi="Arial Narrow"/>
          <w:b w:val="0"/>
          <w:i w:val="0"/>
          <w:sz w:val="26"/>
          <w:szCs w:val="26"/>
        </w:rPr>
      </w:pPr>
      <w:r w:rsidRPr="00225C61">
        <w:rPr>
          <w:rFonts w:ascii="Arial Narrow" w:hAnsi="Arial Narrow"/>
          <w:b w:val="0"/>
          <w:i w:val="0"/>
          <w:sz w:val="26"/>
          <w:szCs w:val="26"/>
        </w:rPr>
        <w:t>Nous, soussignés, ______________________________ (nom de la banque), Société Anonyme au capital de _______________________ (FCFA) dont le siège social est ___________________, BP. __________________.</w:t>
      </w:r>
    </w:p>
    <w:p w:rsidR="00E52679" w:rsidRPr="00225C61" w:rsidRDefault="00E52679" w:rsidP="00E52679">
      <w:pPr>
        <w:spacing w:line="360" w:lineRule="auto"/>
        <w:rPr>
          <w:rFonts w:ascii="Arial Narrow" w:hAnsi="Arial Narrow"/>
          <w:sz w:val="26"/>
          <w:szCs w:val="26"/>
        </w:rPr>
      </w:pPr>
    </w:p>
    <w:p w:rsidR="00E52679" w:rsidRPr="00225C61" w:rsidRDefault="00E52679" w:rsidP="00E52679">
      <w:pPr>
        <w:pStyle w:val="Titre10"/>
        <w:ind w:right="-143"/>
        <w:jc w:val="both"/>
        <w:rPr>
          <w:rFonts w:ascii="Arial Narrow" w:hAnsi="Arial Narrow"/>
          <w:b w:val="0"/>
          <w:i w:val="0"/>
          <w:sz w:val="26"/>
          <w:szCs w:val="26"/>
        </w:rPr>
      </w:pPr>
    </w:p>
    <w:p w:rsidR="00E52679" w:rsidRPr="00225C61" w:rsidRDefault="00E52679" w:rsidP="00E52679">
      <w:pPr>
        <w:pStyle w:val="Titre10"/>
        <w:spacing w:line="360" w:lineRule="auto"/>
        <w:ind w:right="-142" w:firstLine="708"/>
        <w:jc w:val="both"/>
        <w:rPr>
          <w:rFonts w:ascii="Arial Narrow" w:hAnsi="Arial Narrow"/>
          <w:b w:val="0"/>
          <w:i w:val="0"/>
          <w:sz w:val="26"/>
          <w:szCs w:val="26"/>
        </w:rPr>
      </w:pPr>
      <w:r w:rsidRPr="00225C61">
        <w:rPr>
          <w:rFonts w:ascii="Arial Narrow" w:hAnsi="Arial Narrow"/>
          <w:b w:val="0"/>
          <w:i w:val="0"/>
          <w:sz w:val="26"/>
          <w:szCs w:val="26"/>
        </w:rPr>
        <w:t xml:space="preserve">Attestons que la Société _____________________BP.__________________ entretient le compte </w:t>
      </w:r>
      <w:proofErr w:type="spellStart"/>
      <w:r w:rsidRPr="00225C61">
        <w:rPr>
          <w:rFonts w:ascii="Arial Narrow" w:hAnsi="Arial Narrow"/>
          <w:b w:val="0"/>
          <w:i w:val="0"/>
          <w:sz w:val="26"/>
          <w:szCs w:val="26"/>
        </w:rPr>
        <w:t>N°__________________________ouvert</w:t>
      </w:r>
      <w:proofErr w:type="spellEnd"/>
      <w:r w:rsidRPr="00225C61">
        <w:rPr>
          <w:rFonts w:ascii="Arial Narrow" w:hAnsi="Arial Narrow"/>
          <w:b w:val="0"/>
          <w:i w:val="0"/>
          <w:sz w:val="26"/>
          <w:szCs w:val="26"/>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E52679" w:rsidRPr="00225C61" w:rsidRDefault="00E52679" w:rsidP="00E52679">
      <w:pPr>
        <w:pStyle w:val="Titre10"/>
        <w:spacing w:line="360" w:lineRule="auto"/>
        <w:ind w:right="-142"/>
        <w:jc w:val="both"/>
        <w:rPr>
          <w:rFonts w:ascii="Arial Narrow" w:hAnsi="Arial Narrow"/>
          <w:b w:val="0"/>
          <w:i w:val="0"/>
          <w:sz w:val="26"/>
          <w:szCs w:val="26"/>
        </w:rPr>
      </w:pPr>
    </w:p>
    <w:p w:rsidR="00E52679" w:rsidRPr="00225C61" w:rsidRDefault="00E52679" w:rsidP="00E52679">
      <w:pPr>
        <w:pStyle w:val="Titre10"/>
        <w:ind w:right="-143"/>
        <w:jc w:val="both"/>
        <w:rPr>
          <w:rFonts w:ascii="Arial Narrow" w:hAnsi="Arial Narrow"/>
          <w:b w:val="0"/>
          <w:i w:val="0"/>
          <w:sz w:val="26"/>
          <w:szCs w:val="26"/>
        </w:rPr>
      </w:pPr>
      <w:r w:rsidRPr="00225C61">
        <w:rPr>
          <w:rFonts w:ascii="Arial Narrow" w:hAnsi="Arial Narrow"/>
          <w:b w:val="0"/>
          <w:i w:val="0"/>
          <w:sz w:val="26"/>
          <w:szCs w:val="26"/>
        </w:rPr>
        <w:t>En foi de quoi la présente attestation lui est délivrée pour servir et valoir ce que de droit.</w:t>
      </w:r>
    </w:p>
    <w:p w:rsidR="00E52679" w:rsidRPr="00225C61" w:rsidRDefault="00E52679" w:rsidP="00E52679">
      <w:pPr>
        <w:pStyle w:val="Titre10"/>
        <w:ind w:right="-143"/>
        <w:jc w:val="both"/>
        <w:rPr>
          <w:rFonts w:ascii="Arial Narrow" w:hAnsi="Arial Narrow"/>
          <w:b w:val="0"/>
          <w:i w:val="0"/>
          <w:sz w:val="26"/>
          <w:szCs w:val="26"/>
        </w:rPr>
      </w:pPr>
    </w:p>
    <w:p w:rsidR="00E52679" w:rsidRPr="00225C61" w:rsidRDefault="00E52679" w:rsidP="00E52679">
      <w:pPr>
        <w:pStyle w:val="Titre10"/>
        <w:ind w:right="-143"/>
        <w:jc w:val="both"/>
        <w:rPr>
          <w:rFonts w:ascii="Arial Narrow" w:hAnsi="Arial Narrow"/>
          <w:b w:val="0"/>
          <w:i w:val="0"/>
          <w:sz w:val="26"/>
          <w:szCs w:val="26"/>
        </w:rPr>
      </w:pPr>
    </w:p>
    <w:p w:rsidR="00E52679" w:rsidRPr="00225C61" w:rsidRDefault="00E52679" w:rsidP="00E52679">
      <w:pPr>
        <w:pStyle w:val="Titre10"/>
        <w:ind w:right="-143"/>
        <w:jc w:val="both"/>
        <w:rPr>
          <w:rFonts w:ascii="Arial Narrow" w:hAnsi="Arial Narrow"/>
          <w:b w:val="0"/>
          <w:i w:val="0"/>
          <w:sz w:val="26"/>
          <w:szCs w:val="26"/>
        </w:rPr>
      </w:pPr>
    </w:p>
    <w:p w:rsidR="00E52679" w:rsidRPr="00225C61" w:rsidRDefault="00E52679" w:rsidP="00E52679">
      <w:pPr>
        <w:pStyle w:val="Titre10"/>
        <w:ind w:right="-143"/>
        <w:jc w:val="both"/>
        <w:rPr>
          <w:rFonts w:ascii="Arial Narrow" w:hAnsi="Arial Narrow"/>
          <w:b w:val="0"/>
          <w:i w:val="0"/>
          <w:sz w:val="26"/>
          <w:szCs w:val="26"/>
        </w:rPr>
      </w:pPr>
    </w:p>
    <w:p w:rsidR="00E52679" w:rsidRPr="00225C61" w:rsidRDefault="00E52679" w:rsidP="00E52679">
      <w:pPr>
        <w:rPr>
          <w:rFonts w:ascii="Arial Narrow" w:hAnsi="Arial Narrow"/>
          <w:sz w:val="26"/>
          <w:szCs w:val="26"/>
        </w:rPr>
      </w:pPr>
      <w:r w:rsidRPr="00225C61">
        <w:rPr>
          <w:rFonts w:ascii="Arial Narrow" w:hAnsi="Arial Narrow"/>
          <w:sz w:val="26"/>
          <w:szCs w:val="26"/>
        </w:rPr>
        <w:t xml:space="preserve">                                                                                    Fait </w:t>
      </w:r>
      <w:proofErr w:type="spellStart"/>
      <w:r w:rsidRPr="00225C61">
        <w:rPr>
          <w:rFonts w:ascii="Arial Narrow" w:hAnsi="Arial Narrow"/>
          <w:sz w:val="26"/>
          <w:szCs w:val="26"/>
        </w:rPr>
        <w:t>à_______________,le</w:t>
      </w:r>
      <w:proofErr w:type="spellEnd"/>
      <w:r w:rsidRPr="00225C61">
        <w:rPr>
          <w:rFonts w:ascii="Arial Narrow" w:hAnsi="Arial Narrow"/>
          <w:sz w:val="26"/>
          <w:szCs w:val="26"/>
        </w:rPr>
        <w:t>,____________</w:t>
      </w:r>
    </w:p>
    <w:p w:rsidR="00E52679" w:rsidRPr="00225C61" w:rsidRDefault="00E52679" w:rsidP="00E52679">
      <w:pPr>
        <w:pStyle w:val="TITREDAO1"/>
        <w:jc w:val="both"/>
        <w:rPr>
          <w:rFonts w:ascii="Arial Narrow" w:hAnsi="Arial Narrow"/>
          <w:b w:val="0"/>
          <w:sz w:val="26"/>
          <w:szCs w:val="26"/>
        </w:rPr>
      </w:pPr>
    </w:p>
    <w:p w:rsidR="00E52679" w:rsidRPr="00225C61" w:rsidRDefault="00E52679" w:rsidP="00E52679">
      <w:pPr>
        <w:pStyle w:val="Corpsdetexte"/>
        <w:rPr>
          <w:rFonts w:ascii="Arial Narrow" w:hAnsi="Arial Narrow"/>
          <w:sz w:val="26"/>
          <w:szCs w:val="26"/>
        </w:rPr>
      </w:pPr>
    </w:p>
    <w:p w:rsidR="00E52679" w:rsidRPr="00225C61" w:rsidRDefault="00E52679" w:rsidP="00E52679">
      <w:pPr>
        <w:pStyle w:val="TITREDAO1"/>
        <w:rPr>
          <w:rFonts w:ascii="Arial Narrow" w:hAnsi="Arial Narrow"/>
          <w:i/>
          <w:sz w:val="26"/>
          <w:szCs w:val="26"/>
        </w:rPr>
      </w:pPr>
      <w:r w:rsidRPr="00225C61">
        <w:rPr>
          <w:rFonts w:ascii="Arial Narrow" w:hAnsi="Arial Narrow"/>
          <w:i/>
          <w:sz w:val="26"/>
          <w:szCs w:val="26"/>
        </w:rPr>
        <w:br w:type="page"/>
      </w: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TITREDAO1"/>
        <w:rPr>
          <w:rFonts w:ascii="Arial Narrow" w:hAnsi="Arial Narrow"/>
          <w:i/>
          <w:sz w:val="26"/>
          <w:szCs w:val="26"/>
        </w:rPr>
      </w:pPr>
      <w:r w:rsidRPr="00225C61">
        <w:rPr>
          <w:rFonts w:ascii="Arial Narrow" w:hAnsi="Arial Narrow"/>
          <w:i/>
          <w:sz w:val="26"/>
          <w:szCs w:val="26"/>
        </w:rPr>
        <w:t>Formulaire N°7 : Modèle de Déclaration d’Intention de soumissionner</w:t>
      </w:r>
    </w:p>
    <w:p w:rsidR="00E52679" w:rsidRPr="00225C61" w:rsidRDefault="00E52679" w:rsidP="00E52679">
      <w:pPr>
        <w:pStyle w:val="Corpsdetexte"/>
        <w:rPr>
          <w:rFonts w:ascii="Arial Narrow" w:hAnsi="Arial Narrow"/>
          <w:sz w:val="26"/>
          <w:szCs w:val="26"/>
        </w:rPr>
      </w:pPr>
    </w:p>
    <w:p w:rsidR="00E52679" w:rsidRPr="00225C61" w:rsidRDefault="00E52679" w:rsidP="00462B6C">
      <w:pPr>
        <w:pStyle w:val="Corpsdetexte"/>
        <w:jc w:val="both"/>
        <w:rPr>
          <w:rFonts w:ascii="Arial Narrow" w:hAnsi="Arial Narrow"/>
          <w:sz w:val="26"/>
          <w:szCs w:val="26"/>
        </w:rPr>
      </w:pPr>
    </w:p>
    <w:p w:rsidR="00E52679" w:rsidRPr="00225C61" w:rsidRDefault="00E52679" w:rsidP="00462B6C">
      <w:pPr>
        <w:pStyle w:val="SOUMISSION"/>
        <w:ind w:left="0" w:firstLine="709"/>
        <w:rPr>
          <w:rFonts w:ascii="Arial Narrow" w:hAnsi="Arial Narrow"/>
          <w:sz w:val="26"/>
          <w:szCs w:val="26"/>
        </w:rPr>
      </w:pPr>
    </w:p>
    <w:p w:rsidR="00E52679" w:rsidRPr="00225C61" w:rsidRDefault="00E52679" w:rsidP="00462B6C">
      <w:pPr>
        <w:pStyle w:val="SOUMISSION"/>
        <w:spacing w:line="480" w:lineRule="auto"/>
        <w:ind w:left="0" w:firstLine="709"/>
        <w:rPr>
          <w:rFonts w:ascii="Arial Narrow" w:hAnsi="Arial Narrow"/>
          <w:sz w:val="26"/>
          <w:szCs w:val="26"/>
        </w:rPr>
      </w:pPr>
      <w:r w:rsidRPr="00225C61">
        <w:rPr>
          <w:rFonts w:ascii="Arial Narrow" w:hAnsi="Arial Narrow"/>
          <w:sz w:val="26"/>
          <w:szCs w:val="26"/>
        </w:rPr>
        <w:t>Je soussigné, Monsieur (Madame) __________________</w:t>
      </w:r>
      <w:r w:rsidR="00462B6C">
        <w:rPr>
          <w:rFonts w:ascii="Arial Narrow" w:hAnsi="Arial Narrow"/>
          <w:sz w:val="26"/>
          <w:szCs w:val="26"/>
        </w:rPr>
        <w:t>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De Nationalité _____________faisant élection de domicile à____</w:t>
      </w:r>
      <w:r w:rsidR="00462B6C">
        <w:rPr>
          <w:rFonts w:ascii="Arial Narrow" w:hAnsi="Arial Narrow"/>
          <w:sz w:val="26"/>
          <w:szCs w:val="26"/>
        </w:rPr>
        <w:t>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BP : _</w:t>
      </w:r>
      <w:r w:rsidR="00462B6C">
        <w:rPr>
          <w:rFonts w:ascii="Arial Narrow" w:hAnsi="Arial Narrow"/>
          <w:sz w:val="26"/>
          <w:szCs w:val="26"/>
        </w:rPr>
        <w:t>_______________________</w:t>
      </w:r>
      <w:r w:rsidRPr="00225C61">
        <w:rPr>
          <w:rFonts w:ascii="Arial Narrow" w:hAnsi="Arial Narrow"/>
          <w:sz w:val="26"/>
          <w:szCs w:val="26"/>
        </w:rPr>
        <w:t xml:space="preserve"> Tél : _________</w:t>
      </w:r>
      <w:r w:rsidR="00462B6C">
        <w:rPr>
          <w:rFonts w:ascii="Arial Narrow" w:hAnsi="Arial Narrow"/>
          <w:sz w:val="26"/>
          <w:szCs w:val="26"/>
        </w:rPr>
        <w:t>_________________________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 xml:space="preserve"> Agissant en qualité de ________________________________</w:t>
      </w:r>
      <w:r w:rsidR="00462B6C">
        <w:rPr>
          <w:rFonts w:ascii="Arial Narrow" w:hAnsi="Arial Narrow"/>
          <w:sz w:val="26"/>
          <w:szCs w:val="26"/>
        </w:rPr>
        <w:t>___________________________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Au nom et pour le compte de l’Entreprise __________________</w:t>
      </w:r>
      <w:r w:rsidR="00462B6C">
        <w:rPr>
          <w:rFonts w:ascii="Arial Narrow" w:hAnsi="Arial Narrow"/>
          <w:sz w:val="26"/>
          <w:szCs w:val="26"/>
        </w:rPr>
        <w:t>__________________________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 xml:space="preserve"> N° RC : __</w:t>
      </w:r>
      <w:r w:rsidR="00462B6C">
        <w:rPr>
          <w:rFonts w:ascii="Arial Narrow" w:hAnsi="Arial Narrow"/>
          <w:sz w:val="26"/>
          <w:szCs w:val="26"/>
        </w:rPr>
        <w:t>___________________________</w:t>
      </w:r>
      <w:r w:rsidRPr="00225C61">
        <w:rPr>
          <w:rFonts w:ascii="Arial Narrow" w:hAnsi="Arial Narrow"/>
          <w:sz w:val="26"/>
          <w:szCs w:val="26"/>
        </w:rPr>
        <w:t xml:space="preserve"> N° Contribuable : __________________________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Déclare par la présente mon intention de soumissionner l’Appel d’Offres National Ouvert  N°_________/</w:t>
      </w:r>
      <w:r w:rsidRPr="00225C61">
        <w:rPr>
          <w:rFonts w:ascii="Arial Narrow" w:hAnsi="Arial Narrow"/>
          <w:b/>
          <w:i/>
          <w:sz w:val="26"/>
          <w:szCs w:val="26"/>
        </w:rPr>
        <w:t xml:space="preserve"> </w:t>
      </w:r>
      <w:r w:rsidR="00462B6C">
        <w:rPr>
          <w:rFonts w:ascii="Arial Narrow" w:hAnsi="Arial Narrow"/>
          <w:sz w:val="26"/>
          <w:szCs w:val="26"/>
        </w:rPr>
        <w:t>AONO/C.LIE./ CIPM-LIE</w:t>
      </w:r>
      <w:r w:rsidRPr="00225C61">
        <w:rPr>
          <w:rFonts w:ascii="Arial Narrow" w:hAnsi="Arial Narrow"/>
          <w:sz w:val="26"/>
          <w:szCs w:val="26"/>
        </w:rPr>
        <w:t>./</w:t>
      </w:r>
      <w:r w:rsidR="00462B6C">
        <w:rPr>
          <w:rFonts w:ascii="Arial Narrow" w:hAnsi="Arial Narrow"/>
          <w:sz w:val="26"/>
          <w:szCs w:val="26"/>
        </w:rPr>
        <w:t>LOMIE</w:t>
      </w:r>
      <w:r w:rsidRPr="00225C61">
        <w:rPr>
          <w:rFonts w:ascii="Arial Narrow" w:hAnsi="Arial Narrow"/>
          <w:sz w:val="26"/>
          <w:szCs w:val="26"/>
        </w:rPr>
        <w:t>/202</w:t>
      </w:r>
      <w:r w:rsidR="00896C75">
        <w:rPr>
          <w:rFonts w:ascii="Arial Narrow" w:hAnsi="Arial Narrow"/>
          <w:sz w:val="26"/>
          <w:szCs w:val="26"/>
        </w:rPr>
        <w:t>2</w:t>
      </w:r>
      <w:r w:rsidRPr="00225C61">
        <w:rPr>
          <w:rFonts w:ascii="Arial Narrow" w:hAnsi="Arial Narrow" w:cs="Tahoma"/>
          <w:b/>
          <w:i/>
          <w:color w:val="002060"/>
          <w:sz w:val="26"/>
          <w:szCs w:val="26"/>
        </w:rPr>
        <w:t xml:space="preserve"> </w:t>
      </w:r>
      <w:r w:rsidRPr="00225C61">
        <w:rPr>
          <w:rFonts w:ascii="Arial Narrow" w:hAnsi="Arial Narrow"/>
          <w:sz w:val="26"/>
          <w:szCs w:val="26"/>
        </w:rPr>
        <w:t>du 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Pour l’exécution des travaux de __________________________________________________________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____________________________________________________</w:t>
      </w:r>
      <w:r w:rsidR="00462B6C">
        <w:rPr>
          <w:rFonts w:ascii="Arial Narrow" w:hAnsi="Arial Narrow"/>
          <w:sz w:val="26"/>
          <w:szCs w:val="26"/>
        </w:rPr>
        <w:t>_____________________</w:t>
      </w:r>
    </w:p>
    <w:p w:rsidR="00E52679" w:rsidRPr="00225C61" w:rsidRDefault="00E52679" w:rsidP="00462B6C">
      <w:pPr>
        <w:pStyle w:val="SOUMISSION"/>
        <w:spacing w:line="480" w:lineRule="auto"/>
        <w:ind w:left="0" w:firstLine="0"/>
        <w:rPr>
          <w:rFonts w:ascii="Arial Narrow" w:hAnsi="Arial Narrow"/>
          <w:sz w:val="26"/>
          <w:szCs w:val="26"/>
        </w:rPr>
      </w:pPr>
      <w:r w:rsidRPr="00225C61">
        <w:rPr>
          <w:rFonts w:ascii="Arial Narrow" w:hAnsi="Arial Narrow"/>
          <w:sz w:val="26"/>
          <w:szCs w:val="26"/>
        </w:rPr>
        <w:t>____________________________________________________</w:t>
      </w:r>
      <w:r w:rsidR="00462B6C">
        <w:rPr>
          <w:rFonts w:ascii="Arial Narrow" w:hAnsi="Arial Narrow"/>
          <w:sz w:val="26"/>
          <w:szCs w:val="26"/>
        </w:rPr>
        <w:t>____________________</w:t>
      </w:r>
    </w:p>
    <w:p w:rsidR="00E52679" w:rsidRPr="00225C61" w:rsidRDefault="00E52679" w:rsidP="00462B6C">
      <w:pPr>
        <w:pStyle w:val="SOUMISSION"/>
        <w:spacing w:line="480" w:lineRule="auto"/>
        <w:ind w:left="0" w:firstLine="748"/>
        <w:rPr>
          <w:rFonts w:ascii="Arial Narrow" w:hAnsi="Arial Narrow"/>
          <w:sz w:val="26"/>
          <w:szCs w:val="26"/>
        </w:rPr>
      </w:pPr>
      <w:r w:rsidRPr="00225C61">
        <w:rPr>
          <w:rFonts w:ascii="Arial Narrow" w:hAnsi="Arial Narrow"/>
          <w:sz w:val="26"/>
          <w:szCs w:val="26"/>
        </w:rPr>
        <w:t>En foi de quoi la présente déclaration est établie et délivrée pour servir et valoir ce que de droit.</w:t>
      </w:r>
    </w:p>
    <w:p w:rsidR="00E52679" w:rsidRPr="00225C61" w:rsidRDefault="00E52679" w:rsidP="00462B6C">
      <w:pPr>
        <w:pStyle w:val="SOUMISSION"/>
        <w:ind w:left="0" w:firstLine="0"/>
        <w:jc w:val="right"/>
        <w:rPr>
          <w:rFonts w:ascii="Arial Narrow" w:hAnsi="Arial Narrow"/>
          <w:sz w:val="26"/>
          <w:szCs w:val="26"/>
        </w:rPr>
      </w:pPr>
      <w:r w:rsidRPr="00225C61">
        <w:rPr>
          <w:rFonts w:ascii="Arial Narrow" w:hAnsi="Arial Narrow"/>
          <w:sz w:val="26"/>
          <w:szCs w:val="26"/>
        </w:rPr>
        <w:t>Fait à ________________, le ______________</w:t>
      </w:r>
    </w:p>
    <w:p w:rsidR="00E52679" w:rsidRPr="00225C61" w:rsidRDefault="00E52679" w:rsidP="00E52679">
      <w:pPr>
        <w:rPr>
          <w:rFonts w:ascii="Arial Narrow" w:hAnsi="Arial Narrow"/>
          <w:sz w:val="26"/>
          <w:szCs w:val="26"/>
        </w:rPr>
      </w:pPr>
    </w:p>
    <w:p w:rsidR="00E52679" w:rsidRPr="00225C61" w:rsidRDefault="00E52679" w:rsidP="00E52679">
      <w:pPr>
        <w:ind w:firstLine="720"/>
        <w:jc w:val="center"/>
        <w:rPr>
          <w:rFonts w:ascii="Arial Narrow" w:hAnsi="Arial Narrow" w:cs="Calibri"/>
          <w:b/>
          <w:sz w:val="26"/>
          <w:szCs w:val="26"/>
        </w:rPr>
      </w:pPr>
    </w:p>
    <w:p w:rsidR="00E52679" w:rsidRPr="00225C61" w:rsidRDefault="00E52679" w:rsidP="00E52679">
      <w:pPr>
        <w:ind w:firstLine="720"/>
        <w:jc w:val="center"/>
        <w:rPr>
          <w:rFonts w:ascii="Arial Narrow" w:hAnsi="Arial Narrow" w:cs="Calibri"/>
          <w:b/>
          <w:sz w:val="26"/>
          <w:szCs w:val="26"/>
        </w:rPr>
      </w:pPr>
    </w:p>
    <w:p w:rsidR="00E52679" w:rsidRPr="00225C61" w:rsidRDefault="00E52679" w:rsidP="00E52679">
      <w:pPr>
        <w:ind w:firstLine="720"/>
        <w:jc w:val="center"/>
        <w:rPr>
          <w:rFonts w:ascii="Arial Narrow" w:hAnsi="Arial Narrow" w:cs="Calibri"/>
          <w:b/>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1701CE">
      <w:pPr>
        <w:spacing w:before="120" w:after="120"/>
        <w:rPr>
          <w:rFonts w:ascii="Arial Narrow" w:hAnsi="Arial Narrow"/>
          <w:b/>
          <w:i/>
          <w:sz w:val="26"/>
          <w:szCs w:val="26"/>
        </w:rPr>
      </w:pPr>
    </w:p>
    <w:p w:rsidR="001701CE" w:rsidRPr="00225C61" w:rsidRDefault="001701CE" w:rsidP="001701CE">
      <w:pPr>
        <w:spacing w:before="120" w:after="120"/>
        <w:rPr>
          <w:rFonts w:ascii="Arial Narrow" w:hAnsi="Arial Narrow"/>
          <w:b/>
          <w:i/>
          <w:sz w:val="26"/>
          <w:szCs w:val="26"/>
        </w:rPr>
      </w:pPr>
    </w:p>
    <w:p w:rsidR="001701CE" w:rsidRPr="00225C61" w:rsidRDefault="001701CE" w:rsidP="001701CE">
      <w:pPr>
        <w:spacing w:before="120" w:after="120"/>
        <w:rPr>
          <w:rFonts w:ascii="Arial Narrow" w:hAnsi="Arial Narrow"/>
          <w:b/>
          <w:i/>
          <w:sz w:val="26"/>
          <w:szCs w:val="26"/>
        </w:rPr>
      </w:pPr>
    </w:p>
    <w:p w:rsidR="001701CE" w:rsidRDefault="001701CE" w:rsidP="001701CE">
      <w:pPr>
        <w:spacing w:before="120" w:after="120"/>
        <w:rPr>
          <w:rFonts w:ascii="Arial Narrow" w:hAnsi="Arial Narrow" w:cs="Tahoma"/>
          <w:sz w:val="26"/>
          <w:szCs w:val="26"/>
        </w:rPr>
      </w:pPr>
    </w:p>
    <w:p w:rsidR="00462B6C" w:rsidRDefault="00462B6C" w:rsidP="001701CE">
      <w:pPr>
        <w:spacing w:before="120" w:after="120"/>
        <w:rPr>
          <w:rFonts w:ascii="Arial Narrow" w:hAnsi="Arial Narrow" w:cs="Tahoma"/>
          <w:sz w:val="26"/>
          <w:szCs w:val="26"/>
        </w:rPr>
      </w:pPr>
    </w:p>
    <w:p w:rsidR="00462B6C" w:rsidRDefault="00462B6C" w:rsidP="001701CE">
      <w:pPr>
        <w:spacing w:before="120" w:after="120"/>
        <w:rPr>
          <w:rFonts w:ascii="Arial Narrow" w:hAnsi="Arial Narrow" w:cs="Tahoma"/>
          <w:sz w:val="26"/>
          <w:szCs w:val="26"/>
        </w:rPr>
      </w:pPr>
    </w:p>
    <w:p w:rsidR="00462B6C" w:rsidRPr="00225C61" w:rsidRDefault="00462B6C" w:rsidP="001701CE">
      <w:pPr>
        <w:spacing w:before="120" w:after="120"/>
        <w:rPr>
          <w:rFonts w:ascii="Arial Narrow" w:hAnsi="Arial Narrow" w:cs="Tahoma"/>
          <w:sz w:val="26"/>
          <w:szCs w:val="26"/>
        </w:rPr>
      </w:pPr>
    </w:p>
    <w:p w:rsidR="00E52679" w:rsidRPr="00225C61" w:rsidRDefault="000004B4" w:rsidP="00E52679">
      <w:pPr>
        <w:pStyle w:val="Corpsdetexte3"/>
        <w:spacing w:before="120" w:after="120"/>
        <w:rPr>
          <w:rFonts w:ascii="Arial Narrow" w:hAnsi="Arial Narrow"/>
          <w:sz w:val="26"/>
          <w:szCs w:val="26"/>
        </w:rPr>
      </w:pPr>
      <w:r w:rsidRPr="00225C61">
        <w:rPr>
          <w:rFonts w:ascii="Arial Narrow" w:hAnsi="Arial Narrow" w:cs="Tahoma"/>
          <w:b w:val="0"/>
          <w:noProof/>
          <w:sz w:val="26"/>
          <w:szCs w:val="26"/>
        </w:rPr>
        <mc:AlternateContent>
          <mc:Choice Requires="wps">
            <w:drawing>
              <wp:inline distT="0" distB="0" distL="0" distR="0">
                <wp:extent cx="4972050" cy="1562100"/>
                <wp:effectExtent l="9525" t="9525" r="0" b="9525"/>
                <wp:docPr id="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562100"/>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D70039" w:rsidRDefault="00D70039"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D70039" w:rsidRDefault="00D70039"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D70039" w:rsidRDefault="00D70039"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13" o:spid="_x0000_s1040" type="#_x0000_t202" style="width:39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7117C8" w:rsidRDefault="007117C8"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7117C8" w:rsidRDefault="007117C8"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7117C8" w:rsidRDefault="007117C8" w:rsidP="000004B4">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spacing w:before="120" w:after="120"/>
        <w:jc w:val="both"/>
        <w:rPr>
          <w:rFonts w:ascii="Arial Narrow" w:hAnsi="Arial Narrow"/>
          <w:sz w:val="26"/>
          <w:szCs w:val="26"/>
        </w:rPr>
      </w:pPr>
    </w:p>
    <w:p w:rsidR="00E52679" w:rsidRPr="00225C61" w:rsidRDefault="00E52679" w:rsidP="00E52679">
      <w:pPr>
        <w:pStyle w:val="Corpsdetexte3"/>
        <w:jc w:val="both"/>
        <w:rPr>
          <w:rFonts w:ascii="Arial Narrow" w:hAnsi="Arial Narrow" w:cs="Tahoma"/>
          <w:i w:val="0"/>
          <w:sz w:val="26"/>
          <w:szCs w:val="26"/>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jc w:val="center"/>
        <w:rPr>
          <w:rFonts w:ascii="Arial Narrow" w:hAnsi="Arial Narrow"/>
          <w:b/>
          <w:sz w:val="26"/>
          <w:szCs w:val="26"/>
          <w:u w:val="single"/>
        </w:rPr>
      </w:pPr>
    </w:p>
    <w:p w:rsidR="00E52679" w:rsidRPr="00225C61" w:rsidRDefault="00E52679" w:rsidP="00E52679">
      <w:pPr>
        <w:spacing w:before="120" w:after="120"/>
        <w:jc w:val="center"/>
        <w:rPr>
          <w:rFonts w:ascii="Arial Narrow" w:hAnsi="Arial Narrow"/>
          <w:b/>
          <w:sz w:val="26"/>
          <w:szCs w:val="26"/>
          <w:u w:val="single"/>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jc w:val="center"/>
        <w:rPr>
          <w:rFonts w:ascii="Arial Narrow" w:hAnsi="Arial Narrow"/>
          <w:sz w:val="26"/>
          <w:szCs w:val="26"/>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jc w:val="both"/>
        <w:rPr>
          <w:rFonts w:ascii="Arial Narrow" w:hAnsi="Arial Narrow" w:cs="Tahoma"/>
          <w:sz w:val="26"/>
          <w:szCs w:val="26"/>
        </w:rPr>
      </w:pPr>
    </w:p>
    <w:p w:rsidR="00E52679" w:rsidRPr="00225C61" w:rsidRDefault="00E52679" w:rsidP="00E52679">
      <w:pPr>
        <w:spacing w:before="120" w:after="120"/>
        <w:rPr>
          <w:rFonts w:ascii="Arial Narrow" w:hAnsi="Arial Narrow" w:cs="Tahoma"/>
          <w:sz w:val="26"/>
          <w:szCs w:val="26"/>
        </w:rPr>
      </w:pPr>
    </w:p>
    <w:p w:rsidR="001701CE" w:rsidRDefault="001701CE" w:rsidP="00E52679">
      <w:pPr>
        <w:spacing w:before="120" w:after="120"/>
        <w:rPr>
          <w:rFonts w:ascii="Arial Narrow" w:hAnsi="Arial Narrow" w:cs="Tahoma"/>
          <w:sz w:val="26"/>
          <w:szCs w:val="26"/>
        </w:rPr>
      </w:pPr>
    </w:p>
    <w:p w:rsidR="00462B6C" w:rsidRPr="00225C61" w:rsidRDefault="00462B6C" w:rsidP="00E52679">
      <w:pPr>
        <w:spacing w:before="120" w:after="120"/>
        <w:rPr>
          <w:rFonts w:ascii="Arial Narrow" w:hAnsi="Arial Narrow" w:cs="Tahoma"/>
          <w:sz w:val="26"/>
          <w:szCs w:val="26"/>
        </w:rPr>
      </w:pPr>
    </w:p>
    <w:p w:rsidR="00E52679" w:rsidRPr="00225C61" w:rsidRDefault="00E52679" w:rsidP="00E52679">
      <w:pPr>
        <w:spacing w:before="120" w:after="120"/>
        <w:rPr>
          <w:rFonts w:ascii="Arial Narrow" w:hAnsi="Arial Narrow" w:cs="Tahoma"/>
          <w:b/>
          <w:sz w:val="26"/>
          <w:szCs w:val="26"/>
        </w:rPr>
      </w:pPr>
    </w:p>
    <w:p w:rsidR="00E52679" w:rsidRPr="00225C61" w:rsidRDefault="00E52679" w:rsidP="00E52679">
      <w:pPr>
        <w:spacing w:before="120" w:after="120"/>
        <w:jc w:val="center"/>
        <w:rPr>
          <w:rFonts w:ascii="Arial Narrow" w:hAnsi="Arial Narrow" w:cs="Tahoma"/>
          <w:b/>
          <w:sz w:val="26"/>
          <w:szCs w:val="26"/>
        </w:rPr>
      </w:pPr>
      <w:r w:rsidRPr="00225C61">
        <w:rPr>
          <w:rFonts w:ascii="Arial Narrow" w:hAnsi="Arial Narrow" w:cs="Tahoma"/>
          <w:b/>
          <w:sz w:val="26"/>
          <w:szCs w:val="26"/>
        </w:rPr>
        <w:t>LISTE DES ETABLISSEMENTS DE CREDIT DE PREMIER RANG HABILITES</w:t>
      </w:r>
    </w:p>
    <w:p w:rsidR="00E52679" w:rsidRPr="00225C61" w:rsidRDefault="00E52679" w:rsidP="00E52679">
      <w:pPr>
        <w:spacing w:before="120" w:after="120"/>
        <w:jc w:val="center"/>
        <w:rPr>
          <w:rFonts w:ascii="Arial Narrow" w:hAnsi="Arial Narrow" w:cs="Tahoma"/>
          <w:b/>
          <w:sz w:val="26"/>
          <w:szCs w:val="26"/>
        </w:rPr>
      </w:pPr>
      <w:r w:rsidRPr="00225C61">
        <w:rPr>
          <w:rFonts w:ascii="Arial Narrow" w:hAnsi="Arial Narrow" w:cs="Tahoma"/>
          <w:b/>
          <w:sz w:val="26"/>
          <w:szCs w:val="26"/>
        </w:rPr>
        <w:t>A EMETTRE DES CAUTIONS</w:t>
      </w:r>
    </w:p>
    <w:p w:rsidR="00E52679" w:rsidRPr="00225C61" w:rsidRDefault="00E52679" w:rsidP="00F36CAB">
      <w:pPr>
        <w:numPr>
          <w:ilvl w:val="0"/>
          <w:numId w:val="110"/>
        </w:numPr>
        <w:spacing w:before="120" w:after="120" w:line="276" w:lineRule="auto"/>
        <w:ind w:left="1134" w:hanging="283"/>
        <w:jc w:val="both"/>
        <w:rPr>
          <w:rFonts w:ascii="Arial Narrow" w:hAnsi="Arial Narrow" w:cs="Arial"/>
          <w:b/>
          <w:bCs/>
          <w:sz w:val="26"/>
          <w:szCs w:val="26"/>
          <w:u w:val="single"/>
          <w:lang w:val="fr-CM"/>
        </w:rPr>
      </w:pPr>
      <w:r w:rsidRPr="00225C61">
        <w:rPr>
          <w:rFonts w:ascii="Arial Narrow" w:hAnsi="Arial Narrow" w:cs="Arial"/>
          <w:b/>
          <w:bCs/>
          <w:sz w:val="26"/>
          <w:szCs w:val="26"/>
          <w:u w:val="single"/>
          <w:lang w:val="fr-CM"/>
        </w:rPr>
        <w:t>BANQUES</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AFRILAND FIRST BANK (FIRST BANK), BP 11 834 Yaoundé ;</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BANQUE ATLANTIQUE CAMEROUN (BACM), BP 2 933 Douala ;</w:t>
      </w:r>
    </w:p>
    <w:p w:rsidR="00E52679" w:rsidRPr="00225C61" w:rsidRDefault="00E52679" w:rsidP="00F36CAB">
      <w:pPr>
        <w:numPr>
          <w:ilvl w:val="0"/>
          <w:numId w:val="111"/>
        </w:numPr>
        <w:spacing w:before="120" w:after="120" w:line="276" w:lineRule="auto"/>
        <w:jc w:val="both"/>
        <w:rPr>
          <w:rFonts w:ascii="Arial Narrow" w:hAnsi="Arial Narrow" w:cs="Arial"/>
          <w:sz w:val="26"/>
          <w:szCs w:val="26"/>
        </w:rPr>
      </w:pPr>
      <w:r w:rsidRPr="00225C61">
        <w:rPr>
          <w:rFonts w:ascii="Arial Narrow" w:hAnsi="Arial Narrow" w:cs="Arial"/>
          <w:sz w:val="26"/>
          <w:szCs w:val="26"/>
        </w:rPr>
        <w:t>BANQUE CAMEROUNAISE DES PETITES ET MOYENNES ENTREPRISES (BC-PME), BP 12 962 Yaoundé ;</w:t>
      </w:r>
    </w:p>
    <w:p w:rsidR="00E52679" w:rsidRPr="00225C61" w:rsidRDefault="00E52679" w:rsidP="00F36CAB">
      <w:pPr>
        <w:numPr>
          <w:ilvl w:val="0"/>
          <w:numId w:val="111"/>
        </w:numPr>
        <w:spacing w:before="120" w:after="120" w:line="276" w:lineRule="auto"/>
        <w:jc w:val="both"/>
        <w:rPr>
          <w:rFonts w:ascii="Arial Narrow" w:hAnsi="Arial Narrow" w:cs="Arial"/>
          <w:sz w:val="26"/>
          <w:szCs w:val="26"/>
        </w:rPr>
      </w:pPr>
      <w:r w:rsidRPr="00225C61">
        <w:rPr>
          <w:rFonts w:ascii="Arial Narrow" w:hAnsi="Arial Narrow" w:cs="Arial"/>
          <w:sz w:val="26"/>
          <w:szCs w:val="26"/>
        </w:rPr>
        <w:t>BANQUE GABONAISE POUR LE FINANCEMENT INTERNATIONAL (BGFI-BANK), BP 600 Douala ;</w:t>
      </w:r>
    </w:p>
    <w:p w:rsidR="00E52679" w:rsidRPr="00225C61" w:rsidRDefault="00E52679" w:rsidP="00F36CAB">
      <w:pPr>
        <w:numPr>
          <w:ilvl w:val="0"/>
          <w:numId w:val="111"/>
        </w:numPr>
        <w:spacing w:before="120" w:after="120" w:line="276" w:lineRule="auto"/>
        <w:jc w:val="both"/>
        <w:rPr>
          <w:rFonts w:ascii="Arial Narrow" w:hAnsi="Arial Narrow" w:cs="Arial"/>
          <w:sz w:val="26"/>
          <w:szCs w:val="26"/>
        </w:rPr>
      </w:pPr>
      <w:r w:rsidRPr="00225C61">
        <w:rPr>
          <w:rFonts w:ascii="Arial Narrow" w:hAnsi="Arial Narrow" w:cs="Arial"/>
          <w:sz w:val="26"/>
          <w:szCs w:val="26"/>
        </w:rPr>
        <w:t>BANQUE INTERNATIONALE DU CAMEROUN POUR L’EPARGNE ET LE CREDIT (BICEC), BP 1 925 Douala ;</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BANK OF AFRICA CAMEROON (BOA CAMEROUN), BP 4 593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CITIBANK CAMEROON (CITIGROUP), BP 4 571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COMMERCIAL BANK OF CAMEROON (CBC), BP 4 004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ECOBANK CAMEROUN (ECOBANK), BP 582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NATIONAL FINANCIAL CREDIT BANK (NFCB), BP 6 578 Yaoundé;</w:t>
      </w:r>
    </w:p>
    <w:p w:rsidR="00E52679" w:rsidRPr="00225C61" w:rsidRDefault="00E52679" w:rsidP="00F36CAB">
      <w:pPr>
        <w:numPr>
          <w:ilvl w:val="0"/>
          <w:numId w:val="111"/>
        </w:numPr>
        <w:spacing w:before="120" w:after="120" w:line="276" w:lineRule="auto"/>
        <w:jc w:val="both"/>
        <w:rPr>
          <w:rFonts w:ascii="Arial Narrow" w:hAnsi="Arial Narrow" w:cs="Arial"/>
          <w:sz w:val="26"/>
          <w:szCs w:val="26"/>
        </w:rPr>
      </w:pPr>
      <w:r w:rsidRPr="00225C61">
        <w:rPr>
          <w:rFonts w:ascii="Arial Narrow" w:hAnsi="Arial Narrow" w:cs="Arial"/>
          <w:sz w:val="26"/>
          <w:szCs w:val="26"/>
        </w:rPr>
        <w:t>SOCIETE COMMERCIALE DE BANQUES-CAMEROUN (SCB CAMEROUN), BP 300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 xml:space="preserve">SOCIETE GENERALE CAMEROUN (SGC), BP 4 042 </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STANDARD CHARTERED BANK CAMEROON (SCBC), BP 1 784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UNION BANK OF CAMEROON (UBC), BP 15 569 Douala;</w:t>
      </w:r>
    </w:p>
    <w:p w:rsidR="00E52679" w:rsidRPr="00225C61" w:rsidRDefault="00E52679" w:rsidP="00F36CAB">
      <w:pPr>
        <w:numPr>
          <w:ilvl w:val="0"/>
          <w:numId w:val="111"/>
        </w:numPr>
        <w:spacing w:before="120" w:after="120" w:line="276" w:lineRule="auto"/>
        <w:jc w:val="both"/>
        <w:rPr>
          <w:rFonts w:ascii="Arial Narrow" w:hAnsi="Arial Narrow" w:cs="Arial"/>
          <w:sz w:val="26"/>
          <w:szCs w:val="26"/>
          <w:lang w:val="en-US"/>
        </w:rPr>
      </w:pPr>
      <w:r w:rsidRPr="00225C61">
        <w:rPr>
          <w:rFonts w:ascii="Arial Narrow" w:hAnsi="Arial Narrow" w:cs="Arial"/>
          <w:sz w:val="26"/>
          <w:szCs w:val="26"/>
          <w:lang w:val="en-US"/>
        </w:rPr>
        <w:t>UNITED BANK FOR AFRICA (UBA), BP 2 088 Douala.</w:t>
      </w:r>
    </w:p>
    <w:p w:rsidR="00E52679" w:rsidRPr="00225C61" w:rsidRDefault="00E52679" w:rsidP="00E52679">
      <w:pPr>
        <w:spacing w:before="120" w:after="120" w:line="276" w:lineRule="auto"/>
        <w:ind w:left="720"/>
        <w:jc w:val="both"/>
        <w:rPr>
          <w:rFonts w:ascii="Arial Narrow" w:hAnsi="Arial Narrow" w:cs="Arial"/>
          <w:sz w:val="26"/>
          <w:szCs w:val="26"/>
          <w:lang w:val="en-US"/>
        </w:rPr>
      </w:pPr>
    </w:p>
    <w:p w:rsidR="00E52679" w:rsidRPr="00225C61" w:rsidRDefault="00E52679" w:rsidP="00F36CAB">
      <w:pPr>
        <w:numPr>
          <w:ilvl w:val="0"/>
          <w:numId w:val="110"/>
        </w:numPr>
        <w:spacing w:line="276" w:lineRule="auto"/>
        <w:ind w:left="1134"/>
        <w:jc w:val="both"/>
        <w:rPr>
          <w:rFonts w:ascii="Arial Narrow" w:hAnsi="Arial Narrow" w:cs="Arial"/>
          <w:b/>
          <w:bCs/>
          <w:sz w:val="26"/>
          <w:szCs w:val="26"/>
          <w:lang w:val="fr-CM"/>
        </w:rPr>
      </w:pPr>
      <w:r w:rsidRPr="00225C61">
        <w:rPr>
          <w:rFonts w:ascii="Arial Narrow" w:hAnsi="Arial Narrow" w:cs="Arial"/>
          <w:b/>
          <w:bCs/>
          <w:sz w:val="26"/>
          <w:szCs w:val="26"/>
          <w:lang w:val="fr-CM"/>
        </w:rPr>
        <w:t>COMPAGNIES D’ASSURANCES</w:t>
      </w:r>
    </w:p>
    <w:p w:rsidR="00E52679" w:rsidRPr="00225C61" w:rsidRDefault="00E52679" w:rsidP="00F36CAB">
      <w:pPr>
        <w:numPr>
          <w:ilvl w:val="0"/>
          <w:numId w:val="112"/>
        </w:numPr>
        <w:spacing w:line="276" w:lineRule="auto"/>
        <w:jc w:val="both"/>
        <w:rPr>
          <w:rFonts w:ascii="Arial Narrow" w:hAnsi="Arial Narrow" w:cs="Arial"/>
          <w:sz w:val="26"/>
          <w:szCs w:val="26"/>
          <w:lang w:val="fr-CM"/>
        </w:rPr>
      </w:pPr>
      <w:r w:rsidRPr="00225C61">
        <w:rPr>
          <w:rFonts w:ascii="Arial Narrow" w:hAnsi="Arial Narrow" w:cs="Arial"/>
          <w:sz w:val="26"/>
          <w:szCs w:val="26"/>
          <w:lang w:val="fr-CM"/>
        </w:rPr>
        <w:t>ACTIVA ASSURANCES, BP 12 970 Douala ;</w:t>
      </w:r>
    </w:p>
    <w:p w:rsidR="00E52679" w:rsidRPr="00225C61" w:rsidRDefault="00E52679" w:rsidP="00F36CAB">
      <w:pPr>
        <w:numPr>
          <w:ilvl w:val="0"/>
          <w:numId w:val="112"/>
        </w:numPr>
        <w:spacing w:line="276" w:lineRule="auto"/>
        <w:jc w:val="both"/>
        <w:rPr>
          <w:rFonts w:ascii="Arial Narrow" w:hAnsi="Arial Narrow" w:cs="Arial"/>
          <w:sz w:val="26"/>
          <w:szCs w:val="26"/>
          <w:lang w:val="fr-CM"/>
        </w:rPr>
      </w:pPr>
      <w:r w:rsidRPr="00225C61">
        <w:rPr>
          <w:rFonts w:ascii="Arial Narrow" w:hAnsi="Arial Narrow" w:cs="Arial"/>
          <w:sz w:val="26"/>
          <w:szCs w:val="26"/>
          <w:lang w:val="fr-CM"/>
        </w:rPr>
        <w:t>AREA ASSURANCES SA, BP 1 531 Douala ;</w:t>
      </w:r>
    </w:p>
    <w:p w:rsidR="00E52679" w:rsidRPr="00225C61" w:rsidRDefault="00E52679" w:rsidP="00F36CAB">
      <w:pPr>
        <w:numPr>
          <w:ilvl w:val="0"/>
          <w:numId w:val="112"/>
        </w:numPr>
        <w:spacing w:line="276" w:lineRule="auto"/>
        <w:jc w:val="both"/>
        <w:rPr>
          <w:rFonts w:ascii="Arial Narrow" w:hAnsi="Arial Narrow" w:cs="Arial"/>
          <w:sz w:val="26"/>
          <w:szCs w:val="26"/>
          <w:lang w:val="fr-CM"/>
        </w:rPr>
      </w:pPr>
      <w:r w:rsidRPr="00225C61">
        <w:rPr>
          <w:rFonts w:ascii="Arial Narrow" w:hAnsi="Arial Narrow" w:cs="Arial"/>
          <w:sz w:val="26"/>
          <w:szCs w:val="26"/>
          <w:lang w:val="fr-CM"/>
        </w:rPr>
        <w:t>ATLANTIQUE ASSURANCES, BP 2 933 Douala ;</w:t>
      </w:r>
    </w:p>
    <w:p w:rsidR="00E52679" w:rsidRPr="00225C61" w:rsidRDefault="00E52679" w:rsidP="00F36CAB">
      <w:pPr>
        <w:numPr>
          <w:ilvl w:val="0"/>
          <w:numId w:val="112"/>
        </w:numPr>
        <w:spacing w:line="276" w:lineRule="auto"/>
        <w:jc w:val="both"/>
        <w:rPr>
          <w:rFonts w:ascii="Arial Narrow" w:hAnsi="Arial Narrow" w:cs="Arial"/>
          <w:sz w:val="26"/>
          <w:szCs w:val="26"/>
          <w:lang w:val="en-US"/>
        </w:rPr>
      </w:pPr>
      <w:r w:rsidRPr="00225C61">
        <w:rPr>
          <w:rFonts w:ascii="Arial Narrow" w:hAnsi="Arial Narrow" w:cs="Arial"/>
          <w:sz w:val="26"/>
          <w:szCs w:val="26"/>
          <w:lang w:val="en-US"/>
        </w:rPr>
        <w:t>BENEFICIAL GENERAL INSURANCE SA, BP 2 328 Douala ;</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CHANAS ASSURANCES SA, BP 109 Douala;</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CPA SA, BP 2 759 Douala ;</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NSIA ASSURANCES SA, BP 2759 Douala ;</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PRO ASSUR SA, BP 5 963 Douala ;</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SAAR SA, BP 1 011 Douala ;</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SAHAM ASSURANCES SA, BP 11 315 Douala.</w:t>
      </w:r>
    </w:p>
    <w:p w:rsidR="00E52679" w:rsidRPr="00225C61" w:rsidRDefault="00E52679" w:rsidP="00F36CAB">
      <w:pPr>
        <w:numPr>
          <w:ilvl w:val="0"/>
          <w:numId w:val="112"/>
        </w:numPr>
        <w:spacing w:line="276" w:lineRule="auto"/>
        <w:jc w:val="both"/>
        <w:rPr>
          <w:rFonts w:ascii="Arial Narrow" w:hAnsi="Arial Narrow" w:cs="Arial"/>
          <w:sz w:val="26"/>
          <w:szCs w:val="26"/>
        </w:rPr>
      </w:pPr>
      <w:r w:rsidRPr="00225C61">
        <w:rPr>
          <w:rFonts w:ascii="Arial Narrow" w:hAnsi="Arial Narrow" w:cs="Arial"/>
          <w:sz w:val="26"/>
          <w:szCs w:val="26"/>
        </w:rPr>
        <w:t>ZENITHE INSURANCE SA, BP 1 540 Douala.</w:t>
      </w:r>
    </w:p>
    <w:p w:rsidR="00E52679" w:rsidRPr="00225C61" w:rsidRDefault="00E52679" w:rsidP="00E52679">
      <w:pPr>
        <w:pStyle w:val="En-tte"/>
        <w:widowControl w:val="0"/>
        <w:tabs>
          <w:tab w:val="num" w:pos="993"/>
        </w:tabs>
        <w:autoSpaceDE w:val="0"/>
        <w:autoSpaceDN w:val="0"/>
        <w:adjustRightInd w:val="0"/>
        <w:spacing w:line="276" w:lineRule="auto"/>
        <w:ind w:left="567"/>
        <w:jc w:val="both"/>
        <w:rPr>
          <w:rFonts w:ascii="Arial Narrow" w:hAnsi="Arial Narrow" w:cs="Arial"/>
          <w:sz w:val="26"/>
          <w:szCs w:val="26"/>
        </w:rPr>
      </w:pPr>
    </w:p>
    <w:p w:rsidR="00E52679" w:rsidRPr="00225C61" w:rsidRDefault="00E52679" w:rsidP="00E52679">
      <w:pPr>
        <w:spacing w:before="120" w:after="120"/>
        <w:jc w:val="center"/>
        <w:rPr>
          <w:rFonts w:ascii="Arial Narrow" w:hAnsi="Arial Narrow" w:cs="Tahoma"/>
          <w:b/>
          <w:sz w:val="26"/>
          <w:szCs w:val="26"/>
        </w:rPr>
      </w:pPr>
    </w:p>
    <w:p w:rsidR="00E52679" w:rsidRPr="00225C61" w:rsidRDefault="00E52679" w:rsidP="00E52679">
      <w:pPr>
        <w:spacing w:before="120" w:after="120"/>
        <w:jc w:val="center"/>
        <w:rPr>
          <w:rFonts w:ascii="Arial Narrow" w:hAnsi="Arial Narrow" w:cs="Tahoma"/>
          <w:b/>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2A18A8" w:rsidRPr="00225C61" w:rsidRDefault="002A18A8" w:rsidP="00E52679">
      <w:pPr>
        <w:spacing w:line="360" w:lineRule="auto"/>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0004B4" w:rsidP="00E52679">
      <w:pPr>
        <w:spacing w:line="360" w:lineRule="auto"/>
        <w:jc w:val="center"/>
        <w:rPr>
          <w:rFonts w:ascii="Arial Narrow" w:hAnsi="Arial Narrow"/>
          <w:sz w:val="26"/>
          <w:szCs w:val="26"/>
        </w:rPr>
      </w:pPr>
      <w:r w:rsidRPr="00225C61">
        <w:rPr>
          <w:rFonts w:ascii="Arial Narrow" w:hAnsi="Arial Narrow" w:cs="Tahoma"/>
          <w:b/>
          <w:noProof/>
          <w:sz w:val="26"/>
          <w:szCs w:val="26"/>
        </w:rPr>
        <mc:AlternateContent>
          <mc:Choice Requires="wps">
            <w:drawing>
              <wp:inline distT="0" distB="0" distL="0" distR="0">
                <wp:extent cx="3905250" cy="1000125"/>
                <wp:effectExtent l="9525" t="9525" r="9525" b="9525"/>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0" cy="1000125"/>
                        </a:xfrm>
                        <a:prstGeom prst="rect">
                          <a:avLst/>
                        </a:prstGeom>
                        <a:extLst>
                          <a:ext uri="{AF507438-7753-43E0-B8FC-AC1667EBCBE1}">
                            <a14:hiddenEffects xmlns:a14="http://schemas.microsoft.com/office/drawing/2010/main">
                              <a:effectLst/>
                            </a14:hiddenEffects>
                          </a:ext>
                        </a:extLst>
                      </wps:spPr>
                      <wps:txbx>
                        <w:txbxContent>
                          <w:p w:rsidR="00D70039" w:rsidRDefault="00D70039" w:rsidP="000004B4">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rsidR="00D70039" w:rsidRDefault="00D70039" w:rsidP="000004B4">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 id="WordArt 14" o:spid="_x0000_s1041" type="#_x0000_t202" style="width:30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" filled="f" stroked="f">
                <o:lock v:ext="edit" shapetype="t"/>
                <v:textbox style="mso-fit-shape-to-text:t">
                  <w:txbxContent>
                    <w:p w:rsidR="007117C8" w:rsidRDefault="007117C8" w:rsidP="000004B4">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rsidR="007117C8" w:rsidRDefault="007117C8" w:rsidP="000004B4">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v:textbox>
                <w10:anchorlock/>
              </v:shape>
            </w:pict>
          </mc:Fallback>
        </mc:AlternateContent>
      </w: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jc w:val="center"/>
        <w:rPr>
          <w:rFonts w:ascii="Arial Narrow" w:hAnsi="Arial Narrow"/>
          <w:b/>
          <w:sz w:val="26"/>
          <w:szCs w:val="26"/>
          <w:u w:val="single"/>
        </w:rPr>
      </w:pPr>
    </w:p>
    <w:p w:rsidR="00E52679" w:rsidRPr="00225C61" w:rsidRDefault="00E52679" w:rsidP="00E52679">
      <w:pPr>
        <w:jc w:val="center"/>
        <w:rPr>
          <w:rFonts w:ascii="Arial Narrow" w:hAnsi="Arial Narrow"/>
          <w:b/>
          <w:sz w:val="26"/>
          <w:szCs w:val="26"/>
          <w:u w:val="single"/>
        </w:rPr>
      </w:pPr>
    </w:p>
    <w:p w:rsidR="00E52679" w:rsidRPr="00225C61" w:rsidRDefault="00E52679" w:rsidP="00E52679">
      <w:pPr>
        <w:jc w:val="center"/>
        <w:rPr>
          <w:rFonts w:ascii="Arial Narrow" w:hAnsi="Arial Narrow"/>
          <w:b/>
          <w:sz w:val="26"/>
          <w:szCs w:val="26"/>
          <w:u w:val="single"/>
        </w:rPr>
      </w:pPr>
    </w:p>
    <w:p w:rsidR="00E52679" w:rsidRPr="00225C61" w:rsidRDefault="00E52679" w:rsidP="00E52679">
      <w:pPr>
        <w:tabs>
          <w:tab w:val="left" w:pos="567"/>
        </w:tabs>
        <w:jc w:val="both"/>
        <w:rPr>
          <w:rFonts w:ascii="Arial Narrow" w:hAnsi="Arial Narrow"/>
          <w:caps/>
          <w:sz w:val="26"/>
          <w:szCs w:val="26"/>
        </w:rPr>
      </w:pPr>
    </w:p>
    <w:p w:rsidR="00E52679" w:rsidRPr="00225C61" w:rsidRDefault="00E52679" w:rsidP="00E52679">
      <w:pPr>
        <w:tabs>
          <w:tab w:val="left" w:pos="567"/>
        </w:tabs>
        <w:jc w:val="both"/>
        <w:rPr>
          <w:rFonts w:ascii="Arial Narrow" w:hAnsi="Arial Narrow"/>
          <w:caps/>
          <w:sz w:val="26"/>
          <w:szCs w:val="26"/>
        </w:rPr>
      </w:pPr>
    </w:p>
    <w:p w:rsidR="001701CE" w:rsidRPr="00225C61" w:rsidRDefault="001701CE" w:rsidP="00E52679">
      <w:pPr>
        <w:tabs>
          <w:tab w:val="left" w:pos="567"/>
        </w:tabs>
        <w:jc w:val="both"/>
        <w:rPr>
          <w:rFonts w:ascii="Arial Narrow" w:hAnsi="Arial Narrow"/>
          <w:caps/>
          <w:sz w:val="26"/>
          <w:szCs w:val="26"/>
        </w:rPr>
      </w:pPr>
    </w:p>
    <w:p w:rsidR="001701CE" w:rsidRPr="00225C61" w:rsidRDefault="001701CE" w:rsidP="00E52679">
      <w:pPr>
        <w:tabs>
          <w:tab w:val="left" w:pos="567"/>
        </w:tabs>
        <w:jc w:val="both"/>
        <w:rPr>
          <w:rFonts w:ascii="Arial Narrow" w:hAnsi="Arial Narrow"/>
          <w:caps/>
          <w:sz w:val="26"/>
          <w:szCs w:val="26"/>
        </w:rPr>
      </w:pPr>
    </w:p>
    <w:p w:rsidR="001701CE" w:rsidRPr="00225C61" w:rsidRDefault="001701CE" w:rsidP="00E52679">
      <w:pPr>
        <w:tabs>
          <w:tab w:val="left" w:pos="567"/>
        </w:tabs>
        <w:jc w:val="both"/>
        <w:rPr>
          <w:rFonts w:ascii="Arial Narrow" w:hAnsi="Arial Narrow"/>
          <w:caps/>
          <w:sz w:val="26"/>
          <w:szCs w:val="26"/>
        </w:rPr>
      </w:pPr>
    </w:p>
    <w:p w:rsidR="001701CE" w:rsidRPr="00225C61" w:rsidRDefault="001701CE" w:rsidP="00E52679">
      <w:pPr>
        <w:tabs>
          <w:tab w:val="left" w:pos="567"/>
        </w:tabs>
        <w:jc w:val="both"/>
        <w:rPr>
          <w:rFonts w:ascii="Arial Narrow" w:hAnsi="Arial Narrow"/>
          <w:caps/>
          <w:sz w:val="26"/>
          <w:szCs w:val="26"/>
        </w:rPr>
      </w:pPr>
    </w:p>
    <w:p w:rsidR="001701CE" w:rsidRPr="00225C61" w:rsidRDefault="001701CE" w:rsidP="00E52679">
      <w:pPr>
        <w:tabs>
          <w:tab w:val="left" w:pos="567"/>
        </w:tabs>
        <w:jc w:val="both"/>
        <w:rPr>
          <w:rFonts w:ascii="Arial Narrow" w:hAnsi="Arial Narrow"/>
          <w:caps/>
          <w:sz w:val="26"/>
          <w:szCs w:val="26"/>
        </w:rPr>
      </w:pPr>
    </w:p>
    <w:p w:rsidR="001701CE" w:rsidRPr="00225C61" w:rsidRDefault="001701CE" w:rsidP="00E52679">
      <w:pPr>
        <w:tabs>
          <w:tab w:val="left" w:pos="567"/>
        </w:tabs>
        <w:jc w:val="both"/>
        <w:rPr>
          <w:rFonts w:ascii="Arial Narrow" w:hAnsi="Arial Narrow"/>
          <w:caps/>
          <w:sz w:val="26"/>
          <w:szCs w:val="26"/>
        </w:rPr>
      </w:pPr>
    </w:p>
    <w:p w:rsidR="00E52679" w:rsidRDefault="00E52679" w:rsidP="00E52679">
      <w:pPr>
        <w:rPr>
          <w:rFonts w:ascii="Arial Narrow" w:hAnsi="Arial Narrow"/>
          <w:b/>
          <w:sz w:val="26"/>
          <w:szCs w:val="26"/>
        </w:rPr>
      </w:pPr>
    </w:p>
    <w:p w:rsidR="00462B6C" w:rsidRDefault="00462B6C" w:rsidP="00E52679">
      <w:pPr>
        <w:rPr>
          <w:rFonts w:ascii="Arial Narrow" w:hAnsi="Arial Narrow"/>
          <w:b/>
          <w:sz w:val="26"/>
          <w:szCs w:val="26"/>
        </w:rPr>
      </w:pPr>
    </w:p>
    <w:p w:rsidR="00462B6C" w:rsidRDefault="00462B6C" w:rsidP="00E52679">
      <w:pPr>
        <w:rPr>
          <w:rFonts w:ascii="Arial Narrow" w:hAnsi="Arial Narrow"/>
          <w:b/>
          <w:sz w:val="26"/>
          <w:szCs w:val="26"/>
        </w:rPr>
      </w:pPr>
    </w:p>
    <w:p w:rsidR="00462B6C" w:rsidRDefault="00462B6C" w:rsidP="00E52679">
      <w:pPr>
        <w:rPr>
          <w:rFonts w:ascii="Arial Narrow" w:hAnsi="Arial Narrow"/>
          <w:b/>
          <w:sz w:val="26"/>
          <w:szCs w:val="26"/>
        </w:rPr>
      </w:pPr>
    </w:p>
    <w:p w:rsidR="00462B6C" w:rsidRDefault="00462B6C" w:rsidP="00E52679">
      <w:pPr>
        <w:rPr>
          <w:rFonts w:ascii="Arial Narrow" w:hAnsi="Arial Narrow"/>
          <w:b/>
          <w:sz w:val="26"/>
          <w:szCs w:val="26"/>
        </w:rPr>
      </w:pPr>
    </w:p>
    <w:p w:rsidR="00462B6C" w:rsidRDefault="00462B6C" w:rsidP="00E52679">
      <w:pPr>
        <w:rPr>
          <w:rFonts w:ascii="Arial Narrow" w:hAnsi="Arial Narrow"/>
          <w:b/>
          <w:sz w:val="26"/>
          <w:szCs w:val="26"/>
        </w:rPr>
      </w:pPr>
    </w:p>
    <w:p w:rsidR="00462B6C" w:rsidRPr="00225C61" w:rsidRDefault="00462B6C" w:rsidP="00E52679">
      <w:pPr>
        <w:rPr>
          <w:rFonts w:ascii="Arial Narrow" w:hAnsi="Arial Narrow"/>
          <w:b/>
          <w:sz w:val="26"/>
          <w:szCs w:val="26"/>
        </w:rPr>
      </w:pPr>
    </w:p>
    <w:p w:rsidR="00E52679" w:rsidRPr="00225C61" w:rsidRDefault="00E52679" w:rsidP="00E52679">
      <w:pPr>
        <w:spacing w:line="276" w:lineRule="auto"/>
        <w:jc w:val="center"/>
        <w:rPr>
          <w:rFonts w:ascii="Arial Narrow" w:hAnsi="Arial Narrow" w:cs="Arial"/>
          <w:b/>
          <w:sz w:val="26"/>
          <w:szCs w:val="26"/>
          <w:lang w:val="fr-CM"/>
        </w:rPr>
      </w:pPr>
      <w:r w:rsidRPr="00225C61">
        <w:rPr>
          <w:rFonts w:ascii="Arial Narrow" w:hAnsi="Arial Narrow"/>
          <w:b/>
          <w:sz w:val="26"/>
          <w:szCs w:val="26"/>
        </w:rPr>
        <w:t xml:space="preserve">ANNEXE 1 : </w:t>
      </w:r>
      <w:r w:rsidRPr="00225C61">
        <w:rPr>
          <w:rFonts w:ascii="Arial Narrow" w:hAnsi="Arial Narrow" w:cs="Arial"/>
          <w:b/>
          <w:sz w:val="26"/>
          <w:szCs w:val="26"/>
          <w:lang w:val="fr-CM"/>
        </w:rPr>
        <w:t>GRILLE D’EVALUATION</w:t>
      </w:r>
      <w:bookmarkStart w:id="7" w:name="RANGE!A1:D30"/>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1"/>
        <w:gridCol w:w="5784"/>
        <w:gridCol w:w="880"/>
        <w:gridCol w:w="1350"/>
        <w:gridCol w:w="1350"/>
      </w:tblGrid>
      <w:tr w:rsidR="00E52679" w:rsidRPr="00225C61" w:rsidTr="00E52679">
        <w:trPr>
          <w:trHeight w:val="841"/>
        </w:trPr>
        <w:tc>
          <w:tcPr>
            <w:tcW w:w="10795" w:type="dxa"/>
            <w:gridSpan w:val="5"/>
            <w:shd w:val="clear" w:color="auto" w:fill="auto"/>
            <w:vAlign w:val="center"/>
            <w:hideMark/>
          </w:tcPr>
          <w:bookmarkEnd w:id="7"/>
          <w:p w:rsidR="00E52679" w:rsidRPr="00225C61" w:rsidRDefault="00A23125" w:rsidP="00E52679">
            <w:pPr>
              <w:spacing w:line="276" w:lineRule="auto"/>
              <w:jc w:val="center"/>
              <w:rPr>
                <w:rFonts w:ascii="Arial Narrow" w:eastAsia="Calibri" w:hAnsi="Arial Narrow" w:cs="Tahoma"/>
                <w:sz w:val="26"/>
                <w:szCs w:val="26"/>
                <w:lang w:eastAsia="en-US"/>
              </w:rPr>
            </w:pPr>
            <w:r w:rsidRPr="00CE0B15">
              <w:rPr>
                <w:rFonts w:ascii="Arial Narrow" w:eastAsia="BatangChe" w:hAnsi="Arial Narrow" w:cs="Consolas"/>
                <w:b/>
                <w:sz w:val="26"/>
                <w:szCs w:val="26"/>
              </w:rPr>
              <w:t>AVIS D'APPEL D’OFFRES NATIONAL OUVER</w:t>
            </w:r>
            <w:r w:rsidR="008C6841" w:rsidRPr="008C6841">
              <w:rPr>
                <w:rFonts w:ascii="Arial Narrow" w:eastAsia="BatangChe" w:hAnsi="Arial Narrow" w:cs="Consolas"/>
                <w:b/>
                <w:sz w:val="24"/>
                <w:szCs w:val="26"/>
              </w:rPr>
              <w:t>T</w:t>
            </w:r>
            <w:bookmarkStart w:id="8" w:name="_GoBack"/>
            <w:bookmarkEnd w:id="8"/>
            <w:r w:rsidR="008C6841" w:rsidRPr="008C6841">
              <w:rPr>
                <w:rFonts w:ascii="Arial Narrow" w:hAnsi="Arial Narrow" w:cs="Calibri"/>
                <w:b/>
                <w:sz w:val="24"/>
                <w:szCs w:val="26"/>
                <w:lang w:eastAsia="en-US"/>
              </w:rPr>
              <w:t xml:space="preserve"> PROCEDURE D’URGENCE</w:t>
            </w:r>
            <w:r w:rsidR="008C6841" w:rsidRPr="00225C61">
              <w:rPr>
                <w:rFonts w:ascii="Arial Narrow" w:hAnsi="Arial Narrow" w:cs="Calibri"/>
                <w:i/>
                <w:sz w:val="26"/>
                <w:szCs w:val="26"/>
                <w:lang w:eastAsia="en-US"/>
              </w:rPr>
              <w:t xml:space="preserve">  </w:t>
            </w:r>
            <w:r w:rsidRPr="00CE0B15">
              <w:rPr>
                <w:rFonts w:ascii="Arial Narrow" w:eastAsia="BatangChe" w:hAnsi="Arial Narrow" w:cs="Consolas"/>
                <w:b/>
                <w:sz w:val="26"/>
                <w:szCs w:val="26"/>
              </w:rPr>
              <w:t xml:space="preserve">  N°______________/AO</w:t>
            </w:r>
            <w:r w:rsidR="00896C75">
              <w:rPr>
                <w:rFonts w:ascii="Arial Narrow" w:eastAsia="BatangChe" w:hAnsi="Arial Narrow" w:cs="Consolas"/>
                <w:b/>
                <w:sz w:val="26"/>
                <w:szCs w:val="26"/>
              </w:rPr>
              <w:t>NO/C.LIE./ CIPM-LIE. /LOMIE/2022  DU ____________/_______/2022</w:t>
            </w:r>
            <w:r w:rsidRPr="00CE0B15">
              <w:rPr>
                <w:rFonts w:ascii="Arial Narrow" w:eastAsia="BatangChe" w:hAnsi="Arial Narrow" w:cs="Consolas"/>
                <w:b/>
                <w:sz w:val="26"/>
                <w:szCs w:val="26"/>
              </w:rPr>
              <w:t xml:space="preserve"> POUR LA CONSTRUCTION D’UNE CLOTURE ET L’AMENAGEMENT DES V.R.D. A L’HOTEL DE VILLE DE LOMIE, DEPARTEMENT DU HAUT-NYONG, REGION DE L’EST, LOT UNIQUE</w:t>
            </w:r>
          </w:p>
        </w:tc>
      </w:tr>
      <w:tr w:rsidR="00E52679" w:rsidRPr="00225C61" w:rsidTr="00E52679">
        <w:trPr>
          <w:trHeight w:val="595"/>
        </w:trPr>
        <w:tc>
          <w:tcPr>
            <w:tcW w:w="10795" w:type="dxa"/>
            <w:gridSpan w:val="5"/>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r w:rsidRPr="00225C61">
              <w:rPr>
                <w:rFonts w:ascii="Arial Narrow" w:eastAsia="Calibri" w:hAnsi="Arial Narrow" w:cs="Tahoma"/>
                <w:b/>
                <w:bCs/>
                <w:color w:val="000000"/>
                <w:sz w:val="26"/>
                <w:szCs w:val="26"/>
                <w:lang w:eastAsia="en-US"/>
              </w:rPr>
              <w:t>GRILLE D'ÉVALUATION</w:t>
            </w:r>
          </w:p>
        </w:tc>
      </w:tr>
      <w:tr w:rsidR="00E52679" w:rsidRPr="00225C61" w:rsidTr="00E52679">
        <w:trPr>
          <w:trHeight w:val="280"/>
        </w:trPr>
        <w:tc>
          <w:tcPr>
            <w:tcW w:w="1431" w:type="dxa"/>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2"/>
                <w:szCs w:val="22"/>
                <w:lang w:eastAsia="en-US"/>
              </w:rPr>
            </w:pPr>
            <w:r w:rsidRPr="00225C61">
              <w:rPr>
                <w:rFonts w:ascii="Arial Narrow" w:eastAsia="Calibri" w:hAnsi="Arial Narrow" w:cs="Tahoma"/>
                <w:b/>
                <w:bCs/>
                <w:color w:val="000000"/>
                <w:sz w:val="22"/>
                <w:szCs w:val="22"/>
                <w:lang w:eastAsia="en-US"/>
              </w:rPr>
              <w:t>ENTREPRIS</w:t>
            </w:r>
            <w:r w:rsidR="00D80DE1" w:rsidRPr="00225C61">
              <w:rPr>
                <w:rFonts w:ascii="Arial Narrow" w:eastAsia="Calibri" w:hAnsi="Arial Narrow" w:cs="Tahoma"/>
                <w:b/>
                <w:bCs/>
                <w:color w:val="000000"/>
                <w:sz w:val="22"/>
                <w:szCs w:val="22"/>
                <w:lang w:eastAsia="en-US"/>
              </w:rPr>
              <w:t xml:space="preserve">E </w:t>
            </w:r>
          </w:p>
        </w:tc>
        <w:tc>
          <w:tcPr>
            <w:tcW w:w="5784" w:type="dxa"/>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p>
        </w:tc>
        <w:tc>
          <w:tcPr>
            <w:tcW w:w="2230" w:type="dxa"/>
            <w:gridSpan w:val="2"/>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r w:rsidRPr="00225C61">
              <w:rPr>
                <w:rFonts w:ascii="Arial Narrow" w:eastAsia="Calibri" w:hAnsi="Arial Narrow" w:cs="Tahoma"/>
                <w:b/>
                <w:bCs/>
                <w:color w:val="000000"/>
                <w:sz w:val="26"/>
                <w:szCs w:val="26"/>
                <w:lang w:eastAsia="en-US"/>
              </w:rPr>
              <w:t>LOT N° :</w:t>
            </w:r>
          </w:p>
        </w:tc>
        <w:tc>
          <w:tcPr>
            <w:tcW w:w="1350" w:type="dxa"/>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p>
        </w:tc>
      </w:tr>
      <w:tr w:rsidR="00E52679" w:rsidRPr="00225C61" w:rsidTr="00E52679">
        <w:trPr>
          <w:trHeight w:val="237"/>
        </w:trPr>
        <w:tc>
          <w:tcPr>
            <w:tcW w:w="10795" w:type="dxa"/>
            <w:gridSpan w:val="5"/>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r w:rsidRPr="00225C61">
              <w:rPr>
                <w:rFonts w:ascii="Arial Narrow" w:eastAsia="Calibri" w:hAnsi="Arial Narrow" w:cs="Tahoma"/>
                <w:b/>
                <w:bCs/>
                <w:color w:val="000000"/>
                <w:sz w:val="26"/>
                <w:szCs w:val="26"/>
                <w:lang w:eastAsia="en-US"/>
              </w:rPr>
              <w:t xml:space="preserve">A – </w:t>
            </w:r>
            <w:r w:rsidRPr="00225C61">
              <w:rPr>
                <w:rFonts w:ascii="Arial Narrow" w:eastAsia="Calibri" w:hAnsi="Arial Narrow" w:cs="Tahoma"/>
                <w:b/>
                <w:bCs/>
                <w:color w:val="000000"/>
                <w:sz w:val="26"/>
                <w:szCs w:val="26"/>
                <w:u w:val="single"/>
                <w:lang w:eastAsia="en-US"/>
              </w:rPr>
              <w:t>CAPACITE FINANCIERE</w:t>
            </w:r>
          </w:p>
          <w:p w:rsidR="00E52679" w:rsidRPr="00225C61" w:rsidRDefault="00E52679" w:rsidP="00E52679">
            <w:pPr>
              <w:spacing w:line="276" w:lineRule="auto"/>
              <w:ind w:left="709" w:firstLine="709"/>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 xml:space="preserve">Ce critère est  rempli </w:t>
            </w:r>
            <w:r w:rsidRPr="00225C61">
              <w:rPr>
                <w:rFonts w:ascii="Arial Narrow" w:eastAsia="Calibri" w:hAnsi="Arial Narrow" w:cs="Tahoma"/>
                <w:b/>
                <w:sz w:val="26"/>
                <w:szCs w:val="26"/>
                <w:lang w:eastAsia="en-US"/>
              </w:rPr>
              <w:t>si l’une des deux (02) exigences</w:t>
            </w:r>
            <w:r w:rsidRPr="00225C61">
              <w:rPr>
                <w:rFonts w:ascii="Arial Narrow" w:eastAsia="Calibri" w:hAnsi="Arial Narrow" w:cs="Tahoma"/>
                <w:sz w:val="26"/>
                <w:szCs w:val="26"/>
                <w:lang w:eastAsia="en-US"/>
              </w:rPr>
              <w:t xml:space="preserve"> ci-après est remplie :</w:t>
            </w:r>
          </w:p>
        </w:tc>
      </w:tr>
      <w:tr w:rsidR="00E52679" w:rsidRPr="00225C61" w:rsidTr="00E52679">
        <w:trPr>
          <w:trHeight w:val="2076"/>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E52679" w:rsidP="00B1019C">
            <w:pPr>
              <w:tabs>
                <w:tab w:val="left" w:pos="2410"/>
              </w:tabs>
              <w:spacing w:line="276" w:lineRule="auto"/>
              <w:rPr>
                <w:rFonts w:ascii="Arial Narrow" w:eastAsia="Calibri" w:hAnsi="Arial Narrow" w:cs="Tahoma"/>
                <w:sz w:val="26"/>
                <w:szCs w:val="26"/>
                <w:lang w:eastAsia="en-US"/>
              </w:rPr>
            </w:pPr>
            <w:r w:rsidRPr="00225C61">
              <w:rPr>
                <w:rFonts w:ascii="Arial Narrow" w:eastAsia="Calibri" w:hAnsi="Arial Narrow" w:cs="Tahoma"/>
                <w:b/>
                <w:bCs/>
                <w:color w:val="000000"/>
                <w:sz w:val="26"/>
                <w:szCs w:val="26"/>
                <w:lang w:eastAsia="en-US"/>
              </w:rPr>
              <w:t xml:space="preserve">A1: </w:t>
            </w:r>
            <w:r w:rsidRPr="00225C61">
              <w:rPr>
                <w:rFonts w:ascii="Arial Narrow" w:eastAsia="Calibri" w:hAnsi="Arial Narrow" w:cs="Tahoma"/>
                <w:sz w:val="26"/>
                <w:szCs w:val="26"/>
                <w:lang w:eastAsia="en-US"/>
              </w:rPr>
              <w:t xml:space="preserve">Chiffre d’Affaires : justifier d’un chiffre d’affaires cumulé d’au moins </w:t>
            </w:r>
            <w:r w:rsidR="00A23125">
              <w:rPr>
                <w:rFonts w:ascii="Arial Narrow" w:eastAsia="Calibri" w:hAnsi="Arial Narrow" w:cs="Tahoma"/>
                <w:sz w:val="26"/>
                <w:szCs w:val="26"/>
                <w:lang w:eastAsia="en-US"/>
              </w:rPr>
              <w:t>6</w:t>
            </w:r>
            <w:r w:rsidR="00D62C14" w:rsidRPr="00225C61">
              <w:rPr>
                <w:rFonts w:ascii="Arial Narrow" w:eastAsia="Calibri" w:hAnsi="Arial Narrow" w:cs="Tahoma"/>
                <w:sz w:val="26"/>
                <w:szCs w:val="26"/>
                <w:lang w:eastAsia="en-US"/>
              </w:rPr>
              <w:t>0 000 000(</w:t>
            </w:r>
            <w:r w:rsidR="00A23125">
              <w:rPr>
                <w:rFonts w:ascii="Arial Narrow" w:eastAsia="Calibri" w:hAnsi="Arial Narrow" w:cs="Tahoma"/>
                <w:sz w:val="26"/>
                <w:szCs w:val="26"/>
                <w:lang w:eastAsia="en-US"/>
              </w:rPr>
              <w:t>soixante</w:t>
            </w:r>
            <w:r w:rsidR="00D62C14" w:rsidRPr="00225C61">
              <w:rPr>
                <w:rFonts w:ascii="Arial Narrow" w:eastAsia="Calibri" w:hAnsi="Arial Narrow" w:cs="Tahoma"/>
                <w:sz w:val="26"/>
                <w:szCs w:val="26"/>
                <w:lang w:eastAsia="en-US"/>
              </w:rPr>
              <w:t xml:space="preserve"> millions</w:t>
            </w:r>
            <w:r w:rsidRPr="00225C61">
              <w:rPr>
                <w:rFonts w:ascii="Arial Narrow" w:eastAsia="Calibri" w:hAnsi="Arial Narrow" w:cs="Tahoma"/>
                <w:sz w:val="26"/>
                <w:szCs w:val="26"/>
                <w:lang w:eastAsia="en-US"/>
              </w:rPr>
              <w:t>)</w:t>
            </w:r>
            <w:r w:rsidR="00D62C14" w:rsidRPr="00225C61">
              <w:rPr>
                <w:rFonts w:ascii="Arial Narrow" w:eastAsia="Calibri" w:hAnsi="Arial Narrow" w:cs="Tahoma"/>
                <w:sz w:val="26"/>
                <w:szCs w:val="26"/>
                <w:lang w:eastAsia="en-US"/>
              </w:rPr>
              <w:t xml:space="preserve"> FCFA</w:t>
            </w:r>
            <w:r w:rsidR="007D256E" w:rsidRPr="00225C61">
              <w:rPr>
                <w:rFonts w:ascii="Arial Narrow" w:eastAsia="Calibri" w:hAnsi="Arial Narrow" w:cs="Tahoma"/>
                <w:sz w:val="26"/>
                <w:szCs w:val="26"/>
                <w:lang w:eastAsia="en-US"/>
              </w:rPr>
              <w:t xml:space="preserve"> pendant les deux (02</w:t>
            </w:r>
            <w:r w:rsidRPr="00225C61">
              <w:rPr>
                <w:rFonts w:ascii="Arial Narrow" w:eastAsia="Calibri" w:hAnsi="Arial Narrow" w:cs="Tahoma"/>
                <w:sz w:val="26"/>
                <w:szCs w:val="26"/>
                <w:lang w:eastAsia="en-US"/>
              </w:rPr>
              <w:t>) dernières années;</w:t>
            </w:r>
          </w:p>
          <w:p w:rsidR="00E52679" w:rsidRPr="00225C61" w:rsidRDefault="00E52679" w:rsidP="00B1019C">
            <w:pPr>
              <w:spacing w:line="276" w:lineRule="auto"/>
              <w:ind w:left="506"/>
              <w:rPr>
                <w:rFonts w:ascii="Arial Narrow" w:eastAsia="Calibri" w:hAnsi="Arial Narrow" w:cs="Tahoma"/>
                <w:sz w:val="26"/>
                <w:szCs w:val="26"/>
                <w:lang w:eastAsia="en-US"/>
              </w:rPr>
            </w:pPr>
            <w:r w:rsidRPr="00225C61">
              <w:rPr>
                <w:rFonts w:ascii="Arial Narrow" w:eastAsia="Calibri" w:hAnsi="Arial Narrow" w:cs="Tahoma"/>
                <w:b/>
                <w:sz w:val="26"/>
                <w:szCs w:val="26"/>
                <w:u w:val="single"/>
                <w:lang w:eastAsia="en-US"/>
              </w:rPr>
              <w:t>NB</w:t>
            </w:r>
            <w:r w:rsidRPr="00225C61">
              <w:rPr>
                <w:rFonts w:ascii="Arial Narrow" w:eastAsia="Calibri" w:hAnsi="Arial Narrow" w:cs="Tahoma"/>
                <w:sz w:val="26"/>
                <w:szCs w:val="26"/>
                <w:lang w:eastAsia="en-US"/>
              </w:rPr>
              <w:t> : Les justificatifs du chiffre d’affaires comprennent notamment :</w:t>
            </w:r>
          </w:p>
          <w:p w:rsidR="00E52679" w:rsidRPr="00225C61" w:rsidRDefault="00E52679" w:rsidP="00B1019C">
            <w:pPr>
              <w:numPr>
                <w:ilvl w:val="0"/>
                <w:numId w:val="12"/>
              </w:numPr>
              <w:spacing w:line="276" w:lineRule="auto"/>
              <w:ind w:left="1357" w:hanging="425"/>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Les contrats (première et dernière pages) ou bons de commandes ;</w:t>
            </w:r>
          </w:p>
          <w:p w:rsidR="00E52679" w:rsidRPr="00225C61" w:rsidRDefault="00E52679" w:rsidP="00B1019C">
            <w:pPr>
              <w:numPr>
                <w:ilvl w:val="0"/>
                <w:numId w:val="12"/>
              </w:numPr>
              <w:spacing w:line="276" w:lineRule="auto"/>
              <w:ind w:left="1357" w:hanging="425"/>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Les procès-verbaux de réceptions (provisoire ou définitive) pour chaque contrat ou bon de commande</w:t>
            </w: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1243"/>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E52679" w:rsidP="00B1019C">
            <w:pPr>
              <w:tabs>
                <w:tab w:val="left" w:pos="2410"/>
              </w:tabs>
              <w:spacing w:line="276" w:lineRule="auto"/>
              <w:rPr>
                <w:rFonts w:ascii="Arial Narrow" w:eastAsia="Calibri" w:hAnsi="Arial Narrow" w:cs="Tahoma"/>
                <w:sz w:val="26"/>
                <w:szCs w:val="26"/>
                <w:lang w:eastAsia="en-US"/>
              </w:rPr>
            </w:pPr>
            <w:r w:rsidRPr="00225C61">
              <w:rPr>
                <w:rFonts w:ascii="Arial Narrow" w:eastAsia="Calibri" w:hAnsi="Arial Narrow" w:cs="Tahoma"/>
                <w:b/>
                <w:bCs/>
                <w:color w:val="000000"/>
                <w:sz w:val="26"/>
                <w:szCs w:val="26"/>
                <w:lang w:eastAsia="en-US"/>
              </w:rPr>
              <w:t xml:space="preserve">A2: </w:t>
            </w:r>
            <w:r w:rsidRPr="00225C61">
              <w:rPr>
                <w:rFonts w:ascii="Arial Narrow" w:eastAsia="Calibri" w:hAnsi="Arial Narrow" w:cs="Tahoma"/>
                <w:sz w:val="26"/>
                <w:szCs w:val="26"/>
                <w:lang w:eastAsia="en-US"/>
              </w:rPr>
              <w:t>Attestation d’un établissement bancaire de 1</w:t>
            </w:r>
            <w:r w:rsidRPr="00225C61">
              <w:rPr>
                <w:rFonts w:ascii="Arial Narrow" w:eastAsia="Calibri" w:hAnsi="Arial Narrow" w:cs="Tahoma"/>
                <w:sz w:val="26"/>
                <w:szCs w:val="26"/>
                <w:vertAlign w:val="superscript"/>
                <w:lang w:eastAsia="en-US"/>
              </w:rPr>
              <w:t>er</w:t>
            </w:r>
            <w:r w:rsidRPr="00225C61">
              <w:rPr>
                <w:rFonts w:ascii="Arial Narrow" w:eastAsia="Calibri" w:hAnsi="Arial Narrow" w:cs="Tahoma"/>
                <w:sz w:val="26"/>
                <w:szCs w:val="26"/>
                <w:lang w:eastAsia="en-US"/>
              </w:rPr>
              <w:t>ordre :</w:t>
            </w:r>
          </w:p>
          <w:p w:rsidR="00E52679" w:rsidRPr="00225C61" w:rsidRDefault="00E52679" w:rsidP="00B1019C">
            <w:pPr>
              <w:numPr>
                <w:ilvl w:val="0"/>
                <w:numId w:val="12"/>
              </w:numPr>
              <w:spacing w:line="276" w:lineRule="auto"/>
              <w:ind w:left="1357" w:hanging="425"/>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 xml:space="preserve">Soit justifiant la solvabilité du soumissionnaire d’au moins </w:t>
            </w:r>
            <w:r w:rsidR="00A23125">
              <w:rPr>
                <w:rFonts w:ascii="Arial Narrow" w:eastAsia="Calibri" w:hAnsi="Arial Narrow" w:cs="Tahoma"/>
                <w:sz w:val="26"/>
                <w:szCs w:val="26"/>
                <w:lang w:eastAsia="en-US"/>
              </w:rPr>
              <w:t>6</w:t>
            </w:r>
            <w:r w:rsidR="00D62C14" w:rsidRPr="00225C61">
              <w:rPr>
                <w:rFonts w:ascii="Arial Narrow" w:eastAsia="Calibri" w:hAnsi="Arial Narrow" w:cs="Tahoma"/>
                <w:sz w:val="26"/>
                <w:szCs w:val="26"/>
                <w:lang w:eastAsia="en-US"/>
              </w:rPr>
              <w:t>0 000 000(</w:t>
            </w:r>
            <w:r w:rsidR="00A23125">
              <w:rPr>
                <w:rFonts w:ascii="Arial Narrow" w:eastAsia="Calibri" w:hAnsi="Arial Narrow" w:cs="Tahoma"/>
                <w:sz w:val="26"/>
                <w:szCs w:val="26"/>
                <w:lang w:eastAsia="en-US"/>
              </w:rPr>
              <w:t>soixante</w:t>
            </w:r>
            <w:r w:rsidR="00D62C14" w:rsidRPr="00225C61">
              <w:rPr>
                <w:rFonts w:ascii="Arial Narrow" w:eastAsia="Calibri" w:hAnsi="Arial Narrow" w:cs="Tahoma"/>
                <w:sz w:val="26"/>
                <w:szCs w:val="26"/>
                <w:lang w:eastAsia="en-US"/>
              </w:rPr>
              <w:t xml:space="preserve"> millions) FCFA </w:t>
            </w:r>
          </w:p>
          <w:p w:rsidR="00E52679" w:rsidRPr="00225C61" w:rsidRDefault="00E52679" w:rsidP="00B1019C">
            <w:pPr>
              <w:numPr>
                <w:ilvl w:val="0"/>
                <w:numId w:val="12"/>
              </w:numPr>
              <w:spacing w:line="276" w:lineRule="auto"/>
              <w:ind w:left="1357" w:hanging="425"/>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Soit s’engageant à accorder des facilités de préfinancement au soumissionnaire au cas où il serait adjudicataire des travaux.</w:t>
            </w: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65"/>
        </w:trPr>
        <w:tc>
          <w:tcPr>
            <w:tcW w:w="8095" w:type="dxa"/>
            <w:gridSpan w:val="3"/>
            <w:shd w:val="pct15" w:color="auto" w:fill="auto"/>
            <w:vAlign w:val="center"/>
            <w:hideMark/>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r w:rsidRPr="00225C61">
              <w:rPr>
                <w:rFonts w:ascii="Arial Narrow" w:eastAsia="Calibri" w:hAnsi="Arial Narrow" w:cs="Tahoma"/>
                <w:b/>
                <w:i/>
                <w:color w:val="000000"/>
                <w:sz w:val="26"/>
                <w:szCs w:val="26"/>
                <w:lang w:eastAsia="en-US"/>
              </w:rPr>
              <w:t>EVALUATION  CAPACITE FINANCIERE</w:t>
            </w: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
                <w:bCs/>
                <w:i/>
                <w:color w:val="000000"/>
                <w:sz w:val="26"/>
                <w:szCs w:val="26"/>
                <w:lang w:eastAsia="en-US"/>
              </w:rPr>
            </w:pPr>
          </w:p>
        </w:tc>
      </w:tr>
      <w:tr w:rsidR="00E52679" w:rsidRPr="00225C61" w:rsidTr="00D62C14">
        <w:trPr>
          <w:trHeight w:val="1939"/>
        </w:trPr>
        <w:tc>
          <w:tcPr>
            <w:tcW w:w="10795" w:type="dxa"/>
            <w:gridSpan w:val="5"/>
            <w:shd w:val="clear" w:color="auto" w:fill="auto"/>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r w:rsidRPr="00225C61">
              <w:rPr>
                <w:rFonts w:ascii="Arial Narrow" w:eastAsia="Calibri" w:hAnsi="Arial Narrow" w:cs="Tahoma"/>
                <w:b/>
                <w:bCs/>
                <w:color w:val="000000"/>
                <w:sz w:val="26"/>
                <w:szCs w:val="26"/>
                <w:lang w:eastAsia="en-US"/>
              </w:rPr>
              <w:t xml:space="preserve">B- </w:t>
            </w:r>
            <w:r w:rsidRPr="00225C61">
              <w:rPr>
                <w:rFonts w:ascii="Arial Narrow" w:eastAsia="Calibri" w:hAnsi="Arial Narrow" w:cs="Tahoma"/>
                <w:b/>
                <w:bCs/>
                <w:color w:val="000000"/>
                <w:sz w:val="26"/>
                <w:szCs w:val="26"/>
                <w:u w:val="single"/>
                <w:lang w:eastAsia="en-US"/>
              </w:rPr>
              <w:t>REFERENCES DE L’ENTREPRISE</w:t>
            </w:r>
          </w:p>
          <w:p w:rsidR="00E52679" w:rsidRPr="00225C61" w:rsidRDefault="00E52679" w:rsidP="00B1019C">
            <w:pPr>
              <w:spacing w:line="276" w:lineRule="auto"/>
              <w:ind w:left="70"/>
              <w:rPr>
                <w:rFonts w:ascii="Arial Narrow" w:eastAsia="Calibri" w:hAnsi="Arial Narrow" w:cs="Tahoma"/>
                <w:sz w:val="26"/>
                <w:szCs w:val="26"/>
                <w:lang w:eastAsia="en-US"/>
              </w:rPr>
            </w:pPr>
            <w:r w:rsidRPr="00225C61">
              <w:rPr>
                <w:rFonts w:ascii="Arial Narrow" w:eastAsia="Calibri" w:hAnsi="Arial Narrow" w:cs="Tahoma"/>
                <w:b/>
                <w:sz w:val="26"/>
                <w:szCs w:val="26"/>
                <w:u w:val="single"/>
                <w:lang w:eastAsia="en-US"/>
              </w:rPr>
              <w:t>NB</w:t>
            </w:r>
            <w:r w:rsidRPr="00225C61">
              <w:rPr>
                <w:rFonts w:ascii="Arial Narrow" w:eastAsia="Calibri" w:hAnsi="Arial Narrow" w:cs="Tahoma"/>
                <w:sz w:val="26"/>
                <w:szCs w:val="26"/>
                <w:lang w:eastAsia="en-US"/>
              </w:rPr>
              <w:t> : Les justificatifs des références comprennent:</w:t>
            </w:r>
          </w:p>
          <w:p w:rsidR="00E52679" w:rsidRPr="00225C61" w:rsidRDefault="00E52679" w:rsidP="00B1019C">
            <w:pPr>
              <w:numPr>
                <w:ilvl w:val="0"/>
                <w:numId w:val="12"/>
              </w:numPr>
              <w:spacing w:line="276" w:lineRule="auto"/>
              <w:ind w:left="367" w:firstLine="13"/>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Les contrats (première et dernière pages) ou bons de commandes ;</w:t>
            </w:r>
          </w:p>
          <w:p w:rsidR="00E52679" w:rsidRPr="00225C61" w:rsidRDefault="00E52679" w:rsidP="00B1019C">
            <w:pPr>
              <w:numPr>
                <w:ilvl w:val="0"/>
                <w:numId w:val="12"/>
              </w:numPr>
              <w:spacing w:line="276" w:lineRule="auto"/>
              <w:ind w:left="367" w:firstLine="13"/>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Les procès-verbaux de réceptions (provisoire ou définitive) pour chaque contrat ou bon de commande</w:t>
            </w:r>
          </w:p>
          <w:p w:rsidR="00E52679" w:rsidRPr="00225C61" w:rsidRDefault="00E52679" w:rsidP="00B1019C">
            <w:pPr>
              <w:spacing w:line="276" w:lineRule="auto"/>
              <w:rPr>
                <w:rFonts w:ascii="Arial Narrow" w:eastAsia="Calibri" w:hAnsi="Arial Narrow" w:cs="Tahoma"/>
                <w:b/>
                <w:bCs/>
                <w:color w:val="000000"/>
                <w:sz w:val="26"/>
                <w:szCs w:val="26"/>
                <w:lang w:eastAsia="en-US"/>
              </w:rPr>
            </w:pPr>
            <w:r w:rsidRPr="00225C61">
              <w:rPr>
                <w:rFonts w:ascii="Arial Narrow" w:eastAsia="Calibri" w:hAnsi="Arial Narrow" w:cs="Tahoma"/>
                <w:sz w:val="26"/>
                <w:szCs w:val="26"/>
                <w:lang w:eastAsia="en-US"/>
              </w:rPr>
              <w:t xml:space="preserve">Ce critère est rempli </w:t>
            </w:r>
            <w:r w:rsidRPr="00225C61">
              <w:rPr>
                <w:rFonts w:ascii="Arial Narrow" w:eastAsia="Calibri" w:hAnsi="Arial Narrow" w:cs="Tahoma"/>
                <w:b/>
                <w:sz w:val="26"/>
                <w:szCs w:val="26"/>
                <w:lang w:eastAsia="en-US"/>
              </w:rPr>
              <w:t>si au moins une (01) des deux (02) exigences</w:t>
            </w:r>
            <w:r w:rsidRPr="00225C61">
              <w:rPr>
                <w:rFonts w:ascii="Arial Narrow" w:eastAsia="Calibri" w:hAnsi="Arial Narrow" w:cs="Tahoma"/>
                <w:sz w:val="26"/>
                <w:szCs w:val="26"/>
                <w:lang w:eastAsia="en-US"/>
              </w:rPr>
              <w:t xml:space="preserve"> ci-après est remplie</w:t>
            </w:r>
          </w:p>
        </w:tc>
      </w:tr>
      <w:tr w:rsidR="00E52679" w:rsidRPr="00225C61" w:rsidTr="00E52679">
        <w:trPr>
          <w:trHeight w:val="833"/>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E52679" w:rsidP="00A23125">
            <w:pPr>
              <w:spacing w:line="276" w:lineRule="auto"/>
              <w:rPr>
                <w:rFonts w:ascii="Arial Narrow" w:eastAsia="Calibri" w:hAnsi="Arial Narrow" w:cs="Tahoma"/>
                <w:b/>
                <w:bCs/>
                <w:color w:val="000000"/>
                <w:sz w:val="26"/>
                <w:szCs w:val="26"/>
                <w:lang w:eastAsia="en-US"/>
              </w:rPr>
            </w:pPr>
            <w:r w:rsidRPr="00225C61">
              <w:rPr>
                <w:rFonts w:ascii="Arial Narrow" w:eastAsia="Calibri" w:hAnsi="Arial Narrow" w:cs="Tahoma"/>
                <w:b/>
                <w:bCs/>
                <w:color w:val="000000"/>
                <w:sz w:val="26"/>
                <w:szCs w:val="26"/>
                <w:lang w:eastAsia="en-US"/>
              </w:rPr>
              <w:t xml:space="preserve">B1: </w:t>
            </w:r>
            <w:r w:rsidRPr="00225C61">
              <w:rPr>
                <w:rFonts w:ascii="Arial Narrow" w:eastAsia="Calibri" w:hAnsi="Arial Narrow" w:cs="Tahoma"/>
                <w:sz w:val="26"/>
                <w:szCs w:val="26"/>
                <w:lang w:eastAsia="en-US"/>
              </w:rPr>
              <w:t xml:space="preserve">Justifier sur les </w:t>
            </w:r>
            <w:r w:rsidR="00D62C14" w:rsidRPr="00225C61">
              <w:rPr>
                <w:rFonts w:ascii="Arial Narrow" w:eastAsia="Calibri" w:hAnsi="Arial Narrow" w:cs="Tahoma"/>
                <w:sz w:val="26"/>
                <w:szCs w:val="26"/>
                <w:lang w:eastAsia="en-US"/>
              </w:rPr>
              <w:t>deux (02</w:t>
            </w:r>
            <w:r w:rsidRPr="00225C61">
              <w:rPr>
                <w:rFonts w:ascii="Arial Narrow" w:eastAsia="Calibri" w:hAnsi="Arial Narrow" w:cs="Tahoma"/>
                <w:sz w:val="26"/>
                <w:szCs w:val="26"/>
                <w:lang w:eastAsia="en-US"/>
              </w:rPr>
              <w:t>) dernières années la réalisation de projets de réhabilitation ou de construction de bâtiment public pou</w:t>
            </w:r>
            <w:r w:rsidR="00D80DE1" w:rsidRPr="00225C61">
              <w:rPr>
                <w:rFonts w:ascii="Arial Narrow" w:eastAsia="Calibri" w:hAnsi="Arial Narrow" w:cs="Tahoma"/>
                <w:sz w:val="26"/>
                <w:szCs w:val="26"/>
                <w:lang w:eastAsia="en-US"/>
              </w:rPr>
              <w:t xml:space="preserve">r un montant cumulé d’au moins </w:t>
            </w:r>
            <w:r w:rsidR="00A23125">
              <w:rPr>
                <w:rFonts w:ascii="Arial Narrow" w:eastAsia="Calibri" w:hAnsi="Arial Narrow" w:cs="Tahoma"/>
                <w:sz w:val="26"/>
                <w:szCs w:val="26"/>
                <w:lang w:eastAsia="en-US"/>
              </w:rPr>
              <w:t>6</w:t>
            </w:r>
            <w:r w:rsidR="00D62C14" w:rsidRPr="00225C61">
              <w:rPr>
                <w:rFonts w:ascii="Arial Narrow" w:eastAsia="Calibri" w:hAnsi="Arial Narrow" w:cs="Tahoma"/>
                <w:sz w:val="26"/>
                <w:szCs w:val="26"/>
                <w:lang w:eastAsia="en-US"/>
              </w:rPr>
              <w:t>0 000 000 (</w:t>
            </w:r>
            <w:r w:rsidR="00A23125">
              <w:rPr>
                <w:rFonts w:ascii="Arial Narrow" w:eastAsia="Calibri" w:hAnsi="Arial Narrow" w:cs="Tahoma"/>
                <w:sz w:val="26"/>
                <w:szCs w:val="26"/>
                <w:lang w:eastAsia="en-US"/>
              </w:rPr>
              <w:t>soixante</w:t>
            </w:r>
            <w:r w:rsidR="00D62C14" w:rsidRPr="00225C61">
              <w:rPr>
                <w:rFonts w:ascii="Arial Narrow" w:eastAsia="Calibri" w:hAnsi="Arial Narrow" w:cs="Tahoma"/>
                <w:sz w:val="26"/>
                <w:szCs w:val="26"/>
                <w:lang w:eastAsia="en-US"/>
              </w:rPr>
              <w:t xml:space="preserve"> millions) FCFA</w:t>
            </w: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1110"/>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vAlign w:val="center"/>
            <w:hideMark/>
          </w:tcPr>
          <w:p w:rsidR="00E52679" w:rsidRPr="00225C61" w:rsidRDefault="00E52679" w:rsidP="00A23125">
            <w:pPr>
              <w:spacing w:line="276" w:lineRule="auto"/>
              <w:rPr>
                <w:rFonts w:ascii="Arial Narrow" w:eastAsia="Calibri" w:hAnsi="Arial Narrow" w:cs="Tahoma"/>
                <w:color w:val="000000"/>
                <w:sz w:val="26"/>
                <w:szCs w:val="26"/>
                <w:lang w:eastAsia="en-US"/>
              </w:rPr>
            </w:pPr>
            <w:r w:rsidRPr="00225C61">
              <w:rPr>
                <w:rFonts w:ascii="Arial Narrow" w:eastAsia="Calibri" w:hAnsi="Arial Narrow" w:cs="Tahoma"/>
                <w:b/>
                <w:bCs/>
                <w:iCs/>
                <w:color w:val="000000"/>
                <w:sz w:val="26"/>
                <w:szCs w:val="26"/>
                <w:lang w:eastAsia="en-US"/>
              </w:rPr>
              <w:t>B2</w:t>
            </w:r>
            <w:r w:rsidRPr="00225C61">
              <w:rPr>
                <w:rFonts w:ascii="Arial Narrow" w:eastAsia="Calibri" w:hAnsi="Arial Narrow" w:cs="Tahoma"/>
                <w:b/>
                <w:bCs/>
                <w:i/>
                <w:iCs/>
                <w:color w:val="000000"/>
                <w:sz w:val="26"/>
                <w:szCs w:val="26"/>
                <w:lang w:eastAsia="en-US"/>
              </w:rPr>
              <w:t xml:space="preserve"> - </w:t>
            </w:r>
            <w:r w:rsidRPr="00225C61">
              <w:rPr>
                <w:rFonts w:ascii="Arial Narrow" w:eastAsia="Calibri" w:hAnsi="Arial Narrow" w:cs="Tahoma"/>
                <w:sz w:val="26"/>
                <w:szCs w:val="26"/>
                <w:lang w:eastAsia="en-US"/>
              </w:rPr>
              <w:t>Justifier des pr</w:t>
            </w:r>
            <w:r w:rsidR="00D62C14" w:rsidRPr="00225C61">
              <w:rPr>
                <w:rFonts w:ascii="Arial Narrow" w:eastAsia="Calibri" w:hAnsi="Arial Narrow" w:cs="Tahoma"/>
                <w:sz w:val="26"/>
                <w:szCs w:val="26"/>
                <w:lang w:eastAsia="en-US"/>
              </w:rPr>
              <w:t>estations au cours des deux (02</w:t>
            </w:r>
            <w:r w:rsidRPr="00225C61">
              <w:rPr>
                <w:rFonts w:ascii="Arial Narrow" w:eastAsia="Calibri" w:hAnsi="Arial Narrow" w:cs="Tahoma"/>
                <w:sz w:val="26"/>
                <w:szCs w:val="26"/>
                <w:lang w:eastAsia="en-US"/>
              </w:rPr>
              <w:t>) dernières années dans les domaines autres que les constructions et l’entretien de bâtiments, y compris les fournitures dans les structures publiques, parapubliques ou privées, pou</w:t>
            </w:r>
            <w:r w:rsidR="00D80DE1" w:rsidRPr="00225C61">
              <w:rPr>
                <w:rFonts w:ascii="Arial Narrow" w:eastAsia="Calibri" w:hAnsi="Arial Narrow" w:cs="Tahoma"/>
                <w:sz w:val="26"/>
                <w:szCs w:val="26"/>
                <w:lang w:eastAsia="en-US"/>
              </w:rPr>
              <w:t>r un montant cumulé d’au moins</w:t>
            </w:r>
            <w:r w:rsidR="00A23125">
              <w:rPr>
                <w:rFonts w:ascii="Arial Narrow" w:eastAsia="Calibri" w:hAnsi="Arial Narrow" w:cs="Tahoma"/>
                <w:sz w:val="26"/>
                <w:szCs w:val="26"/>
                <w:lang w:eastAsia="en-US"/>
              </w:rPr>
              <w:t xml:space="preserve"> 6</w:t>
            </w:r>
            <w:r w:rsidR="00D62C14" w:rsidRPr="00225C61">
              <w:rPr>
                <w:rFonts w:ascii="Arial Narrow" w:eastAsia="Calibri" w:hAnsi="Arial Narrow" w:cs="Tahoma"/>
                <w:sz w:val="26"/>
                <w:szCs w:val="26"/>
                <w:lang w:eastAsia="en-US"/>
              </w:rPr>
              <w:t xml:space="preserve">0 000 000 </w:t>
            </w:r>
            <w:r w:rsidR="00D80DE1" w:rsidRPr="00225C61">
              <w:rPr>
                <w:rFonts w:ascii="Arial Narrow" w:eastAsia="Calibri" w:hAnsi="Arial Narrow" w:cs="Tahoma"/>
                <w:sz w:val="26"/>
                <w:szCs w:val="26"/>
                <w:lang w:eastAsia="en-US"/>
              </w:rPr>
              <w:t xml:space="preserve"> </w:t>
            </w:r>
            <w:r w:rsidR="00D62C14" w:rsidRPr="00225C61">
              <w:rPr>
                <w:rFonts w:ascii="Arial Narrow" w:eastAsia="Calibri" w:hAnsi="Arial Narrow" w:cs="Tahoma"/>
                <w:sz w:val="26"/>
                <w:szCs w:val="26"/>
                <w:lang w:eastAsia="en-US"/>
              </w:rPr>
              <w:t>(</w:t>
            </w:r>
            <w:r w:rsidR="00A23125">
              <w:rPr>
                <w:rFonts w:ascii="Arial Narrow" w:eastAsia="Calibri" w:hAnsi="Arial Narrow" w:cs="Tahoma"/>
                <w:sz w:val="26"/>
                <w:szCs w:val="26"/>
                <w:lang w:eastAsia="en-US"/>
              </w:rPr>
              <w:t>soixante</w:t>
            </w:r>
            <w:r w:rsidR="00D62C14" w:rsidRPr="00225C61">
              <w:rPr>
                <w:rFonts w:ascii="Arial Narrow" w:eastAsia="Calibri" w:hAnsi="Arial Narrow" w:cs="Tahoma"/>
                <w:sz w:val="26"/>
                <w:szCs w:val="26"/>
                <w:lang w:eastAsia="en-US"/>
              </w:rPr>
              <w:t xml:space="preserve"> millions)</w:t>
            </w:r>
            <w:r w:rsidRPr="00225C61">
              <w:rPr>
                <w:rFonts w:ascii="Arial Narrow" w:eastAsia="Calibri" w:hAnsi="Arial Narrow" w:cs="Tahoma"/>
                <w:sz w:val="26"/>
                <w:szCs w:val="26"/>
                <w:lang w:eastAsia="en-US"/>
              </w:rPr>
              <w:t xml:space="preserve"> </w:t>
            </w:r>
            <w:r w:rsidR="00D62C14" w:rsidRPr="00225C61">
              <w:rPr>
                <w:rFonts w:ascii="Arial Narrow" w:eastAsia="Calibri" w:hAnsi="Arial Narrow" w:cs="Tahoma"/>
                <w:sz w:val="26"/>
                <w:szCs w:val="26"/>
                <w:lang w:eastAsia="en-US"/>
              </w:rPr>
              <w:t xml:space="preserve">FCFA </w:t>
            </w: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65"/>
        </w:trPr>
        <w:tc>
          <w:tcPr>
            <w:tcW w:w="8095" w:type="dxa"/>
            <w:gridSpan w:val="3"/>
            <w:shd w:val="pct15" w:color="auto" w:fill="auto"/>
            <w:vAlign w:val="center"/>
            <w:hideMark/>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r w:rsidRPr="00225C61">
              <w:rPr>
                <w:rFonts w:ascii="Arial Narrow" w:eastAsia="Calibri" w:hAnsi="Arial Narrow" w:cs="Tahoma"/>
                <w:b/>
                <w:i/>
                <w:color w:val="000000"/>
                <w:sz w:val="26"/>
                <w:szCs w:val="26"/>
                <w:lang w:eastAsia="en-US"/>
              </w:rPr>
              <w:t>EVALUATION REFERENCES DE L’ENTREPRISE</w:t>
            </w: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bCs/>
                <w:i/>
                <w:color w:val="000000"/>
                <w:sz w:val="26"/>
                <w:szCs w:val="26"/>
                <w:lang w:eastAsia="en-US"/>
              </w:rPr>
            </w:pPr>
          </w:p>
        </w:tc>
      </w:tr>
      <w:tr w:rsidR="00E52679" w:rsidRPr="00225C61" w:rsidTr="00E52679">
        <w:trPr>
          <w:trHeight w:val="265"/>
        </w:trPr>
        <w:tc>
          <w:tcPr>
            <w:tcW w:w="10795" w:type="dxa"/>
            <w:gridSpan w:val="5"/>
            <w:shd w:val="clear" w:color="auto" w:fill="auto"/>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u w:val="single"/>
                <w:lang w:eastAsia="en-US"/>
              </w:rPr>
            </w:pPr>
            <w:r w:rsidRPr="00225C61">
              <w:rPr>
                <w:rFonts w:ascii="Arial Narrow" w:eastAsia="Calibri" w:hAnsi="Arial Narrow" w:cs="Tahoma"/>
                <w:b/>
                <w:bCs/>
                <w:color w:val="000000"/>
                <w:sz w:val="26"/>
                <w:szCs w:val="26"/>
                <w:u w:val="single"/>
                <w:lang w:eastAsia="en-US"/>
              </w:rPr>
              <w:t>C- METHODOLOGIE D’EXECUTION DES TRAVAUX</w:t>
            </w:r>
          </w:p>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lastRenderedPageBreak/>
              <w:t xml:space="preserve">Ce critère est rempli si </w:t>
            </w:r>
            <w:r w:rsidRPr="00225C61">
              <w:rPr>
                <w:rFonts w:ascii="Arial Narrow" w:eastAsia="Calibri" w:hAnsi="Arial Narrow" w:cs="Tahoma"/>
                <w:b/>
                <w:sz w:val="26"/>
                <w:szCs w:val="26"/>
                <w:lang w:eastAsia="en-US"/>
              </w:rPr>
              <w:t>l’une (01) des deux (02) exigences</w:t>
            </w:r>
            <w:r w:rsidRPr="00225C61">
              <w:rPr>
                <w:rFonts w:ascii="Arial Narrow" w:eastAsia="Calibri" w:hAnsi="Arial Narrow" w:cs="Tahoma"/>
                <w:sz w:val="26"/>
                <w:szCs w:val="26"/>
                <w:lang w:eastAsia="en-US"/>
              </w:rPr>
              <w:t xml:space="preserve"> ci-après sont remplies</w:t>
            </w:r>
          </w:p>
        </w:tc>
      </w:tr>
      <w:tr w:rsidR="00E52679" w:rsidRPr="00225C61" w:rsidTr="00E52679">
        <w:trPr>
          <w:trHeight w:val="577"/>
        </w:trPr>
        <w:tc>
          <w:tcPr>
            <w:tcW w:w="1431" w:type="dxa"/>
            <w:shd w:val="clear" w:color="auto" w:fill="auto"/>
            <w:vAlign w:val="center"/>
          </w:tcPr>
          <w:p w:rsidR="00E52679" w:rsidRPr="00225C61" w:rsidRDefault="00E52679" w:rsidP="00E52679">
            <w:pPr>
              <w:spacing w:line="276" w:lineRule="auto"/>
              <w:jc w:val="center"/>
              <w:rPr>
                <w:rFonts w:ascii="Arial Narrow" w:eastAsia="Calibri" w:hAnsi="Arial Narrow" w:cs="Tahoma"/>
                <w:b/>
                <w:bCs/>
                <w:color w:val="000000"/>
                <w:sz w:val="26"/>
                <w:szCs w:val="26"/>
                <w:u w:val="single"/>
                <w:lang w:eastAsia="en-US"/>
              </w:rPr>
            </w:pPr>
          </w:p>
        </w:tc>
        <w:tc>
          <w:tcPr>
            <w:tcW w:w="6664" w:type="dxa"/>
            <w:gridSpan w:val="2"/>
            <w:shd w:val="clear" w:color="auto" w:fill="auto"/>
            <w:vAlign w:val="center"/>
          </w:tcPr>
          <w:p w:rsidR="00E52679" w:rsidRPr="00225C61" w:rsidRDefault="00E52679" w:rsidP="00B1019C">
            <w:pPr>
              <w:spacing w:line="276" w:lineRule="auto"/>
              <w:rPr>
                <w:rFonts w:ascii="Arial Narrow" w:eastAsia="Calibri" w:hAnsi="Arial Narrow" w:cs="Tahoma"/>
                <w:b/>
                <w:bCs/>
                <w:color w:val="000000"/>
                <w:sz w:val="26"/>
                <w:szCs w:val="26"/>
                <w:u w:val="single"/>
                <w:lang w:eastAsia="en-US"/>
              </w:rPr>
            </w:pPr>
            <w:r w:rsidRPr="00225C61">
              <w:rPr>
                <w:rFonts w:ascii="Arial Narrow" w:eastAsia="Calibri" w:hAnsi="Arial Narrow" w:cs="Tahoma"/>
                <w:b/>
                <w:bCs/>
                <w:color w:val="000000"/>
                <w:sz w:val="26"/>
                <w:szCs w:val="26"/>
                <w:lang w:eastAsia="en-US"/>
              </w:rPr>
              <w:t xml:space="preserve">C1- </w:t>
            </w:r>
            <w:r w:rsidRPr="00225C61">
              <w:rPr>
                <w:rFonts w:ascii="Arial Narrow" w:eastAsia="Calibri" w:hAnsi="Arial Narrow" w:cs="Tahoma"/>
                <w:sz w:val="26"/>
                <w:szCs w:val="26"/>
                <w:lang w:eastAsia="en-US"/>
              </w:rPr>
              <w:t>Présence d’une méthodologie d’exécution des travaux</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699"/>
        </w:trPr>
        <w:tc>
          <w:tcPr>
            <w:tcW w:w="1431" w:type="dxa"/>
            <w:shd w:val="clear" w:color="auto" w:fill="auto"/>
            <w:vAlign w:val="center"/>
          </w:tcPr>
          <w:p w:rsidR="00E52679" w:rsidRPr="00225C61" w:rsidRDefault="00E52679" w:rsidP="00E52679">
            <w:pPr>
              <w:spacing w:line="276" w:lineRule="auto"/>
              <w:jc w:val="center"/>
              <w:rPr>
                <w:rFonts w:ascii="Arial Narrow" w:eastAsia="Calibri" w:hAnsi="Arial Narrow" w:cs="Tahoma"/>
                <w:b/>
                <w:bCs/>
                <w:color w:val="000000"/>
                <w:sz w:val="26"/>
                <w:szCs w:val="26"/>
                <w:u w:val="single"/>
                <w:lang w:eastAsia="en-US"/>
              </w:rPr>
            </w:pPr>
          </w:p>
        </w:tc>
        <w:tc>
          <w:tcPr>
            <w:tcW w:w="6664" w:type="dxa"/>
            <w:gridSpan w:val="2"/>
            <w:shd w:val="clear" w:color="auto" w:fill="auto"/>
            <w:vAlign w:val="center"/>
          </w:tcPr>
          <w:p w:rsidR="00E52679" w:rsidRPr="00225C61" w:rsidRDefault="00E52679" w:rsidP="00B1019C">
            <w:pPr>
              <w:spacing w:line="276" w:lineRule="auto"/>
              <w:rPr>
                <w:rFonts w:ascii="Arial Narrow" w:eastAsia="Calibri" w:hAnsi="Arial Narrow" w:cs="Tahoma"/>
                <w:b/>
                <w:bCs/>
                <w:color w:val="000000"/>
                <w:sz w:val="26"/>
                <w:szCs w:val="26"/>
                <w:u w:val="single"/>
                <w:lang w:eastAsia="en-US"/>
              </w:rPr>
            </w:pPr>
            <w:r w:rsidRPr="00225C61">
              <w:rPr>
                <w:rFonts w:ascii="Arial Narrow" w:eastAsia="Calibri" w:hAnsi="Arial Narrow" w:cs="Tahoma"/>
                <w:b/>
                <w:bCs/>
                <w:color w:val="000000"/>
                <w:sz w:val="26"/>
                <w:szCs w:val="26"/>
                <w:lang w:eastAsia="en-US"/>
              </w:rPr>
              <w:t xml:space="preserve">C2- </w:t>
            </w:r>
            <w:r w:rsidRPr="00225C61">
              <w:rPr>
                <w:rFonts w:ascii="Arial Narrow" w:eastAsia="Calibri" w:hAnsi="Arial Narrow" w:cs="Tahoma"/>
                <w:sz w:val="26"/>
                <w:szCs w:val="26"/>
                <w:lang w:eastAsia="en-US"/>
              </w:rPr>
              <w:t>Méthodologie d’exécution décrite pour chaque lot de travaux énuméré dans le devis quantitatif et estimatif</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bCs/>
                <w:color w:val="000000"/>
                <w:sz w:val="26"/>
                <w:szCs w:val="26"/>
                <w:u w:val="single"/>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750"/>
        </w:trPr>
        <w:tc>
          <w:tcPr>
            <w:tcW w:w="8095" w:type="dxa"/>
            <w:gridSpan w:val="3"/>
            <w:shd w:val="pct15" w:color="auto" w:fill="auto"/>
            <w:vAlign w:val="center"/>
            <w:hideMark/>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r w:rsidRPr="00225C61">
              <w:rPr>
                <w:rFonts w:ascii="Arial Narrow" w:eastAsia="Calibri" w:hAnsi="Arial Narrow" w:cs="Tahoma"/>
                <w:b/>
                <w:i/>
                <w:color w:val="000000"/>
                <w:sz w:val="26"/>
                <w:szCs w:val="26"/>
                <w:lang w:eastAsia="en-US"/>
              </w:rPr>
              <w:t>EVALUATION DE LA METHODOLOGIE D’EXECUTION DES TRAVAUX</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bCs/>
                <w:i/>
                <w:color w:val="000000"/>
                <w:sz w:val="26"/>
                <w:szCs w:val="26"/>
                <w:lang w:eastAsia="en-US"/>
              </w:rPr>
            </w:pPr>
          </w:p>
        </w:tc>
      </w:tr>
      <w:tr w:rsidR="00E52679" w:rsidRPr="00225C61" w:rsidTr="00E52679">
        <w:trPr>
          <w:trHeight w:val="329"/>
        </w:trPr>
        <w:tc>
          <w:tcPr>
            <w:tcW w:w="10795" w:type="dxa"/>
            <w:gridSpan w:val="5"/>
            <w:shd w:val="clear" w:color="auto" w:fill="auto"/>
            <w:vAlign w:val="center"/>
            <w:hideMark/>
          </w:tcPr>
          <w:p w:rsidR="00E52679" w:rsidRPr="00225C61" w:rsidRDefault="00E52679" w:rsidP="00E52679">
            <w:pPr>
              <w:tabs>
                <w:tab w:val="left" w:pos="1134"/>
              </w:tabs>
              <w:jc w:val="center"/>
              <w:rPr>
                <w:rFonts w:ascii="Arial Narrow" w:hAnsi="Arial Narrow" w:cs="Tahoma"/>
                <w:b/>
                <w:bCs/>
                <w:color w:val="000000"/>
                <w:sz w:val="26"/>
                <w:szCs w:val="26"/>
                <w:u w:val="single"/>
              </w:rPr>
            </w:pPr>
            <w:r w:rsidRPr="00225C61">
              <w:rPr>
                <w:rFonts w:ascii="Arial Narrow" w:hAnsi="Arial Narrow" w:cs="Tahoma"/>
                <w:b/>
                <w:bCs/>
                <w:color w:val="000000"/>
                <w:sz w:val="26"/>
                <w:szCs w:val="26"/>
              </w:rPr>
              <w:t xml:space="preserve">D- </w:t>
            </w:r>
            <w:r w:rsidRPr="00225C61">
              <w:rPr>
                <w:rFonts w:ascii="Arial Narrow" w:hAnsi="Arial Narrow" w:cs="Tahoma"/>
                <w:b/>
                <w:bCs/>
                <w:color w:val="000000"/>
                <w:sz w:val="26"/>
                <w:szCs w:val="26"/>
                <w:u w:val="single"/>
              </w:rPr>
              <w:t>COHERENCE ENTRE PLANNING D’APPROVISIONNEMENT EN MATERIAUX ET PLANNING D’EXECUTION DES TRAVAUX</w:t>
            </w:r>
          </w:p>
          <w:p w:rsidR="00E52679" w:rsidRPr="00225C61" w:rsidRDefault="00E52679" w:rsidP="00E52679">
            <w:pPr>
              <w:spacing w:line="276" w:lineRule="auto"/>
              <w:jc w:val="center"/>
              <w:rPr>
                <w:rFonts w:ascii="Arial Narrow" w:eastAsia="Calibri" w:hAnsi="Arial Narrow" w:cs="Tahoma"/>
                <w:bCs/>
                <w:color w:val="000000"/>
                <w:sz w:val="26"/>
                <w:szCs w:val="26"/>
                <w:lang w:eastAsia="en-US"/>
              </w:rPr>
            </w:pPr>
            <w:r w:rsidRPr="00225C61">
              <w:rPr>
                <w:rFonts w:ascii="Arial Narrow" w:eastAsia="Calibri" w:hAnsi="Arial Narrow" w:cs="Tahoma"/>
                <w:sz w:val="26"/>
                <w:szCs w:val="26"/>
                <w:lang w:eastAsia="en-US"/>
              </w:rPr>
              <w:t xml:space="preserve">Ce critère est rempli si </w:t>
            </w:r>
            <w:r w:rsidRPr="00225C61">
              <w:rPr>
                <w:rFonts w:ascii="Arial Narrow" w:eastAsia="Calibri" w:hAnsi="Arial Narrow" w:cs="Tahoma"/>
                <w:b/>
                <w:sz w:val="26"/>
                <w:szCs w:val="26"/>
                <w:lang w:eastAsia="en-US"/>
              </w:rPr>
              <w:t>aux moins deux (02) des trois (03) exigences</w:t>
            </w:r>
            <w:r w:rsidRPr="00225C61">
              <w:rPr>
                <w:rFonts w:ascii="Arial Narrow" w:eastAsia="Calibri" w:hAnsi="Arial Narrow" w:cs="Tahoma"/>
                <w:sz w:val="26"/>
                <w:szCs w:val="26"/>
                <w:lang w:eastAsia="en-US"/>
              </w:rPr>
              <w:t xml:space="preserve"> ci-après sont remplies</w:t>
            </w:r>
          </w:p>
        </w:tc>
      </w:tr>
      <w:tr w:rsidR="00E52679" w:rsidRPr="00225C61" w:rsidTr="00E52679">
        <w:trPr>
          <w:trHeight w:val="593"/>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r w:rsidRPr="00225C61">
              <w:rPr>
                <w:rFonts w:ascii="Arial Narrow" w:eastAsia="Calibri" w:hAnsi="Arial Narrow" w:cs="Tahoma"/>
                <w:b/>
                <w:color w:val="000000"/>
                <w:sz w:val="26"/>
                <w:szCs w:val="26"/>
                <w:lang w:eastAsia="en-US"/>
              </w:rPr>
              <w:t xml:space="preserve">D1 </w:t>
            </w:r>
            <w:r w:rsidRPr="00225C61">
              <w:rPr>
                <w:rFonts w:ascii="Arial Narrow" w:eastAsia="Calibri" w:hAnsi="Arial Narrow" w:cs="Tahoma"/>
                <w:color w:val="000000"/>
                <w:sz w:val="26"/>
                <w:szCs w:val="26"/>
                <w:lang w:eastAsia="en-US"/>
              </w:rPr>
              <w:t xml:space="preserve">- </w:t>
            </w:r>
            <w:r w:rsidRPr="00225C61">
              <w:rPr>
                <w:rFonts w:ascii="Arial Narrow" w:eastAsia="Calibri" w:hAnsi="Arial Narrow" w:cs="Tahoma"/>
                <w:sz w:val="26"/>
                <w:szCs w:val="26"/>
                <w:lang w:eastAsia="en-US"/>
              </w:rPr>
              <w:t>Planning d’exécution des travaux tenant au plus sur le délai proposé par le Maître d’Ouvrage</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93"/>
        </w:trPr>
        <w:tc>
          <w:tcPr>
            <w:tcW w:w="1431" w:type="dxa"/>
            <w:shd w:val="clear" w:color="auto" w:fill="auto"/>
            <w:vAlign w:val="center"/>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vAlign w:val="center"/>
          </w:tcPr>
          <w:p w:rsidR="00E52679" w:rsidRPr="00225C61" w:rsidRDefault="00E52679" w:rsidP="00252514">
            <w:pPr>
              <w:spacing w:line="276" w:lineRule="auto"/>
              <w:rPr>
                <w:rFonts w:ascii="Arial Narrow" w:eastAsia="Calibri" w:hAnsi="Arial Narrow" w:cs="Tahoma"/>
                <w:b/>
                <w:color w:val="000000"/>
                <w:sz w:val="26"/>
                <w:szCs w:val="26"/>
                <w:lang w:eastAsia="en-US"/>
              </w:rPr>
            </w:pPr>
            <w:r w:rsidRPr="00225C61">
              <w:rPr>
                <w:rFonts w:ascii="Arial Narrow" w:eastAsia="Calibri" w:hAnsi="Arial Narrow" w:cs="Tahoma"/>
                <w:b/>
                <w:color w:val="000000"/>
                <w:sz w:val="26"/>
                <w:szCs w:val="26"/>
                <w:lang w:eastAsia="en-US"/>
              </w:rPr>
              <w:t xml:space="preserve">D2 - </w:t>
            </w:r>
            <w:r w:rsidRPr="00225C61">
              <w:rPr>
                <w:rFonts w:ascii="Arial Narrow" w:eastAsia="Calibri" w:hAnsi="Arial Narrow" w:cs="Tahoma"/>
                <w:color w:val="000000"/>
                <w:sz w:val="26"/>
                <w:szCs w:val="26"/>
                <w:lang w:eastAsia="en-US"/>
              </w:rPr>
              <w:t>Existence d’un planning d’approvisionnement en matériaux</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65"/>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r w:rsidRPr="00225C61">
              <w:rPr>
                <w:rFonts w:ascii="Arial Narrow" w:eastAsia="Calibri" w:hAnsi="Arial Narrow" w:cs="Tahoma"/>
                <w:b/>
                <w:bCs/>
                <w:color w:val="000000"/>
                <w:sz w:val="26"/>
                <w:szCs w:val="26"/>
                <w:lang w:eastAsia="en-US"/>
              </w:rPr>
              <w:t xml:space="preserve">D3 - </w:t>
            </w:r>
            <w:r w:rsidRPr="00225C61">
              <w:rPr>
                <w:rFonts w:ascii="Arial Narrow" w:eastAsia="Calibri" w:hAnsi="Arial Narrow" w:cs="Tahoma"/>
                <w:sz w:val="26"/>
                <w:szCs w:val="26"/>
                <w:lang w:eastAsia="en-US"/>
              </w:rPr>
              <w:t>Approvisionnements des matériaux précédant leur utilisation pour chaque tâche</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65"/>
        </w:trPr>
        <w:tc>
          <w:tcPr>
            <w:tcW w:w="8095" w:type="dxa"/>
            <w:gridSpan w:val="3"/>
            <w:shd w:val="pct10" w:color="auto" w:fill="auto"/>
            <w:vAlign w:val="center"/>
            <w:hideMark/>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r w:rsidRPr="00225C61">
              <w:rPr>
                <w:rFonts w:ascii="Arial Narrow" w:eastAsia="Calibri" w:hAnsi="Arial Narrow" w:cs="Tahoma"/>
                <w:b/>
                <w:i/>
                <w:color w:val="000000"/>
                <w:sz w:val="26"/>
                <w:szCs w:val="26"/>
                <w:lang w:eastAsia="en-US"/>
              </w:rPr>
              <w:t>EVALUATION COHERENCE ENTRE PLANNINGS D’APPROVISIONNEMENT EN MATERIAUX ET PLANNING D’EXECUTION DES TRAVAUX</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i/>
                <w:color w:val="000000"/>
                <w:sz w:val="26"/>
                <w:szCs w:val="26"/>
                <w:lang w:eastAsia="en-US"/>
              </w:rPr>
            </w:pPr>
          </w:p>
        </w:tc>
      </w:tr>
      <w:tr w:rsidR="00E52679" w:rsidRPr="00225C61" w:rsidTr="00E52679">
        <w:trPr>
          <w:trHeight w:val="267"/>
        </w:trPr>
        <w:tc>
          <w:tcPr>
            <w:tcW w:w="10795" w:type="dxa"/>
            <w:gridSpan w:val="5"/>
            <w:shd w:val="clear" w:color="auto" w:fill="auto"/>
            <w:vAlign w:val="center"/>
            <w:hideMark/>
          </w:tcPr>
          <w:p w:rsidR="00E52679" w:rsidRPr="00225C61" w:rsidRDefault="00E52679" w:rsidP="00E52679">
            <w:pPr>
              <w:tabs>
                <w:tab w:val="left" w:pos="1134"/>
              </w:tabs>
              <w:jc w:val="center"/>
              <w:rPr>
                <w:rFonts w:ascii="Arial Narrow" w:hAnsi="Arial Narrow" w:cs="Tahoma"/>
                <w:b/>
                <w:bCs/>
                <w:color w:val="000000"/>
                <w:sz w:val="26"/>
                <w:szCs w:val="26"/>
                <w:u w:val="single"/>
              </w:rPr>
            </w:pPr>
            <w:r w:rsidRPr="00225C61">
              <w:rPr>
                <w:rFonts w:ascii="Arial Narrow" w:hAnsi="Arial Narrow" w:cs="Tahoma"/>
                <w:b/>
                <w:bCs/>
                <w:color w:val="000000"/>
                <w:sz w:val="26"/>
                <w:szCs w:val="26"/>
              </w:rPr>
              <w:t xml:space="preserve">E- </w:t>
            </w:r>
            <w:r w:rsidRPr="00225C61">
              <w:rPr>
                <w:rFonts w:ascii="Arial Narrow" w:hAnsi="Arial Narrow" w:cs="Tahoma"/>
                <w:b/>
                <w:bCs/>
                <w:color w:val="000000"/>
                <w:sz w:val="26"/>
                <w:szCs w:val="26"/>
                <w:u w:val="single"/>
              </w:rPr>
              <w:t>EXPERIENCE DU PERSONNEL D’ENCADREMENT</w:t>
            </w:r>
          </w:p>
          <w:p w:rsidR="00E52679" w:rsidRPr="00225C61" w:rsidRDefault="00E52679" w:rsidP="00D80DE1">
            <w:pPr>
              <w:spacing w:line="276" w:lineRule="auto"/>
              <w:jc w:val="center"/>
              <w:rPr>
                <w:rFonts w:ascii="Arial Narrow" w:eastAsia="Calibri" w:hAnsi="Arial Narrow" w:cs="Tahoma"/>
                <w:i/>
                <w:sz w:val="26"/>
                <w:szCs w:val="26"/>
                <w:lang w:eastAsia="en-US"/>
              </w:rPr>
            </w:pPr>
            <w:r w:rsidRPr="00225C61">
              <w:rPr>
                <w:rFonts w:ascii="Arial Narrow" w:eastAsia="Calibri" w:hAnsi="Arial Narrow" w:cs="Tahoma"/>
                <w:i/>
                <w:sz w:val="26"/>
                <w:szCs w:val="26"/>
                <w:lang w:eastAsia="en-US"/>
              </w:rPr>
              <w:t xml:space="preserve">Ce critère est rempli  si </w:t>
            </w:r>
            <w:r w:rsidR="00D80DE1" w:rsidRPr="00225C61">
              <w:rPr>
                <w:rFonts w:ascii="Arial Narrow" w:eastAsia="Calibri" w:hAnsi="Arial Narrow" w:cs="Tahoma"/>
                <w:b/>
                <w:i/>
                <w:sz w:val="26"/>
                <w:szCs w:val="26"/>
                <w:lang w:eastAsia="en-US"/>
              </w:rPr>
              <w:t>au moins deux (03) des quatre (04</w:t>
            </w:r>
            <w:r w:rsidRPr="00225C61">
              <w:rPr>
                <w:rFonts w:ascii="Arial Narrow" w:eastAsia="Calibri" w:hAnsi="Arial Narrow" w:cs="Tahoma"/>
                <w:b/>
                <w:i/>
                <w:sz w:val="26"/>
                <w:szCs w:val="26"/>
                <w:lang w:eastAsia="en-US"/>
              </w:rPr>
              <w:t>) exigences</w:t>
            </w:r>
            <w:r w:rsidRPr="00225C61">
              <w:rPr>
                <w:rFonts w:ascii="Arial Narrow" w:eastAsia="Calibri" w:hAnsi="Arial Narrow" w:cs="Tahoma"/>
                <w:i/>
                <w:sz w:val="26"/>
                <w:szCs w:val="26"/>
                <w:lang w:eastAsia="en-US"/>
              </w:rPr>
              <w:t xml:space="preserve"> ci-après sont remplies :</w:t>
            </w:r>
          </w:p>
        </w:tc>
      </w:tr>
      <w:tr w:rsidR="00E52679" w:rsidRPr="00225C61" w:rsidTr="00E52679">
        <w:trPr>
          <w:trHeight w:val="1132"/>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E52679" w:rsidP="00261E34">
            <w:pPr>
              <w:tabs>
                <w:tab w:val="left" w:pos="993"/>
              </w:tabs>
              <w:spacing w:line="276" w:lineRule="auto"/>
              <w:rPr>
                <w:rFonts w:ascii="Arial Narrow" w:eastAsia="Calibri" w:hAnsi="Arial Narrow" w:cs="Tahoma"/>
                <w:sz w:val="26"/>
                <w:szCs w:val="26"/>
                <w:lang w:eastAsia="en-US"/>
              </w:rPr>
            </w:pPr>
            <w:r w:rsidRPr="00225C61">
              <w:rPr>
                <w:rFonts w:ascii="Arial Narrow" w:eastAsia="Calibri" w:hAnsi="Arial Narrow" w:cs="Tahoma"/>
                <w:b/>
                <w:bCs/>
                <w:color w:val="000000"/>
                <w:sz w:val="26"/>
                <w:szCs w:val="26"/>
                <w:lang w:eastAsia="en-US"/>
              </w:rPr>
              <w:t xml:space="preserve">E1 - </w:t>
            </w:r>
            <w:r w:rsidRPr="00225C61">
              <w:rPr>
                <w:rFonts w:ascii="Arial Narrow" w:eastAsia="Calibri" w:hAnsi="Arial Narrow" w:cs="Tahoma"/>
                <w:sz w:val="26"/>
                <w:szCs w:val="26"/>
                <w:lang w:eastAsia="en-US"/>
              </w:rPr>
              <w:t xml:space="preserve">Justifier la possession dans son personnel d’un conducteur des travaux ayant une qualification d’au moins Technicien </w:t>
            </w:r>
            <w:r w:rsidR="00A23125">
              <w:rPr>
                <w:rFonts w:ascii="Arial Narrow" w:eastAsia="Calibri" w:hAnsi="Arial Narrow" w:cs="Tahoma"/>
                <w:sz w:val="26"/>
                <w:szCs w:val="26"/>
                <w:lang w:eastAsia="en-US"/>
              </w:rPr>
              <w:t xml:space="preserve">Supérieur </w:t>
            </w:r>
            <w:r w:rsidRPr="00225C61">
              <w:rPr>
                <w:rFonts w:ascii="Arial Narrow" w:eastAsia="Calibri" w:hAnsi="Arial Narrow" w:cs="Tahoma"/>
                <w:sz w:val="26"/>
                <w:szCs w:val="26"/>
                <w:lang w:eastAsia="en-US"/>
              </w:rPr>
              <w:t>du Génie Civil ou équivalent et une ancienneté d’au moins trois (03) ans dans le domaine des constructions (joindre une copie certifiée du diplôme, une attestation de présentation de l’original du diplôme, CNI certifié, un CV daté et signé par le concerné)</w:t>
            </w:r>
            <w:r w:rsidRPr="00225C61">
              <w:rPr>
                <w:rFonts w:ascii="Arial Narrow" w:hAnsi="Arial Narrow" w:cs="Arial"/>
                <w:bCs/>
                <w:sz w:val="26"/>
                <w:szCs w:val="26"/>
              </w:rPr>
              <w:t xml:space="preserve"> </w:t>
            </w:r>
            <w:r w:rsidRPr="00225C61">
              <w:rPr>
                <w:rFonts w:ascii="Arial Narrow" w:eastAsia="Calibri" w:hAnsi="Arial Narrow" w:cs="Tahoma"/>
                <w:sz w:val="26"/>
                <w:szCs w:val="26"/>
                <w:lang w:eastAsia="en-US"/>
              </w:rPr>
              <w:t>;</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1B4C17">
        <w:trPr>
          <w:trHeight w:val="436"/>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E52679" w:rsidP="005746CE">
            <w:pPr>
              <w:tabs>
                <w:tab w:val="left" w:pos="993"/>
              </w:tabs>
              <w:spacing w:line="276" w:lineRule="auto"/>
              <w:rPr>
                <w:rFonts w:ascii="Arial Narrow" w:eastAsia="Calibri" w:hAnsi="Arial Narrow" w:cs="Tahoma"/>
                <w:i/>
                <w:sz w:val="26"/>
                <w:szCs w:val="26"/>
                <w:lang w:eastAsia="en-US"/>
              </w:rPr>
            </w:pPr>
            <w:r w:rsidRPr="00225C61">
              <w:rPr>
                <w:rFonts w:ascii="Arial Narrow" w:eastAsia="Calibri" w:hAnsi="Arial Narrow" w:cs="Tahoma"/>
                <w:b/>
                <w:bCs/>
                <w:color w:val="000000"/>
                <w:sz w:val="26"/>
                <w:szCs w:val="26"/>
                <w:lang w:eastAsia="en-US"/>
              </w:rPr>
              <w:t xml:space="preserve">E2- </w:t>
            </w:r>
            <w:r w:rsidRPr="00225C61">
              <w:rPr>
                <w:rFonts w:ascii="Arial Narrow" w:eastAsia="Calibri" w:hAnsi="Arial Narrow" w:cs="Tahoma"/>
                <w:sz w:val="26"/>
                <w:szCs w:val="26"/>
                <w:lang w:eastAsia="en-US"/>
              </w:rPr>
              <w:t>Justifier la possession dans son personnel de chantier d’un cadre, autre que  le conducteur des travaux, justifiant une expérience d’au moins trois (03) ans dans le domaine génie civil en général et des constructions  civiles en particulier(joindre une copie certifiée du diplôme</w:t>
            </w:r>
            <w:r w:rsidR="00A23125">
              <w:rPr>
                <w:rFonts w:ascii="Arial Narrow" w:eastAsia="Calibri" w:hAnsi="Arial Narrow" w:cs="Tahoma"/>
                <w:sz w:val="26"/>
                <w:szCs w:val="26"/>
                <w:lang w:eastAsia="en-US"/>
              </w:rPr>
              <w:t xml:space="preserve"> d’au moins technicien du génie civil</w:t>
            </w:r>
            <w:r w:rsidRPr="00225C61">
              <w:rPr>
                <w:rFonts w:ascii="Arial Narrow" w:eastAsia="Calibri" w:hAnsi="Arial Narrow" w:cs="Tahoma"/>
                <w:sz w:val="26"/>
                <w:szCs w:val="26"/>
                <w:lang w:eastAsia="en-US"/>
              </w:rPr>
              <w:t>, une attestation de réussite,</w:t>
            </w:r>
            <w:r w:rsidR="001B4C17" w:rsidRPr="00225C61">
              <w:rPr>
                <w:rFonts w:ascii="Arial Narrow" w:eastAsia="Calibri" w:hAnsi="Arial Narrow" w:cs="Tahoma"/>
                <w:sz w:val="26"/>
                <w:szCs w:val="26"/>
                <w:lang w:eastAsia="en-US"/>
              </w:rPr>
              <w:t xml:space="preserve"> attestation de présentation de l’original du diplôme, une photocopie de la CNI</w:t>
            </w:r>
            <w:r w:rsidRPr="00225C61">
              <w:rPr>
                <w:rFonts w:ascii="Arial Narrow" w:eastAsia="Calibri" w:hAnsi="Arial Narrow" w:cs="Tahoma"/>
                <w:sz w:val="26"/>
                <w:szCs w:val="26"/>
                <w:lang w:eastAsia="en-US"/>
              </w:rPr>
              <w:t>.</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D80DE1" w:rsidRPr="00225C61" w:rsidTr="00E52679">
        <w:trPr>
          <w:trHeight w:val="833"/>
        </w:trPr>
        <w:tc>
          <w:tcPr>
            <w:tcW w:w="1431" w:type="dxa"/>
            <w:shd w:val="clear" w:color="auto" w:fill="auto"/>
            <w:vAlign w:val="center"/>
            <w:hideMark/>
          </w:tcPr>
          <w:p w:rsidR="00D80DE1" w:rsidRPr="00225C61" w:rsidRDefault="00D80DE1"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D80DE1" w:rsidRPr="00225C61" w:rsidRDefault="00D80DE1" w:rsidP="005746CE">
            <w:pPr>
              <w:tabs>
                <w:tab w:val="left" w:pos="993"/>
              </w:tabs>
              <w:spacing w:line="276" w:lineRule="auto"/>
              <w:rPr>
                <w:rFonts w:ascii="Arial Narrow" w:eastAsia="Calibri" w:hAnsi="Arial Narrow" w:cs="Tahoma"/>
                <w:b/>
                <w:bCs/>
                <w:color w:val="000000"/>
                <w:sz w:val="24"/>
                <w:szCs w:val="24"/>
                <w:lang w:eastAsia="en-US"/>
              </w:rPr>
            </w:pPr>
            <w:r w:rsidRPr="00225C61">
              <w:rPr>
                <w:rFonts w:ascii="Arial Narrow" w:eastAsia="Calibri" w:hAnsi="Arial Narrow" w:cs="Tahoma"/>
                <w:b/>
                <w:bCs/>
                <w:color w:val="000000"/>
                <w:sz w:val="26"/>
                <w:szCs w:val="26"/>
                <w:lang w:eastAsia="en-US"/>
              </w:rPr>
              <w:t>E -3</w:t>
            </w:r>
            <w:r w:rsidRPr="00225C61">
              <w:rPr>
                <w:rFonts w:ascii="Arial Narrow" w:eastAsia="Calibri" w:hAnsi="Arial Narrow" w:cs="Tahoma"/>
                <w:b/>
                <w:bCs/>
                <w:color w:val="000000"/>
                <w:sz w:val="24"/>
                <w:szCs w:val="24"/>
                <w:lang w:eastAsia="en-US"/>
              </w:rPr>
              <w:t xml:space="preserve"> </w:t>
            </w:r>
            <w:r w:rsidRPr="00225C61">
              <w:rPr>
                <w:rFonts w:ascii="Arial Narrow" w:eastAsia="Calibri" w:hAnsi="Arial Narrow" w:cs="Tahoma"/>
                <w:sz w:val="24"/>
                <w:szCs w:val="24"/>
                <w:lang w:eastAsia="en-US"/>
              </w:rPr>
              <w:t>Justifier la possession dans son personnel de chantier d’un responsable administratif, justifiant d’une expérience d’au moins trois (03) ans dans le domaine génie civil en général et des constructions  civiles en particulier(joindre</w:t>
            </w:r>
            <w:r w:rsidR="005746CE" w:rsidRPr="00225C61">
              <w:rPr>
                <w:rFonts w:ascii="Arial Narrow" w:eastAsia="Calibri" w:hAnsi="Arial Narrow" w:cs="Tahoma"/>
                <w:sz w:val="24"/>
                <w:szCs w:val="24"/>
                <w:lang w:eastAsia="en-US"/>
              </w:rPr>
              <w:t xml:space="preserve"> une copie certifiée du diplôme ou</w:t>
            </w:r>
            <w:r w:rsidRPr="00225C61">
              <w:rPr>
                <w:rFonts w:ascii="Arial Narrow" w:eastAsia="Calibri" w:hAnsi="Arial Narrow" w:cs="Tahoma"/>
                <w:sz w:val="24"/>
                <w:szCs w:val="24"/>
                <w:lang w:eastAsia="en-US"/>
              </w:rPr>
              <w:t xml:space="preserve"> une attestation de réussite</w:t>
            </w:r>
            <w:r w:rsidR="001B4C17" w:rsidRPr="00225C61">
              <w:rPr>
                <w:rFonts w:ascii="Arial Narrow" w:eastAsia="Calibri" w:hAnsi="Arial Narrow" w:cs="Tahoma"/>
                <w:sz w:val="24"/>
                <w:szCs w:val="24"/>
                <w:lang w:eastAsia="en-US"/>
              </w:rPr>
              <w:t xml:space="preserve"> </w:t>
            </w:r>
            <w:r w:rsidR="005746CE" w:rsidRPr="00225C61">
              <w:rPr>
                <w:rFonts w:ascii="Arial Narrow" w:eastAsia="Calibri" w:hAnsi="Arial Narrow" w:cs="Tahoma"/>
                <w:sz w:val="24"/>
                <w:szCs w:val="24"/>
                <w:lang w:eastAsia="en-US"/>
              </w:rPr>
              <w:t>de Baccalauréat</w:t>
            </w:r>
            <w:r w:rsidRPr="00225C61">
              <w:rPr>
                <w:rFonts w:ascii="Arial Narrow" w:eastAsia="Calibri" w:hAnsi="Arial Narrow" w:cs="Tahoma"/>
                <w:sz w:val="24"/>
                <w:szCs w:val="24"/>
                <w:lang w:eastAsia="en-US"/>
              </w:rPr>
              <w:t xml:space="preserve">, </w:t>
            </w:r>
            <w:r w:rsidR="001B4C17" w:rsidRPr="00225C61">
              <w:rPr>
                <w:rFonts w:ascii="Arial Narrow" w:eastAsia="Calibri" w:hAnsi="Arial Narrow" w:cs="Tahoma"/>
                <w:sz w:val="24"/>
                <w:szCs w:val="24"/>
                <w:lang w:eastAsia="en-US"/>
              </w:rPr>
              <w:t xml:space="preserve">une </w:t>
            </w:r>
            <w:r w:rsidR="001B4C17" w:rsidRPr="00225C61">
              <w:rPr>
                <w:rFonts w:ascii="Arial Narrow" w:eastAsia="Calibri" w:hAnsi="Arial Narrow" w:cs="Tahoma"/>
                <w:sz w:val="26"/>
                <w:szCs w:val="26"/>
                <w:lang w:eastAsia="en-US"/>
              </w:rPr>
              <w:t>attestation de présentation de l’original du diplôme</w:t>
            </w:r>
            <w:r w:rsidR="001B4C17" w:rsidRPr="00225C61">
              <w:rPr>
                <w:rFonts w:ascii="Arial Narrow" w:eastAsia="Calibri" w:hAnsi="Arial Narrow" w:cs="Tahoma"/>
                <w:sz w:val="24"/>
                <w:szCs w:val="24"/>
                <w:lang w:eastAsia="en-US"/>
              </w:rPr>
              <w:t xml:space="preserve"> </w:t>
            </w:r>
            <w:r w:rsidR="005746CE" w:rsidRPr="00225C61">
              <w:rPr>
                <w:rFonts w:ascii="Arial Narrow" w:eastAsia="Calibri" w:hAnsi="Arial Narrow" w:cs="Tahoma"/>
                <w:sz w:val="24"/>
                <w:szCs w:val="24"/>
                <w:lang w:eastAsia="en-US"/>
              </w:rPr>
              <w:t xml:space="preserve">joindre CV et </w:t>
            </w:r>
            <w:r w:rsidRPr="00225C61">
              <w:rPr>
                <w:rFonts w:ascii="Arial Narrow" w:eastAsia="Calibri" w:hAnsi="Arial Narrow" w:cs="Tahoma"/>
                <w:sz w:val="24"/>
                <w:szCs w:val="24"/>
                <w:lang w:eastAsia="en-US"/>
              </w:rPr>
              <w:t>photocopie de la CNI;.</w:t>
            </w:r>
          </w:p>
        </w:tc>
        <w:tc>
          <w:tcPr>
            <w:tcW w:w="1350" w:type="dxa"/>
            <w:shd w:val="clear" w:color="auto" w:fill="auto"/>
            <w:vAlign w:val="center"/>
          </w:tcPr>
          <w:p w:rsidR="00D80DE1" w:rsidRPr="00225C61" w:rsidRDefault="00D80DE1"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D80DE1" w:rsidRPr="00225C61" w:rsidRDefault="00D80DE1"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833"/>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shd w:val="clear" w:color="auto" w:fill="auto"/>
            <w:noWrap/>
            <w:vAlign w:val="center"/>
            <w:hideMark/>
          </w:tcPr>
          <w:p w:rsidR="00E52679" w:rsidRPr="00225C61" w:rsidRDefault="00D80DE1" w:rsidP="005746CE">
            <w:pPr>
              <w:tabs>
                <w:tab w:val="left" w:pos="993"/>
              </w:tabs>
              <w:spacing w:line="276" w:lineRule="auto"/>
              <w:rPr>
                <w:rFonts w:ascii="Arial Narrow" w:eastAsia="Calibri" w:hAnsi="Arial Narrow" w:cs="Tahoma"/>
                <w:sz w:val="26"/>
                <w:szCs w:val="26"/>
                <w:lang w:eastAsia="en-US"/>
              </w:rPr>
            </w:pPr>
            <w:r w:rsidRPr="00225C61">
              <w:rPr>
                <w:rFonts w:ascii="Arial Narrow" w:eastAsia="Calibri" w:hAnsi="Arial Narrow" w:cs="Tahoma"/>
                <w:b/>
                <w:bCs/>
                <w:color w:val="000000"/>
                <w:sz w:val="26"/>
                <w:szCs w:val="26"/>
                <w:lang w:eastAsia="en-US"/>
              </w:rPr>
              <w:t>E4</w:t>
            </w:r>
            <w:r w:rsidR="00E52679" w:rsidRPr="00225C61">
              <w:rPr>
                <w:rFonts w:ascii="Arial Narrow" w:eastAsia="Calibri" w:hAnsi="Arial Narrow" w:cs="Tahoma"/>
                <w:b/>
                <w:bCs/>
                <w:color w:val="000000"/>
                <w:sz w:val="26"/>
                <w:szCs w:val="26"/>
                <w:lang w:eastAsia="en-US"/>
              </w:rPr>
              <w:t xml:space="preserve"> - </w:t>
            </w:r>
            <w:r w:rsidR="00E52679" w:rsidRPr="00225C61">
              <w:rPr>
                <w:rFonts w:ascii="Arial Narrow" w:eastAsia="Calibri" w:hAnsi="Arial Narrow" w:cs="Tahoma"/>
                <w:sz w:val="26"/>
                <w:szCs w:val="26"/>
                <w:lang w:eastAsia="en-US"/>
              </w:rPr>
              <w:t>S’engager sur l’honneur à recruter un personnel d’exécution qualifié par corps d’état (joindre état nominatif du personnel d’encadrement à recruter et préciser leur qualification)</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65"/>
        </w:trPr>
        <w:tc>
          <w:tcPr>
            <w:tcW w:w="8095" w:type="dxa"/>
            <w:gridSpan w:val="3"/>
            <w:shd w:val="pct12" w:color="auto" w:fill="auto"/>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r w:rsidRPr="00225C61">
              <w:rPr>
                <w:rFonts w:ascii="Arial Narrow" w:eastAsia="Calibri" w:hAnsi="Arial Narrow" w:cs="Tahoma"/>
                <w:b/>
                <w:i/>
                <w:color w:val="000000"/>
                <w:sz w:val="26"/>
                <w:szCs w:val="26"/>
                <w:lang w:eastAsia="en-US"/>
              </w:rPr>
              <w:t>EVALUATION DU PERSONNEL D’ENCADREMENT</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i/>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i/>
                <w:color w:val="000000"/>
                <w:sz w:val="26"/>
                <w:szCs w:val="26"/>
                <w:lang w:eastAsia="en-US"/>
              </w:rPr>
            </w:pPr>
          </w:p>
        </w:tc>
      </w:tr>
      <w:tr w:rsidR="00E52679" w:rsidRPr="00225C61" w:rsidTr="00E52679">
        <w:trPr>
          <w:trHeight w:val="267"/>
        </w:trPr>
        <w:tc>
          <w:tcPr>
            <w:tcW w:w="10795" w:type="dxa"/>
            <w:gridSpan w:val="5"/>
            <w:shd w:val="clear" w:color="auto" w:fill="auto"/>
            <w:vAlign w:val="center"/>
            <w:hideMark/>
          </w:tcPr>
          <w:p w:rsidR="00E52679" w:rsidRPr="00225C61" w:rsidRDefault="00E52679" w:rsidP="00E52679">
            <w:pPr>
              <w:tabs>
                <w:tab w:val="left" w:pos="1134"/>
              </w:tabs>
              <w:jc w:val="center"/>
              <w:rPr>
                <w:rFonts w:ascii="Arial Narrow" w:hAnsi="Arial Narrow" w:cs="Tahoma"/>
                <w:b/>
                <w:bCs/>
                <w:color w:val="000000"/>
                <w:sz w:val="26"/>
                <w:szCs w:val="26"/>
                <w:u w:val="single"/>
              </w:rPr>
            </w:pPr>
            <w:r w:rsidRPr="00225C61">
              <w:rPr>
                <w:rFonts w:ascii="Arial Narrow" w:hAnsi="Arial Narrow" w:cs="Tahoma"/>
                <w:b/>
                <w:bCs/>
                <w:color w:val="000000"/>
                <w:sz w:val="26"/>
                <w:szCs w:val="26"/>
                <w:u w:val="single"/>
              </w:rPr>
              <w:lastRenderedPageBreak/>
              <w:t>F- MATERIEL ET EQUIPEMENTS ESSENTIELS</w:t>
            </w:r>
          </w:p>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 xml:space="preserve">Ce critère  est rempli  si </w:t>
            </w:r>
            <w:r w:rsidRPr="00225C61">
              <w:rPr>
                <w:rFonts w:ascii="Arial Narrow" w:eastAsia="Calibri" w:hAnsi="Arial Narrow" w:cs="Tahoma"/>
                <w:b/>
                <w:sz w:val="26"/>
                <w:szCs w:val="26"/>
                <w:lang w:eastAsia="en-US"/>
              </w:rPr>
              <w:t>les deux (02) exigences</w:t>
            </w:r>
            <w:r w:rsidRPr="00225C61">
              <w:rPr>
                <w:rFonts w:ascii="Arial Narrow" w:eastAsia="Calibri" w:hAnsi="Arial Narrow" w:cs="Tahoma"/>
                <w:sz w:val="26"/>
                <w:szCs w:val="26"/>
                <w:lang w:eastAsia="en-US"/>
              </w:rPr>
              <w:t xml:space="preserve"> ci-après sont remplies :</w:t>
            </w:r>
          </w:p>
        </w:tc>
      </w:tr>
      <w:tr w:rsidR="00E52679" w:rsidRPr="00225C61" w:rsidTr="005746CE">
        <w:trPr>
          <w:trHeight w:val="2416"/>
        </w:trPr>
        <w:tc>
          <w:tcPr>
            <w:tcW w:w="1431" w:type="dxa"/>
            <w:vMerge w:val="restart"/>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vMerge w:val="restart"/>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b/>
                <w:bCs/>
                <w:color w:val="000000"/>
                <w:sz w:val="26"/>
                <w:szCs w:val="26"/>
                <w:lang w:eastAsia="en-US"/>
              </w:rPr>
              <w:t xml:space="preserve">F1 - </w:t>
            </w:r>
            <w:r w:rsidRPr="00225C61">
              <w:rPr>
                <w:rFonts w:ascii="Arial Narrow" w:eastAsia="Calibri" w:hAnsi="Arial Narrow" w:cs="Tahoma"/>
                <w:sz w:val="26"/>
                <w:szCs w:val="26"/>
                <w:lang w:eastAsia="en-US"/>
              </w:rPr>
              <w:t>Le soumissionnaire justifie la possession au moins 80% des quatre-vingt pour cent (80%) des équipements essentiels ci-après pour la réalisation des travaux. Cette justification se fera :</w:t>
            </w:r>
          </w:p>
          <w:p w:rsidR="00E52679" w:rsidRPr="00225C61" w:rsidRDefault="00E52679" w:rsidP="00261E34">
            <w:pPr>
              <w:numPr>
                <w:ilvl w:val="0"/>
                <w:numId w:val="12"/>
              </w:numPr>
              <w:spacing w:line="276" w:lineRule="auto"/>
              <w:ind w:left="9" w:firstLine="90"/>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soit par présentation de factures d’achat dudit matériel ;</w:t>
            </w:r>
          </w:p>
          <w:p w:rsidR="00E52679" w:rsidRPr="00225C61" w:rsidRDefault="00E52679" w:rsidP="00261E34">
            <w:pPr>
              <w:numPr>
                <w:ilvl w:val="0"/>
                <w:numId w:val="12"/>
              </w:numPr>
              <w:spacing w:line="276" w:lineRule="auto"/>
              <w:ind w:left="-171" w:firstLine="0"/>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soit par engagement sur l’honneur à disposer.</w:t>
            </w:r>
          </w:p>
          <w:p w:rsidR="00E52679" w:rsidRPr="00225C61" w:rsidRDefault="00E52679" w:rsidP="00E52679">
            <w:pPr>
              <w:spacing w:before="120" w:after="120"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Ces équipements essentiels comprennent :</w:t>
            </w:r>
          </w:p>
          <w:tbl>
            <w:tblPr>
              <w:tblW w:w="7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992"/>
              <w:gridCol w:w="284"/>
              <w:gridCol w:w="1842"/>
              <w:gridCol w:w="1854"/>
            </w:tblGrid>
            <w:tr w:rsidR="00E52679" w:rsidRPr="00225C61" w:rsidTr="002C5884">
              <w:tc>
                <w:tcPr>
                  <w:tcW w:w="2180"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Désignation</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Quantité</w:t>
                  </w:r>
                </w:p>
              </w:tc>
              <w:tc>
                <w:tcPr>
                  <w:tcW w:w="284" w:type="dxa"/>
                  <w:vMerge w:val="restart"/>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Désignation</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Quantité</w:t>
                  </w: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Tronçonneuse</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Griffe 6/8</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Equerre maçon</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Griffe 8/10</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Equerre menuiserie</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Ficelle de 100 m</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Brouettes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Double décamètre</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Machettes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Scie charpentier</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Pelles rondes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Niveau à Fiole</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Pelles bèches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Fil à plomb</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Pioches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Niveau à bulle de 120</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Sceaux maçons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Taloches</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Serre-joints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Tenailles</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Truelles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Burin</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Moules de 15</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Poinçons</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Moule de 20</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proofErr w:type="spellStart"/>
                  <w:r w:rsidRPr="00225C61">
                    <w:rPr>
                      <w:rFonts w:ascii="Arial Narrow" w:eastAsia="Calibri" w:hAnsi="Arial Narrow" w:cs="Tahoma"/>
                      <w:sz w:val="26"/>
                      <w:szCs w:val="26"/>
                      <w:lang w:eastAsia="en-US"/>
                    </w:rPr>
                    <w:t>Cordex</w:t>
                  </w:r>
                  <w:proofErr w:type="spellEnd"/>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Moule à claustras</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Porte scie à métaux</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Massettes de 5 kg</w:t>
                  </w:r>
                </w:p>
              </w:tc>
              <w:tc>
                <w:tcPr>
                  <w:tcW w:w="992"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vMerge/>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Arrache clous</w:t>
                  </w:r>
                </w:p>
              </w:tc>
              <w:tc>
                <w:tcPr>
                  <w:tcW w:w="1854" w:type="dxa"/>
                </w:tcPr>
                <w:p w:rsidR="00E52679" w:rsidRPr="00225C61" w:rsidRDefault="00E52679" w:rsidP="00E52679">
                  <w:pPr>
                    <w:spacing w:line="276" w:lineRule="auto"/>
                    <w:jc w:val="center"/>
                    <w:rPr>
                      <w:rFonts w:ascii="Arial Narrow" w:eastAsia="Calibri" w:hAnsi="Arial Narrow" w:cs="Tahoma"/>
                      <w:sz w:val="26"/>
                      <w:szCs w:val="26"/>
                      <w:lang w:eastAsia="en-US"/>
                    </w:rPr>
                  </w:pPr>
                </w:p>
              </w:tc>
            </w:tr>
            <w:tr w:rsidR="00E52679" w:rsidRPr="00225C61" w:rsidTr="002C5884">
              <w:tc>
                <w:tcPr>
                  <w:tcW w:w="2180" w:type="dxa"/>
                  <w:tcBorders>
                    <w:bottom w:val="single" w:sz="4" w:space="0" w:color="auto"/>
                  </w:tcBorders>
                  <w:vAlign w:val="center"/>
                </w:tcPr>
                <w:p w:rsidR="00E52679" w:rsidRPr="00225C61" w:rsidRDefault="00E52679" w:rsidP="00E52679">
                  <w:pPr>
                    <w:spacing w:line="276" w:lineRule="auto"/>
                    <w:ind w:firstLine="41"/>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Massettes de 10 kg</w:t>
                  </w:r>
                </w:p>
              </w:tc>
              <w:tc>
                <w:tcPr>
                  <w:tcW w:w="992" w:type="dxa"/>
                  <w:tcBorders>
                    <w:bottom w:val="single" w:sz="4" w:space="0" w:color="auto"/>
                  </w:tcBorders>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284" w:type="dxa"/>
                  <w:tcBorders>
                    <w:bottom w:val="single" w:sz="4" w:space="0" w:color="auto"/>
                  </w:tcBorders>
                </w:tcPr>
                <w:p w:rsidR="00E52679" w:rsidRPr="00225C61" w:rsidRDefault="00E52679" w:rsidP="00E52679">
                  <w:pPr>
                    <w:spacing w:line="276" w:lineRule="auto"/>
                    <w:jc w:val="center"/>
                    <w:rPr>
                      <w:rFonts w:ascii="Arial Narrow" w:eastAsia="Calibri" w:hAnsi="Arial Narrow" w:cs="Tahoma"/>
                      <w:sz w:val="26"/>
                      <w:szCs w:val="26"/>
                      <w:lang w:eastAsia="en-US"/>
                    </w:rPr>
                  </w:pPr>
                </w:p>
              </w:tc>
              <w:tc>
                <w:tcPr>
                  <w:tcW w:w="1842" w:type="dxa"/>
                  <w:tcBorders>
                    <w:bottom w:val="single" w:sz="4" w:space="0" w:color="auto"/>
                  </w:tcBorders>
                </w:tcPr>
                <w:p w:rsidR="00E52679" w:rsidRPr="00225C61" w:rsidRDefault="00E52679" w:rsidP="00E52679">
                  <w:pPr>
                    <w:spacing w:line="276" w:lineRule="auto"/>
                    <w:jc w:val="center"/>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Mini scie à bois électrique</w:t>
                  </w:r>
                </w:p>
              </w:tc>
              <w:tc>
                <w:tcPr>
                  <w:tcW w:w="1854" w:type="dxa"/>
                  <w:tcBorders>
                    <w:bottom w:val="single" w:sz="4" w:space="0" w:color="auto"/>
                  </w:tcBorders>
                </w:tcPr>
                <w:p w:rsidR="00E52679" w:rsidRPr="00225C61" w:rsidRDefault="00E52679" w:rsidP="00E52679">
                  <w:pPr>
                    <w:spacing w:line="276" w:lineRule="auto"/>
                    <w:jc w:val="center"/>
                    <w:rPr>
                      <w:rFonts w:ascii="Arial Narrow" w:eastAsia="Calibri" w:hAnsi="Arial Narrow" w:cs="Tahoma"/>
                      <w:sz w:val="26"/>
                      <w:szCs w:val="26"/>
                      <w:lang w:eastAsia="en-US"/>
                    </w:rPr>
                  </w:pPr>
                </w:p>
              </w:tc>
            </w:tr>
          </w:tbl>
          <w:p w:rsidR="00E52679" w:rsidRPr="00225C61" w:rsidRDefault="00E52679" w:rsidP="00E52679">
            <w:pPr>
              <w:spacing w:line="276" w:lineRule="auto"/>
              <w:jc w:val="center"/>
              <w:rPr>
                <w:rFonts w:ascii="Arial Narrow" w:eastAsia="Calibri" w:hAnsi="Arial Narrow" w:cs="Tahoma"/>
                <w:i/>
                <w:sz w:val="26"/>
                <w:szCs w:val="26"/>
                <w:lang w:eastAsia="en-US"/>
              </w:rPr>
            </w:pPr>
          </w:p>
        </w:tc>
        <w:tc>
          <w:tcPr>
            <w:tcW w:w="1350" w:type="dxa"/>
            <w:shd w:val="clear" w:color="auto" w:fill="auto"/>
            <w:vAlign w:val="center"/>
          </w:tcPr>
          <w:p w:rsidR="00E52679" w:rsidRPr="00225C61" w:rsidRDefault="00E52679" w:rsidP="00E52679">
            <w:pPr>
              <w:spacing w:line="276" w:lineRule="auto"/>
              <w:ind w:left="-37" w:right="-27"/>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3878"/>
        </w:trPr>
        <w:tc>
          <w:tcPr>
            <w:tcW w:w="1431" w:type="dxa"/>
            <w:vMerge/>
            <w:shd w:val="clear" w:color="auto" w:fill="auto"/>
            <w:vAlign w:val="center"/>
            <w:hideMark/>
          </w:tcPr>
          <w:p w:rsidR="00E52679" w:rsidRPr="00225C61" w:rsidRDefault="00E52679" w:rsidP="00E52679">
            <w:pPr>
              <w:spacing w:line="276" w:lineRule="auto"/>
              <w:jc w:val="center"/>
              <w:rPr>
                <w:rFonts w:ascii="Arial Narrow" w:eastAsia="Calibri" w:hAnsi="Arial Narrow" w:cs="Tahoma"/>
                <w:color w:val="000000"/>
                <w:sz w:val="26"/>
                <w:szCs w:val="26"/>
                <w:lang w:eastAsia="en-US"/>
              </w:rPr>
            </w:pPr>
          </w:p>
        </w:tc>
        <w:tc>
          <w:tcPr>
            <w:tcW w:w="6664" w:type="dxa"/>
            <w:gridSpan w:val="2"/>
            <w:vMerge/>
            <w:shd w:val="clear" w:color="auto" w:fill="auto"/>
            <w:noWrap/>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p>
        </w:tc>
        <w:tc>
          <w:tcPr>
            <w:tcW w:w="1350"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bCs/>
                <w:color w:val="000000"/>
                <w:sz w:val="26"/>
                <w:szCs w:val="26"/>
                <w:lang w:eastAsia="en-US"/>
              </w:rPr>
            </w:pPr>
          </w:p>
        </w:tc>
      </w:tr>
      <w:tr w:rsidR="00E52679" w:rsidRPr="00225C61" w:rsidTr="00881216">
        <w:trPr>
          <w:trHeight w:val="1606"/>
        </w:trPr>
        <w:tc>
          <w:tcPr>
            <w:tcW w:w="1431" w:type="dxa"/>
            <w:shd w:val="clear" w:color="auto" w:fill="auto"/>
            <w:vAlign w:val="center"/>
            <w:hideMark/>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6664" w:type="dxa"/>
            <w:gridSpan w:val="2"/>
            <w:shd w:val="clear" w:color="auto" w:fill="auto"/>
            <w:noWrap/>
            <w:vAlign w:val="center"/>
            <w:hideMark/>
          </w:tcPr>
          <w:p w:rsidR="00E52679" w:rsidRPr="00225C61" w:rsidRDefault="00E52679" w:rsidP="00B1019C">
            <w:pPr>
              <w:spacing w:line="276" w:lineRule="auto"/>
              <w:rPr>
                <w:rFonts w:ascii="Arial Narrow" w:eastAsia="Calibri" w:hAnsi="Arial Narrow" w:cs="Tahoma"/>
                <w:sz w:val="26"/>
                <w:szCs w:val="26"/>
                <w:lang w:eastAsia="en-US"/>
              </w:rPr>
            </w:pPr>
            <w:r w:rsidRPr="00225C61">
              <w:rPr>
                <w:rFonts w:ascii="Arial Narrow" w:eastAsia="Calibri" w:hAnsi="Arial Narrow" w:cs="Tahoma"/>
                <w:b/>
                <w:bCs/>
                <w:color w:val="000000"/>
                <w:sz w:val="26"/>
                <w:szCs w:val="26"/>
                <w:lang w:eastAsia="en-US"/>
              </w:rPr>
              <w:t xml:space="preserve">F2- </w:t>
            </w:r>
            <w:r w:rsidRPr="00225C61">
              <w:rPr>
                <w:rFonts w:ascii="Arial Narrow" w:eastAsia="Calibri" w:hAnsi="Arial Narrow" w:cs="Tahoma"/>
                <w:sz w:val="26"/>
                <w:szCs w:val="26"/>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rsidR="00E52679" w:rsidRPr="00225C61" w:rsidRDefault="00E52679" w:rsidP="00B1019C">
            <w:pPr>
              <w:numPr>
                <w:ilvl w:val="0"/>
                <w:numId w:val="12"/>
              </w:numPr>
              <w:tabs>
                <w:tab w:val="left" w:pos="1418"/>
              </w:tabs>
              <w:spacing w:line="276" w:lineRule="auto"/>
              <w:ind w:left="1418" w:hanging="284"/>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soit au nom du soumissionnaire en cas de propriété ;</w:t>
            </w:r>
          </w:p>
          <w:p w:rsidR="00E52679" w:rsidRPr="00225C61" w:rsidRDefault="00E52679" w:rsidP="00B1019C">
            <w:pPr>
              <w:numPr>
                <w:ilvl w:val="0"/>
                <w:numId w:val="12"/>
              </w:numPr>
              <w:tabs>
                <w:tab w:val="left" w:pos="1418"/>
              </w:tabs>
              <w:spacing w:line="276" w:lineRule="auto"/>
              <w:ind w:left="1418" w:hanging="284"/>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soit au nom d’un loueur, joindre un contrat certifié de location en cas d’adjudication, signé du soumissionnaire et du loueur.  </w:t>
            </w:r>
            <w:r w:rsidRPr="00225C61">
              <w:rPr>
                <w:rFonts w:ascii="Arial Narrow" w:hAnsi="Arial Narrow" w:cs="Arial"/>
                <w:bCs/>
                <w:sz w:val="26"/>
                <w:szCs w:val="26"/>
              </w:rPr>
              <w:t>(cf. jurisprudence AO.38/2017)</w:t>
            </w:r>
          </w:p>
          <w:p w:rsidR="00E52679" w:rsidRPr="00225C61" w:rsidRDefault="00E52679" w:rsidP="00B1019C">
            <w:pPr>
              <w:numPr>
                <w:ilvl w:val="0"/>
                <w:numId w:val="12"/>
              </w:numPr>
              <w:tabs>
                <w:tab w:val="left" w:pos="1418"/>
              </w:tabs>
              <w:spacing w:line="276" w:lineRule="auto"/>
              <w:ind w:left="1418" w:hanging="284"/>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Soit par une mise à disposition délivrée au soumissionnaire par le propriétaire du matériel.  </w:t>
            </w:r>
            <w:r w:rsidRPr="00225C61">
              <w:rPr>
                <w:rFonts w:ascii="Arial Narrow" w:hAnsi="Arial Narrow" w:cs="Arial"/>
                <w:bCs/>
                <w:sz w:val="26"/>
                <w:szCs w:val="26"/>
              </w:rPr>
              <w:t>(cf. jurisprudence AO.38/2017)</w:t>
            </w:r>
          </w:p>
          <w:p w:rsidR="00E52679" w:rsidRPr="00225C61" w:rsidRDefault="00E52679" w:rsidP="00B1019C">
            <w:pPr>
              <w:tabs>
                <w:tab w:val="left" w:pos="1418"/>
              </w:tabs>
              <w:spacing w:line="276" w:lineRule="auto"/>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lastRenderedPageBreak/>
              <w:t>Ces moyens logistiques comprennent :</w:t>
            </w:r>
          </w:p>
          <w:p w:rsidR="00E52679" w:rsidRPr="00225C61" w:rsidRDefault="00E52679" w:rsidP="00B1019C">
            <w:pPr>
              <w:numPr>
                <w:ilvl w:val="0"/>
                <w:numId w:val="18"/>
              </w:numPr>
              <w:tabs>
                <w:tab w:val="left" w:pos="1418"/>
              </w:tabs>
              <w:spacing w:line="276" w:lineRule="auto"/>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un camion b</w:t>
            </w:r>
            <w:r w:rsidR="00650FC4" w:rsidRPr="00225C61">
              <w:rPr>
                <w:rFonts w:ascii="Arial Narrow" w:eastAsia="Calibri" w:hAnsi="Arial Narrow" w:cs="Tahoma"/>
                <w:sz w:val="26"/>
                <w:szCs w:val="26"/>
                <w:lang w:eastAsia="en-US"/>
              </w:rPr>
              <w:t>enne de capacité minimale 4 m3 </w:t>
            </w:r>
          </w:p>
          <w:p w:rsidR="00650FC4" w:rsidRPr="00225C61" w:rsidRDefault="00650FC4" w:rsidP="00650FC4">
            <w:pPr>
              <w:tabs>
                <w:tab w:val="left" w:pos="1418"/>
              </w:tabs>
              <w:spacing w:line="276" w:lineRule="auto"/>
              <w:ind w:left="2121"/>
              <w:rPr>
                <w:rFonts w:ascii="Arial Narrow" w:eastAsia="Calibri" w:hAnsi="Arial Narrow" w:cs="Tahoma"/>
                <w:b/>
                <w:sz w:val="26"/>
                <w:szCs w:val="26"/>
                <w:lang w:eastAsia="en-US"/>
              </w:rPr>
            </w:pPr>
            <w:r w:rsidRPr="00225C61">
              <w:rPr>
                <w:rFonts w:ascii="Arial Narrow" w:eastAsia="Calibri" w:hAnsi="Arial Narrow" w:cs="Tahoma"/>
                <w:b/>
                <w:sz w:val="26"/>
                <w:szCs w:val="26"/>
                <w:lang w:eastAsia="en-US"/>
              </w:rPr>
              <w:t>OU</w:t>
            </w:r>
          </w:p>
          <w:p w:rsidR="00E52679" w:rsidRPr="00225C61" w:rsidRDefault="00E52679" w:rsidP="00B1019C">
            <w:pPr>
              <w:numPr>
                <w:ilvl w:val="0"/>
                <w:numId w:val="18"/>
              </w:numPr>
              <w:tabs>
                <w:tab w:val="left" w:pos="1418"/>
              </w:tabs>
              <w:spacing w:line="276" w:lineRule="auto"/>
              <w:rPr>
                <w:rFonts w:ascii="Arial Narrow" w:eastAsia="Calibri" w:hAnsi="Arial Narrow" w:cs="Tahoma"/>
                <w:sz w:val="26"/>
                <w:szCs w:val="26"/>
                <w:lang w:eastAsia="en-US"/>
              </w:rPr>
            </w:pPr>
            <w:r w:rsidRPr="00225C61">
              <w:rPr>
                <w:rFonts w:ascii="Arial Narrow" w:eastAsia="Calibri" w:hAnsi="Arial Narrow" w:cs="Tahoma"/>
                <w:sz w:val="26"/>
                <w:szCs w:val="26"/>
                <w:lang w:eastAsia="en-US"/>
              </w:rPr>
              <w:t>un pick-up 4x4</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Cs/>
                <w:i/>
                <w:color w:val="000000"/>
                <w:sz w:val="26"/>
                <w:szCs w:val="26"/>
                <w:lang w:eastAsia="en-US"/>
              </w:rPr>
            </w:pPr>
          </w:p>
        </w:tc>
      </w:tr>
      <w:tr w:rsidR="00E52679" w:rsidRPr="00225C61" w:rsidTr="00E52679">
        <w:trPr>
          <w:trHeight w:val="565"/>
        </w:trPr>
        <w:tc>
          <w:tcPr>
            <w:tcW w:w="8095" w:type="dxa"/>
            <w:gridSpan w:val="3"/>
            <w:shd w:val="pct12" w:color="auto" w:fill="auto"/>
            <w:vAlign w:val="center"/>
            <w:hideMark/>
          </w:tcPr>
          <w:p w:rsidR="00E52679" w:rsidRPr="00225C61" w:rsidRDefault="00E52679" w:rsidP="00E52679">
            <w:pPr>
              <w:spacing w:line="276" w:lineRule="auto"/>
              <w:jc w:val="center"/>
              <w:rPr>
                <w:rFonts w:ascii="Arial Narrow" w:eastAsia="Calibri" w:hAnsi="Arial Narrow" w:cs="Tahoma"/>
                <w:b/>
                <w:bCs/>
                <w:color w:val="000000"/>
                <w:sz w:val="24"/>
                <w:szCs w:val="24"/>
                <w:lang w:eastAsia="en-US"/>
              </w:rPr>
            </w:pPr>
            <w:r w:rsidRPr="00225C61">
              <w:rPr>
                <w:rFonts w:ascii="Arial Narrow" w:eastAsia="Calibri" w:hAnsi="Arial Narrow" w:cs="Tahoma"/>
                <w:b/>
                <w:i/>
                <w:color w:val="000000"/>
                <w:sz w:val="24"/>
                <w:szCs w:val="24"/>
                <w:lang w:eastAsia="en-US"/>
              </w:rPr>
              <w:lastRenderedPageBreak/>
              <w:t>EVALUATION MATERIEL ET EQUIPEMENT ESSENTIEL</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i/>
                <w:color w:val="000000"/>
                <w:sz w:val="24"/>
                <w:szCs w:val="24"/>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i/>
                <w:color w:val="000000"/>
                <w:sz w:val="24"/>
                <w:szCs w:val="24"/>
                <w:lang w:eastAsia="en-US"/>
              </w:rPr>
            </w:pPr>
          </w:p>
        </w:tc>
      </w:tr>
      <w:tr w:rsidR="00E52679" w:rsidRPr="00225C61" w:rsidTr="00E52679">
        <w:trPr>
          <w:trHeight w:val="544"/>
        </w:trPr>
        <w:tc>
          <w:tcPr>
            <w:tcW w:w="10795" w:type="dxa"/>
            <w:gridSpan w:val="5"/>
            <w:shd w:val="clear" w:color="auto" w:fill="auto"/>
            <w:vAlign w:val="center"/>
            <w:hideMark/>
          </w:tcPr>
          <w:p w:rsidR="00E52679" w:rsidRPr="00225C61" w:rsidRDefault="00E52679" w:rsidP="00261E34">
            <w:pPr>
              <w:spacing w:line="276" w:lineRule="auto"/>
              <w:rPr>
                <w:rFonts w:ascii="Arial Narrow" w:eastAsia="Calibri" w:hAnsi="Arial Narrow" w:cs="Tahoma"/>
                <w:b/>
                <w:bCs/>
                <w:color w:val="000000"/>
                <w:sz w:val="24"/>
                <w:szCs w:val="24"/>
                <w:lang w:eastAsia="en-US"/>
              </w:rPr>
            </w:pPr>
            <w:r w:rsidRPr="00225C61">
              <w:rPr>
                <w:rFonts w:ascii="Arial Narrow" w:eastAsia="Calibri" w:hAnsi="Arial Narrow" w:cs="Tahoma"/>
                <w:b/>
                <w:bCs/>
                <w:color w:val="000000"/>
                <w:sz w:val="24"/>
                <w:szCs w:val="24"/>
                <w:lang w:eastAsia="en-US"/>
              </w:rPr>
              <w:t xml:space="preserve">G- </w:t>
            </w:r>
            <w:r w:rsidRPr="00225C61">
              <w:rPr>
                <w:rFonts w:ascii="Arial Narrow" w:eastAsia="Calibri" w:hAnsi="Arial Narrow" w:cs="Tahoma"/>
                <w:b/>
                <w:bCs/>
                <w:color w:val="000000"/>
                <w:sz w:val="24"/>
                <w:szCs w:val="24"/>
                <w:u w:val="single"/>
                <w:lang w:eastAsia="en-US"/>
              </w:rPr>
              <w:t>COMPREHENSION DU PROJET</w:t>
            </w:r>
          </w:p>
          <w:p w:rsidR="00E52679" w:rsidRPr="00225C61" w:rsidRDefault="00E52679" w:rsidP="00261E34">
            <w:pPr>
              <w:spacing w:line="276" w:lineRule="auto"/>
              <w:ind w:left="709"/>
              <w:rPr>
                <w:rFonts w:ascii="Arial Narrow" w:eastAsia="Calibri" w:hAnsi="Arial Narrow" w:cs="Tahoma"/>
                <w:bCs/>
                <w:iCs/>
                <w:sz w:val="24"/>
                <w:szCs w:val="24"/>
                <w:lang w:eastAsia="en-US"/>
              </w:rPr>
            </w:pPr>
            <w:r w:rsidRPr="00225C61">
              <w:rPr>
                <w:rFonts w:ascii="Arial Narrow" w:eastAsia="Calibri" w:hAnsi="Arial Narrow" w:cs="Tahoma"/>
                <w:sz w:val="24"/>
                <w:szCs w:val="24"/>
                <w:lang w:eastAsia="en-US"/>
              </w:rPr>
              <w:t xml:space="preserve">Ce critère est rempli </w:t>
            </w:r>
            <w:r w:rsidR="00261E34" w:rsidRPr="00225C61">
              <w:rPr>
                <w:rFonts w:ascii="Arial Narrow" w:eastAsia="Calibri" w:hAnsi="Arial Narrow" w:cs="Tahoma"/>
                <w:b/>
                <w:sz w:val="24"/>
                <w:szCs w:val="24"/>
                <w:lang w:eastAsia="en-US"/>
              </w:rPr>
              <w:t>si au moins  cinq(05</w:t>
            </w:r>
            <w:r w:rsidRPr="00225C61">
              <w:rPr>
                <w:rFonts w:ascii="Arial Narrow" w:eastAsia="Calibri" w:hAnsi="Arial Narrow" w:cs="Tahoma"/>
                <w:b/>
                <w:sz w:val="24"/>
                <w:szCs w:val="24"/>
                <w:lang w:eastAsia="en-US"/>
              </w:rPr>
              <w:t xml:space="preserve">) des </w:t>
            </w:r>
            <w:r w:rsidR="00261E34" w:rsidRPr="00225C61">
              <w:rPr>
                <w:rFonts w:ascii="Arial Narrow" w:eastAsia="Calibri" w:hAnsi="Arial Narrow" w:cs="Tahoma"/>
                <w:b/>
                <w:sz w:val="24"/>
                <w:szCs w:val="24"/>
                <w:lang w:eastAsia="en-US"/>
              </w:rPr>
              <w:t>six (06</w:t>
            </w:r>
            <w:r w:rsidRPr="00225C61">
              <w:rPr>
                <w:rFonts w:ascii="Arial Narrow" w:eastAsia="Calibri" w:hAnsi="Arial Narrow" w:cs="Tahoma"/>
                <w:b/>
                <w:sz w:val="24"/>
                <w:szCs w:val="24"/>
                <w:lang w:eastAsia="en-US"/>
              </w:rPr>
              <w:t xml:space="preserve">) exigences </w:t>
            </w:r>
            <w:r w:rsidRPr="00225C61">
              <w:rPr>
                <w:rFonts w:ascii="Arial Narrow" w:eastAsia="Calibri" w:hAnsi="Arial Narrow" w:cs="Tahoma"/>
                <w:sz w:val="24"/>
                <w:szCs w:val="24"/>
                <w:lang w:eastAsia="en-US"/>
              </w:rPr>
              <w:t>ci-après sont remplies :</w:t>
            </w:r>
          </w:p>
        </w:tc>
      </w:tr>
      <w:tr w:rsidR="00261E34" w:rsidRPr="00225C61" w:rsidTr="007B328A">
        <w:trPr>
          <w:trHeight w:val="5582"/>
        </w:trPr>
        <w:tc>
          <w:tcPr>
            <w:tcW w:w="1431" w:type="dxa"/>
            <w:shd w:val="clear" w:color="auto" w:fill="auto"/>
            <w:vAlign w:val="center"/>
            <w:hideMark/>
          </w:tcPr>
          <w:p w:rsidR="00261E34" w:rsidRPr="00225C61" w:rsidRDefault="00261E34" w:rsidP="00E52679">
            <w:pPr>
              <w:spacing w:line="276" w:lineRule="auto"/>
              <w:jc w:val="center"/>
              <w:rPr>
                <w:rFonts w:ascii="Arial Narrow" w:eastAsia="Calibri" w:hAnsi="Arial Narrow" w:cs="Tahoma"/>
                <w:color w:val="000000"/>
                <w:sz w:val="24"/>
                <w:szCs w:val="24"/>
                <w:lang w:eastAsia="en-US"/>
              </w:rPr>
            </w:pPr>
          </w:p>
        </w:tc>
        <w:tc>
          <w:tcPr>
            <w:tcW w:w="6664" w:type="dxa"/>
            <w:gridSpan w:val="2"/>
            <w:shd w:val="clear" w:color="auto" w:fill="auto"/>
            <w:noWrap/>
            <w:vAlign w:val="center"/>
            <w:hideMark/>
          </w:tcPr>
          <w:p w:rsidR="00261E34" w:rsidRPr="00225C61" w:rsidRDefault="00261E34" w:rsidP="00F36CAB">
            <w:pPr>
              <w:numPr>
                <w:ilvl w:val="0"/>
                <w:numId w:val="161"/>
              </w:numPr>
              <w:tabs>
                <w:tab w:val="left" w:pos="697"/>
              </w:tabs>
              <w:spacing w:line="276" w:lineRule="auto"/>
              <w:ind w:left="459" w:hanging="450"/>
              <w:jc w:val="both"/>
              <w:rPr>
                <w:rFonts w:ascii="Arial Narrow" w:hAnsi="Arial Narrow" w:cs="Calibri"/>
                <w:i/>
                <w:sz w:val="26"/>
                <w:szCs w:val="26"/>
                <w:lang w:eastAsia="en-US"/>
              </w:rPr>
            </w:pPr>
            <w:r w:rsidRPr="00225C61">
              <w:rPr>
                <w:rFonts w:ascii="Arial Narrow" w:hAnsi="Arial Narrow" w:cs="Calibri"/>
                <w:i/>
                <w:sz w:val="26"/>
                <w:szCs w:val="26"/>
                <w:lang w:eastAsia="en-US"/>
              </w:rPr>
              <w:t xml:space="preserve">Un rapport de visite du site signée par le soumissionnaire décrivant l’état des lieux et recensant les différents points de ravitaillement éventuels en matériaux </w:t>
            </w:r>
          </w:p>
          <w:p w:rsidR="00261E34" w:rsidRPr="00225C61" w:rsidRDefault="00261E34" w:rsidP="00F36CAB">
            <w:pPr>
              <w:numPr>
                <w:ilvl w:val="0"/>
                <w:numId w:val="161"/>
              </w:numPr>
              <w:tabs>
                <w:tab w:val="left" w:pos="697"/>
              </w:tabs>
              <w:spacing w:line="276" w:lineRule="auto"/>
              <w:ind w:left="369" w:hanging="270"/>
              <w:jc w:val="both"/>
              <w:rPr>
                <w:rFonts w:ascii="Arial Narrow" w:hAnsi="Arial Narrow" w:cs="Calibri"/>
                <w:i/>
                <w:sz w:val="26"/>
                <w:szCs w:val="26"/>
                <w:lang w:eastAsia="en-US"/>
              </w:rPr>
            </w:pPr>
            <w:r w:rsidRPr="00225C61">
              <w:rPr>
                <w:rFonts w:ascii="Arial Narrow" w:hAnsi="Arial Narrow" w:cs="Calibri"/>
                <w:i/>
                <w:sz w:val="26"/>
                <w:szCs w:val="26"/>
                <w:lang w:eastAsia="en-US"/>
              </w:rPr>
              <w:t>Méthodologie d’exécution conforme aux règles de l’art de chaque lot de travaux ;</w:t>
            </w:r>
          </w:p>
          <w:p w:rsidR="00261E34" w:rsidRPr="00225C61" w:rsidRDefault="00261E34" w:rsidP="00F36CAB">
            <w:pPr>
              <w:numPr>
                <w:ilvl w:val="0"/>
                <w:numId w:val="161"/>
              </w:numPr>
              <w:tabs>
                <w:tab w:val="left" w:pos="697"/>
              </w:tabs>
              <w:spacing w:line="276" w:lineRule="auto"/>
              <w:ind w:left="369" w:hanging="270"/>
              <w:jc w:val="both"/>
              <w:rPr>
                <w:rFonts w:ascii="Arial Narrow" w:hAnsi="Arial Narrow" w:cs="Calibri"/>
                <w:i/>
                <w:sz w:val="26"/>
                <w:szCs w:val="26"/>
                <w:lang w:eastAsia="en-US"/>
              </w:rPr>
            </w:pPr>
            <w:r w:rsidRPr="00225C61">
              <w:rPr>
                <w:rFonts w:ascii="Arial Narrow" w:hAnsi="Arial Narrow" w:cs="Calibri"/>
                <w:i/>
                <w:sz w:val="26"/>
                <w:szCs w:val="26"/>
                <w:lang w:eastAsia="en-US"/>
              </w:rPr>
              <w:t>Planning d’exécution des travaux avec rendements d’exécution des tâches cohérents et raisonnables ;</w:t>
            </w:r>
          </w:p>
          <w:p w:rsidR="00261E34" w:rsidRPr="00225C61" w:rsidRDefault="00261E34" w:rsidP="00F36CAB">
            <w:pPr>
              <w:numPr>
                <w:ilvl w:val="0"/>
                <w:numId w:val="161"/>
              </w:numPr>
              <w:tabs>
                <w:tab w:val="left" w:pos="697"/>
              </w:tabs>
              <w:spacing w:line="276" w:lineRule="auto"/>
              <w:ind w:left="369" w:hanging="270"/>
              <w:jc w:val="both"/>
              <w:rPr>
                <w:rFonts w:ascii="Arial Narrow" w:hAnsi="Arial Narrow" w:cs="Calibri"/>
                <w:i/>
                <w:sz w:val="26"/>
                <w:szCs w:val="26"/>
                <w:lang w:eastAsia="en-US"/>
              </w:rPr>
            </w:pPr>
            <w:r w:rsidRPr="00225C61">
              <w:rPr>
                <w:rFonts w:ascii="Arial Narrow" w:hAnsi="Arial Narrow" w:cs="Calibri"/>
                <w:i/>
                <w:sz w:val="26"/>
                <w:szCs w:val="26"/>
                <w:lang w:eastAsia="en-US"/>
              </w:rPr>
              <w:t>Planning d’approvisionnement en matériaux concordant avec le planning d’exécution des travaux ;</w:t>
            </w:r>
          </w:p>
          <w:p w:rsidR="00261E34" w:rsidRPr="00225C61" w:rsidRDefault="00261E34" w:rsidP="00F36CAB">
            <w:pPr>
              <w:numPr>
                <w:ilvl w:val="0"/>
                <w:numId w:val="161"/>
              </w:numPr>
              <w:tabs>
                <w:tab w:val="left" w:pos="697"/>
              </w:tabs>
              <w:spacing w:line="276" w:lineRule="auto"/>
              <w:ind w:left="369" w:hanging="270"/>
              <w:jc w:val="both"/>
              <w:rPr>
                <w:rFonts w:ascii="Arial Narrow" w:hAnsi="Arial Narrow" w:cs="Calibri"/>
                <w:i/>
                <w:sz w:val="26"/>
                <w:szCs w:val="26"/>
                <w:lang w:eastAsia="en-US"/>
              </w:rPr>
            </w:pPr>
            <w:r w:rsidRPr="00225C61">
              <w:rPr>
                <w:rFonts w:ascii="Arial Narrow" w:hAnsi="Arial Narrow" w:cs="Calibri"/>
                <w:i/>
                <w:sz w:val="26"/>
                <w:szCs w:val="26"/>
                <w:lang w:eastAsia="en-US"/>
              </w:rPr>
              <w:t>Un organigramme de chantier</w:t>
            </w:r>
          </w:p>
          <w:p w:rsidR="00261E34" w:rsidRPr="00225C61" w:rsidRDefault="00261E34" w:rsidP="00F36CAB">
            <w:pPr>
              <w:numPr>
                <w:ilvl w:val="0"/>
                <w:numId w:val="161"/>
              </w:numPr>
              <w:tabs>
                <w:tab w:val="left" w:pos="697"/>
              </w:tabs>
              <w:spacing w:line="276" w:lineRule="auto"/>
              <w:ind w:left="369" w:hanging="270"/>
              <w:jc w:val="both"/>
              <w:rPr>
                <w:rFonts w:ascii="Arial Narrow" w:hAnsi="Arial Narrow" w:cs="Calibri"/>
                <w:i/>
                <w:sz w:val="26"/>
                <w:szCs w:val="26"/>
                <w:lang w:eastAsia="en-US"/>
              </w:rPr>
            </w:pPr>
            <w:r w:rsidRPr="00225C61">
              <w:rPr>
                <w:rFonts w:ascii="Arial Narrow" w:hAnsi="Arial Narrow" w:cs="Calibri"/>
                <w:i/>
                <w:sz w:val="26"/>
                <w:szCs w:val="26"/>
                <w:lang w:eastAsia="en-US"/>
              </w:rPr>
              <w:t>Présentation des Offres en trois volumes avec séparation des pièces de chaque volume par des intercalaires en couleur.</w:t>
            </w:r>
          </w:p>
        </w:tc>
        <w:tc>
          <w:tcPr>
            <w:tcW w:w="1350" w:type="dxa"/>
            <w:shd w:val="clear" w:color="auto" w:fill="auto"/>
            <w:vAlign w:val="center"/>
          </w:tcPr>
          <w:p w:rsidR="00261E34" w:rsidRPr="00225C61" w:rsidRDefault="00261E34" w:rsidP="00E52679">
            <w:pPr>
              <w:spacing w:line="276" w:lineRule="auto"/>
              <w:jc w:val="center"/>
              <w:rPr>
                <w:rFonts w:ascii="Arial Narrow" w:eastAsia="Calibri" w:hAnsi="Arial Narrow" w:cs="Tahoma"/>
                <w:bCs/>
                <w:i/>
                <w:color w:val="000000"/>
                <w:sz w:val="24"/>
                <w:szCs w:val="24"/>
                <w:lang w:eastAsia="en-US"/>
              </w:rPr>
            </w:pPr>
          </w:p>
        </w:tc>
        <w:tc>
          <w:tcPr>
            <w:tcW w:w="1350" w:type="dxa"/>
            <w:shd w:val="clear" w:color="auto" w:fill="auto"/>
            <w:vAlign w:val="center"/>
          </w:tcPr>
          <w:p w:rsidR="00261E34" w:rsidRPr="00225C61" w:rsidRDefault="00261E34" w:rsidP="00E52679">
            <w:pPr>
              <w:spacing w:line="276" w:lineRule="auto"/>
              <w:jc w:val="center"/>
              <w:rPr>
                <w:rFonts w:ascii="Arial Narrow" w:eastAsia="Calibri" w:hAnsi="Arial Narrow" w:cs="Tahoma"/>
                <w:bCs/>
                <w:i/>
                <w:color w:val="000000"/>
                <w:sz w:val="24"/>
                <w:szCs w:val="24"/>
                <w:lang w:eastAsia="en-US"/>
              </w:rPr>
            </w:pPr>
          </w:p>
        </w:tc>
      </w:tr>
      <w:tr w:rsidR="00E52679" w:rsidRPr="00225C61" w:rsidTr="00E52679">
        <w:trPr>
          <w:trHeight w:val="565"/>
        </w:trPr>
        <w:tc>
          <w:tcPr>
            <w:tcW w:w="8095" w:type="dxa"/>
            <w:gridSpan w:val="3"/>
            <w:shd w:val="pct12" w:color="auto" w:fill="auto"/>
            <w:vAlign w:val="center"/>
            <w:hideMark/>
          </w:tcPr>
          <w:p w:rsidR="00E52679" w:rsidRPr="00225C61" w:rsidRDefault="00E52679" w:rsidP="00E52679">
            <w:pPr>
              <w:spacing w:line="276" w:lineRule="auto"/>
              <w:jc w:val="center"/>
              <w:rPr>
                <w:rFonts w:ascii="Arial Narrow" w:eastAsia="Calibri" w:hAnsi="Arial Narrow" w:cs="Tahoma"/>
                <w:b/>
                <w:bCs/>
                <w:color w:val="000000"/>
                <w:sz w:val="24"/>
                <w:szCs w:val="24"/>
                <w:lang w:eastAsia="en-US"/>
              </w:rPr>
            </w:pPr>
            <w:r w:rsidRPr="00225C61">
              <w:rPr>
                <w:rFonts w:ascii="Arial Narrow" w:eastAsia="Calibri" w:hAnsi="Arial Narrow" w:cs="Tahoma"/>
                <w:b/>
                <w:i/>
                <w:color w:val="000000"/>
                <w:sz w:val="24"/>
                <w:szCs w:val="24"/>
                <w:lang w:eastAsia="en-US"/>
              </w:rPr>
              <w:t>EVALUATION DE LA COMPREHENSION DU PROJET</w:t>
            </w: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b/>
                <w:i/>
                <w:color w:val="000000"/>
                <w:sz w:val="24"/>
                <w:szCs w:val="24"/>
                <w:lang w:eastAsia="en-US"/>
              </w:rPr>
            </w:pPr>
          </w:p>
        </w:tc>
        <w:tc>
          <w:tcPr>
            <w:tcW w:w="1350" w:type="dxa"/>
            <w:shd w:val="clear" w:color="auto" w:fill="auto"/>
            <w:vAlign w:val="center"/>
          </w:tcPr>
          <w:p w:rsidR="00E52679" w:rsidRPr="00225C61" w:rsidRDefault="00E52679" w:rsidP="00E52679">
            <w:pPr>
              <w:spacing w:line="276" w:lineRule="auto"/>
              <w:jc w:val="center"/>
              <w:rPr>
                <w:rFonts w:ascii="Arial Narrow" w:eastAsia="Calibri" w:hAnsi="Arial Narrow" w:cs="Tahoma"/>
                <w:i/>
                <w:color w:val="000000"/>
                <w:sz w:val="24"/>
                <w:szCs w:val="24"/>
                <w:lang w:eastAsia="en-US"/>
              </w:rPr>
            </w:pPr>
          </w:p>
        </w:tc>
      </w:tr>
    </w:tbl>
    <w:p w:rsidR="00E52679" w:rsidRPr="00225C61" w:rsidRDefault="00E52679" w:rsidP="00E52679">
      <w:pPr>
        <w:pStyle w:val="Corpsdetexte"/>
        <w:rPr>
          <w:rFonts w:ascii="Arial Narrow" w:hAnsi="Arial Narrow"/>
          <w:sz w:val="26"/>
          <w:szCs w:val="26"/>
        </w:rPr>
      </w:pPr>
    </w:p>
    <w:p w:rsidR="00E52679" w:rsidRPr="00225C61" w:rsidRDefault="00E52679" w:rsidP="00E52679">
      <w:pPr>
        <w:jc w:val="both"/>
        <w:rPr>
          <w:rFonts w:ascii="Arial Narrow" w:hAnsi="Arial Narrow" w:cs="Tahoma"/>
          <w:i/>
          <w:color w:val="000000"/>
          <w:sz w:val="26"/>
          <w:szCs w:val="26"/>
          <w:u w:val="single"/>
        </w:rPr>
      </w:pPr>
      <w:r w:rsidRPr="00225C61">
        <w:rPr>
          <w:rFonts w:ascii="Arial Narrow" w:hAnsi="Arial Narrow" w:cs="Tahoma"/>
          <w:i/>
          <w:color w:val="000000"/>
          <w:sz w:val="26"/>
          <w:szCs w:val="26"/>
          <w:u w:val="single"/>
        </w:rPr>
        <w:t>RECAPITULATIF DE L’EVALUATION DES CRITERES ESSENTIELS DE QUALIFICATION</w:t>
      </w:r>
    </w:p>
    <w:p w:rsidR="00E52679" w:rsidRPr="00225C61" w:rsidRDefault="00E52679" w:rsidP="00E52679">
      <w:pPr>
        <w:pStyle w:val="Corpsdetexte"/>
        <w:rPr>
          <w:rFonts w:ascii="Arial Narrow" w:hAnsi="Arial Narrow"/>
          <w:sz w:val="26"/>
          <w:szCs w:val="26"/>
        </w:rPr>
      </w:pPr>
    </w:p>
    <w:p w:rsidR="00E52679" w:rsidRPr="00225C61" w:rsidRDefault="00E52679" w:rsidP="00E52679">
      <w:pPr>
        <w:pStyle w:val="Corpsdetexte"/>
        <w:jc w:val="center"/>
        <w:rPr>
          <w:rFonts w:ascii="Arial Narrow" w:hAnsi="Arial Narrow"/>
          <w:sz w:val="26"/>
          <w:szCs w:val="26"/>
        </w:rPr>
      </w:pPr>
      <w:r w:rsidRPr="00225C61">
        <w:rPr>
          <w:rFonts w:ascii="Arial Narrow" w:hAnsi="Arial Narrow"/>
          <w:sz w:val="26"/>
          <w:szCs w:val="26"/>
        </w:rPr>
        <w:t>SOUMISSIONNAIRE : _____________________________________</w:t>
      </w:r>
    </w:p>
    <w:p w:rsidR="00E52679" w:rsidRPr="00225C61" w:rsidRDefault="00E52679" w:rsidP="00E52679">
      <w:pPr>
        <w:pStyle w:val="Corpsdetexte"/>
        <w:rPr>
          <w:rFonts w:ascii="Arial Narrow" w:hAnsi="Arial Narrow"/>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992"/>
        <w:gridCol w:w="992"/>
        <w:gridCol w:w="1843"/>
      </w:tblGrid>
      <w:tr w:rsidR="00E52679" w:rsidRPr="00225C61" w:rsidTr="00261E34">
        <w:trPr>
          <w:trHeight w:val="377"/>
        </w:trPr>
        <w:tc>
          <w:tcPr>
            <w:tcW w:w="817" w:type="dxa"/>
            <w:vMerge w:val="restart"/>
            <w:vAlign w:val="center"/>
          </w:tcPr>
          <w:p w:rsidR="00E52679" w:rsidRPr="00225C61" w:rsidRDefault="00E52679" w:rsidP="002C5884">
            <w:pPr>
              <w:pStyle w:val="Corpsdetexte"/>
              <w:jc w:val="center"/>
              <w:rPr>
                <w:rFonts w:ascii="Arial Narrow" w:hAnsi="Arial Narrow"/>
                <w:sz w:val="26"/>
                <w:szCs w:val="26"/>
              </w:rPr>
            </w:pPr>
            <w:r w:rsidRPr="00225C61">
              <w:rPr>
                <w:rFonts w:ascii="Arial Narrow" w:hAnsi="Arial Narrow"/>
                <w:sz w:val="26"/>
                <w:szCs w:val="26"/>
              </w:rPr>
              <w:t>N°</w:t>
            </w:r>
          </w:p>
        </w:tc>
        <w:tc>
          <w:tcPr>
            <w:tcW w:w="5245" w:type="dxa"/>
            <w:vMerge w:val="restart"/>
            <w:vAlign w:val="center"/>
          </w:tcPr>
          <w:p w:rsidR="00E52679" w:rsidRPr="00225C61" w:rsidRDefault="00E52679" w:rsidP="002C5884">
            <w:pPr>
              <w:pStyle w:val="Corpsdetexte"/>
              <w:jc w:val="center"/>
              <w:rPr>
                <w:rFonts w:ascii="Arial Narrow" w:hAnsi="Arial Narrow"/>
                <w:sz w:val="26"/>
                <w:szCs w:val="26"/>
              </w:rPr>
            </w:pPr>
            <w:r w:rsidRPr="00225C61">
              <w:rPr>
                <w:rFonts w:ascii="Arial Narrow" w:hAnsi="Arial Narrow"/>
                <w:sz w:val="26"/>
                <w:szCs w:val="26"/>
              </w:rPr>
              <w:t>DESIGNATION CRITERE ESSENTIEL</w:t>
            </w:r>
          </w:p>
        </w:tc>
        <w:tc>
          <w:tcPr>
            <w:tcW w:w="1984" w:type="dxa"/>
            <w:gridSpan w:val="2"/>
            <w:vAlign w:val="center"/>
          </w:tcPr>
          <w:p w:rsidR="00E52679" w:rsidRPr="00225C61" w:rsidRDefault="00E52679" w:rsidP="002C5884">
            <w:pPr>
              <w:pStyle w:val="Corpsdetexte"/>
              <w:jc w:val="center"/>
              <w:rPr>
                <w:rFonts w:ascii="Arial Narrow" w:hAnsi="Arial Narrow"/>
                <w:sz w:val="26"/>
                <w:szCs w:val="26"/>
              </w:rPr>
            </w:pPr>
            <w:r w:rsidRPr="00225C61">
              <w:rPr>
                <w:rFonts w:ascii="Arial Narrow" w:hAnsi="Arial Narrow"/>
                <w:sz w:val="26"/>
                <w:szCs w:val="26"/>
              </w:rPr>
              <w:t>EVALUATION</w:t>
            </w:r>
          </w:p>
        </w:tc>
        <w:tc>
          <w:tcPr>
            <w:tcW w:w="1843" w:type="dxa"/>
            <w:vAlign w:val="center"/>
          </w:tcPr>
          <w:p w:rsidR="00E52679" w:rsidRPr="00225C61" w:rsidRDefault="00E52679" w:rsidP="002C5884">
            <w:pPr>
              <w:pStyle w:val="Corpsdetexte"/>
              <w:jc w:val="center"/>
              <w:rPr>
                <w:rFonts w:ascii="Arial Narrow" w:hAnsi="Arial Narrow"/>
                <w:sz w:val="26"/>
                <w:szCs w:val="26"/>
              </w:rPr>
            </w:pPr>
            <w:r w:rsidRPr="00225C61">
              <w:rPr>
                <w:rFonts w:ascii="Arial Narrow" w:hAnsi="Arial Narrow"/>
                <w:sz w:val="26"/>
                <w:szCs w:val="26"/>
              </w:rPr>
              <w:t>OBSERVATION</w:t>
            </w:r>
          </w:p>
        </w:tc>
      </w:tr>
      <w:tr w:rsidR="00E52679" w:rsidRPr="00225C61" w:rsidTr="00261E34">
        <w:trPr>
          <w:trHeight w:val="411"/>
        </w:trPr>
        <w:tc>
          <w:tcPr>
            <w:tcW w:w="817" w:type="dxa"/>
            <w:vMerge/>
            <w:vAlign w:val="center"/>
          </w:tcPr>
          <w:p w:rsidR="00E52679" w:rsidRPr="00225C61" w:rsidRDefault="00E52679" w:rsidP="002C5884">
            <w:pPr>
              <w:pStyle w:val="Corpsdetexte"/>
              <w:jc w:val="center"/>
              <w:rPr>
                <w:rFonts w:ascii="Arial Narrow" w:hAnsi="Arial Narrow"/>
                <w:sz w:val="26"/>
                <w:szCs w:val="26"/>
              </w:rPr>
            </w:pPr>
          </w:p>
        </w:tc>
        <w:tc>
          <w:tcPr>
            <w:tcW w:w="5245" w:type="dxa"/>
            <w:vMerge/>
            <w:vAlign w:val="center"/>
          </w:tcPr>
          <w:p w:rsidR="00E52679" w:rsidRPr="00225C61" w:rsidRDefault="00E52679" w:rsidP="002C5884">
            <w:pPr>
              <w:pStyle w:val="Corpsdetexte"/>
              <w:jc w:val="center"/>
              <w:rPr>
                <w:rFonts w:ascii="Arial Narrow" w:hAnsi="Arial Narrow"/>
                <w:sz w:val="26"/>
                <w:szCs w:val="26"/>
              </w:rPr>
            </w:pPr>
          </w:p>
        </w:tc>
        <w:tc>
          <w:tcPr>
            <w:tcW w:w="992" w:type="dxa"/>
            <w:vAlign w:val="center"/>
          </w:tcPr>
          <w:p w:rsidR="00E52679" w:rsidRPr="00225C61" w:rsidRDefault="00E52679" w:rsidP="002C5884">
            <w:pPr>
              <w:pStyle w:val="Corpsdetexte"/>
              <w:jc w:val="center"/>
              <w:rPr>
                <w:rFonts w:ascii="Arial Narrow" w:hAnsi="Arial Narrow"/>
                <w:sz w:val="26"/>
                <w:szCs w:val="26"/>
              </w:rPr>
            </w:pPr>
            <w:r w:rsidRPr="00225C61">
              <w:rPr>
                <w:rFonts w:ascii="Arial Narrow" w:hAnsi="Arial Narrow"/>
                <w:sz w:val="26"/>
                <w:szCs w:val="26"/>
              </w:rPr>
              <w:t>OUI</w:t>
            </w:r>
          </w:p>
        </w:tc>
        <w:tc>
          <w:tcPr>
            <w:tcW w:w="992" w:type="dxa"/>
            <w:vAlign w:val="center"/>
          </w:tcPr>
          <w:p w:rsidR="00E52679" w:rsidRPr="00225C61" w:rsidRDefault="00E52679" w:rsidP="002C5884">
            <w:pPr>
              <w:pStyle w:val="Corpsdetexte"/>
              <w:jc w:val="center"/>
              <w:rPr>
                <w:rFonts w:ascii="Arial Narrow" w:hAnsi="Arial Narrow"/>
                <w:sz w:val="26"/>
                <w:szCs w:val="26"/>
              </w:rPr>
            </w:pPr>
            <w:r w:rsidRPr="00225C61">
              <w:rPr>
                <w:rFonts w:ascii="Arial Narrow" w:hAnsi="Arial Narrow"/>
                <w:sz w:val="26"/>
                <w:szCs w:val="26"/>
              </w:rPr>
              <w:t>NON</w:t>
            </w:r>
          </w:p>
        </w:tc>
        <w:tc>
          <w:tcPr>
            <w:tcW w:w="1843" w:type="dxa"/>
            <w:vAlign w:val="center"/>
          </w:tcPr>
          <w:p w:rsidR="00E52679" w:rsidRPr="00225C61" w:rsidRDefault="00E52679" w:rsidP="002C5884">
            <w:pPr>
              <w:pStyle w:val="Corpsdetexte"/>
              <w:jc w:val="center"/>
              <w:rPr>
                <w:rFonts w:ascii="Arial Narrow" w:hAnsi="Arial Narrow"/>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t>A</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CAPACITE FINANCIERE</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t>B</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REFERENCES DE L’ENTREPRISE</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t>C</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METHODOLOGIE D’EXECUTION DES TRAVAUX</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t>D</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COHERENCE ENTRE PLANNINGS D’APPROVISIONNEMENT EN MATERIAUX ET PLANNING D’EXECUTION DES TRAVAUX</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t>E</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EXPERIENCE DU PERSONNEL D’ENCADREMENT</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t>F</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MATERIEL ET EQUIPEMENT ESSENTIEL</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510"/>
        </w:trPr>
        <w:tc>
          <w:tcPr>
            <w:tcW w:w="817" w:type="dxa"/>
            <w:vAlign w:val="center"/>
          </w:tcPr>
          <w:p w:rsidR="00E52679" w:rsidRPr="00225C61" w:rsidRDefault="00E52679" w:rsidP="002C5884">
            <w:pPr>
              <w:pStyle w:val="Corpsdetexte"/>
              <w:jc w:val="center"/>
              <w:rPr>
                <w:rFonts w:ascii="Arial Narrow" w:hAnsi="Arial Narrow" w:cs="Tahoma"/>
                <w:sz w:val="26"/>
                <w:szCs w:val="26"/>
              </w:rPr>
            </w:pPr>
            <w:r w:rsidRPr="00225C61">
              <w:rPr>
                <w:rFonts w:ascii="Arial Narrow" w:hAnsi="Arial Narrow" w:cs="Tahoma"/>
                <w:sz w:val="26"/>
                <w:szCs w:val="26"/>
              </w:rPr>
              <w:lastRenderedPageBreak/>
              <w:t>G</w:t>
            </w:r>
          </w:p>
        </w:tc>
        <w:tc>
          <w:tcPr>
            <w:tcW w:w="5245" w:type="dxa"/>
            <w:vAlign w:val="center"/>
          </w:tcPr>
          <w:p w:rsidR="00E52679" w:rsidRPr="00225C61" w:rsidRDefault="00E52679" w:rsidP="002C5884">
            <w:pPr>
              <w:pStyle w:val="Corpsdetexte"/>
              <w:jc w:val="both"/>
              <w:rPr>
                <w:rFonts w:ascii="Arial Narrow" w:hAnsi="Arial Narrow" w:cs="Tahoma"/>
                <w:sz w:val="26"/>
                <w:szCs w:val="26"/>
              </w:rPr>
            </w:pPr>
            <w:r w:rsidRPr="00225C61">
              <w:rPr>
                <w:rFonts w:ascii="Arial Narrow" w:hAnsi="Arial Narrow" w:cs="Tahoma"/>
                <w:color w:val="000000"/>
                <w:sz w:val="26"/>
                <w:szCs w:val="26"/>
              </w:rPr>
              <w:t>COMPREHENSION DU PROJET</w:t>
            </w: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992" w:type="dxa"/>
            <w:vAlign w:val="center"/>
          </w:tcPr>
          <w:p w:rsidR="00E52679" w:rsidRPr="00225C61" w:rsidRDefault="00E52679" w:rsidP="002C5884">
            <w:pPr>
              <w:pStyle w:val="Corpsdetexte"/>
              <w:jc w:val="center"/>
              <w:rPr>
                <w:rFonts w:ascii="Arial Narrow" w:hAnsi="Arial Narrow" w:cs="Tahoma"/>
                <w:sz w:val="26"/>
                <w:szCs w:val="26"/>
              </w:rPr>
            </w:pPr>
          </w:p>
        </w:tc>
        <w:tc>
          <w:tcPr>
            <w:tcW w:w="1843" w:type="dxa"/>
            <w:vAlign w:val="center"/>
          </w:tcPr>
          <w:p w:rsidR="00E52679" w:rsidRPr="00225C61" w:rsidRDefault="00E52679" w:rsidP="002C5884">
            <w:pPr>
              <w:pStyle w:val="Corpsdetexte"/>
              <w:jc w:val="center"/>
              <w:rPr>
                <w:rFonts w:ascii="Arial Narrow" w:hAnsi="Arial Narrow" w:cs="Tahoma"/>
                <w:sz w:val="26"/>
                <w:szCs w:val="26"/>
              </w:rPr>
            </w:pPr>
          </w:p>
        </w:tc>
      </w:tr>
      <w:tr w:rsidR="00E52679" w:rsidRPr="00225C61" w:rsidTr="00261E34">
        <w:trPr>
          <w:trHeight w:val="447"/>
        </w:trPr>
        <w:tc>
          <w:tcPr>
            <w:tcW w:w="6062" w:type="dxa"/>
            <w:gridSpan w:val="2"/>
            <w:vAlign w:val="center"/>
          </w:tcPr>
          <w:p w:rsidR="00E52679" w:rsidRPr="00225C61" w:rsidRDefault="00E52679" w:rsidP="002C5884">
            <w:pPr>
              <w:pStyle w:val="Corpsdetexte"/>
              <w:jc w:val="center"/>
              <w:rPr>
                <w:rFonts w:ascii="Arial Narrow" w:hAnsi="Arial Narrow" w:cs="Tahoma"/>
                <w:b/>
                <w:sz w:val="26"/>
                <w:szCs w:val="26"/>
              </w:rPr>
            </w:pPr>
            <w:r w:rsidRPr="00225C61">
              <w:rPr>
                <w:rFonts w:ascii="Arial Narrow" w:hAnsi="Arial Narrow" w:cs="Tahoma"/>
                <w:b/>
                <w:sz w:val="26"/>
                <w:szCs w:val="26"/>
              </w:rPr>
              <w:t>TOTAL</w:t>
            </w:r>
          </w:p>
        </w:tc>
        <w:tc>
          <w:tcPr>
            <w:tcW w:w="992" w:type="dxa"/>
          </w:tcPr>
          <w:p w:rsidR="00E52679" w:rsidRPr="00225C61" w:rsidRDefault="00E52679" w:rsidP="002C5884">
            <w:pPr>
              <w:pStyle w:val="Corpsdetexte"/>
              <w:spacing w:after="120"/>
              <w:rPr>
                <w:rFonts w:ascii="Arial Narrow" w:hAnsi="Arial Narrow"/>
                <w:sz w:val="26"/>
                <w:szCs w:val="26"/>
              </w:rPr>
            </w:pPr>
          </w:p>
        </w:tc>
        <w:tc>
          <w:tcPr>
            <w:tcW w:w="992" w:type="dxa"/>
          </w:tcPr>
          <w:p w:rsidR="00E52679" w:rsidRPr="00225C61" w:rsidRDefault="00E52679" w:rsidP="002C5884">
            <w:pPr>
              <w:pStyle w:val="Corpsdetexte"/>
              <w:spacing w:after="240"/>
              <w:rPr>
                <w:rFonts w:ascii="Arial Narrow" w:hAnsi="Arial Narrow"/>
                <w:sz w:val="26"/>
                <w:szCs w:val="26"/>
              </w:rPr>
            </w:pPr>
          </w:p>
        </w:tc>
        <w:tc>
          <w:tcPr>
            <w:tcW w:w="1843" w:type="dxa"/>
          </w:tcPr>
          <w:p w:rsidR="00E52679" w:rsidRPr="00225C61" w:rsidRDefault="00E52679" w:rsidP="002C5884">
            <w:pPr>
              <w:pStyle w:val="Corpsdetexte"/>
              <w:spacing w:after="120"/>
              <w:rPr>
                <w:rFonts w:ascii="Arial Narrow" w:hAnsi="Arial Narrow"/>
                <w:sz w:val="26"/>
                <w:szCs w:val="26"/>
              </w:rPr>
            </w:pPr>
          </w:p>
        </w:tc>
      </w:tr>
    </w:tbl>
    <w:p w:rsidR="00E52679" w:rsidRPr="00225C61" w:rsidRDefault="00E52679" w:rsidP="00E52679">
      <w:pPr>
        <w:pStyle w:val="Corpsdetexte"/>
        <w:rPr>
          <w:rFonts w:ascii="Arial Narrow" w:hAnsi="Arial Narrow"/>
          <w:sz w:val="26"/>
          <w:szCs w:val="26"/>
        </w:rPr>
      </w:pPr>
    </w:p>
    <w:p w:rsidR="00E52679" w:rsidRPr="00225C61" w:rsidRDefault="00E52679" w:rsidP="00E52679">
      <w:pPr>
        <w:spacing w:line="276" w:lineRule="auto"/>
        <w:jc w:val="both"/>
        <w:rPr>
          <w:rFonts w:ascii="Arial Narrow" w:hAnsi="Arial Narrow" w:cs="Tahoma"/>
          <w:sz w:val="26"/>
          <w:szCs w:val="26"/>
        </w:rPr>
      </w:pPr>
      <w:r w:rsidRPr="00225C61">
        <w:rPr>
          <w:rFonts w:ascii="Arial Narrow" w:hAnsi="Arial Narrow" w:cs="Tahoma"/>
          <w:b/>
          <w:i/>
          <w:sz w:val="26"/>
          <w:szCs w:val="26"/>
          <w:u w:val="single"/>
        </w:rPr>
        <w:t>N.B</w:t>
      </w:r>
      <w:r w:rsidRPr="00225C61">
        <w:rPr>
          <w:rFonts w:ascii="Arial Narrow" w:hAnsi="Arial Narrow" w:cs="Tahoma"/>
          <w:sz w:val="26"/>
          <w:szCs w:val="26"/>
        </w:rPr>
        <w:t xml:space="preserve"> : </w:t>
      </w:r>
    </w:p>
    <w:p w:rsidR="00E52679" w:rsidRPr="00225C61" w:rsidRDefault="00E52679" w:rsidP="00F36CAB">
      <w:pPr>
        <w:numPr>
          <w:ilvl w:val="0"/>
          <w:numId w:val="149"/>
        </w:numPr>
        <w:spacing w:before="60" w:line="276" w:lineRule="auto"/>
        <w:jc w:val="both"/>
        <w:rPr>
          <w:rFonts w:ascii="Arial Narrow" w:hAnsi="Arial Narrow" w:cs="Tahoma"/>
          <w:sz w:val="26"/>
          <w:szCs w:val="26"/>
          <w:lang w:eastAsia="en-US"/>
        </w:rPr>
      </w:pPr>
      <w:r w:rsidRPr="00225C61">
        <w:rPr>
          <w:rFonts w:ascii="Arial Narrow" w:hAnsi="Arial Narrow" w:cs="Tahoma"/>
          <w:sz w:val="26"/>
          <w:szCs w:val="26"/>
          <w:lang w:eastAsia="en-US"/>
        </w:rPr>
        <w:t>Seules les offres financières des soumissionnaires dont les offres techniques seront jugées recevables seront évaluées ;</w:t>
      </w:r>
    </w:p>
    <w:p w:rsidR="00E52679" w:rsidRPr="00225C61" w:rsidRDefault="00E52679" w:rsidP="00F36CAB">
      <w:pPr>
        <w:numPr>
          <w:ilvl w:val="0"/>
          <w:numId w:val="149"/>
        </w:numPr>
        <w:spacing w:before="60" w:line="276" w:lineRule="auto"/>
        <w:jc w:val="both"/>
        <w:rPr>
          <w:rFonts w:ascii="Arial Narrow" w:hAnsi="Arial Narrow" w:cs="Tahoma"/>
          <w:sz w:val="26"/>
          <w:szCs w:val="26"/>
          <w:lang w:eastAsia="en-US"/>
        </w:rPr>
      </w:pPr>
      <w:r w:rsidRPr="00225C61">
        <w:rPr>
          <w:rFonts w:ascii="Arial Narrow" w:hAnsi="Arial Narrow" w:cs="Tahoma"/>
          <w:sz w:val="26"/>
          <w:szCs w:val="26"/>
          <w:lang w:eastAsia="en-US"/>
        </w:rPr>
        <w:t>Les offres techniques des soumissionnaires qui obtiendront un pourcentage de « Oui » supérieur à 70% (dont au moins CINQ (05) «Oui» sur les sept (07) critères A ; B ; C ; D ; E ; F ; G) seront jugées recevables.</w:t>
      </w:r>
    </w:p>
    <w:p w:rsidR="00E52679" w:rsidRPr="00225C61" w:rsidRDefault="00E52679" w:rsidP="00E52679">
      <w:pPr>
        <w:pStyle w:val="Corpsdetexte"/>
        <w:rPr>
          <w:rFonts w:ascii="Arial Narrow" w:hAnsi="Arial Narrow" w:cs="Tahoma"/>
          <w:sz w:val="26"/>
          <w:szCs w:val="26"/>
        </w:rPr>
      </w:pPr>
    </w:p>
    <w:p w:rsidR="00E52679" w:rsidRPr="00225C61" w:rsidRDefault="00E52679" w:rsidP="00E52679">
      <w:pPr>
        <w:pStyle w:val="Corpsdetexte"/>
        <w:jc w:val="center"/>
        <w:rPr>
          <w:rFonts w:ascii="Arial Narrow" w:hAnsi="Arial Narrow"/>
          <w:sz w:val="26"/>
          <w:szCs w:val="26"/>
        </w:rPr>
      </w:pPr>
      <w:r w:rsidRPr="00225C61">
        <w:rPr>
          <w:rFonts w:ascii="Arial Narrow" w:hAnsi="Arial Narrow"/>
          <w:b/>
          <w:sz w:val="26"/>
          <w:szCs w:val="26"/>
          <w:u w:val="single"/>
        </w:rPr>
        <w:t>DECISION DE L’EVALUATION</w:t>
      </w:r>
      <w:r w:rsidRPr="00225C61">
        <w:rPr>
          <w:rFonts w:ascii="Arial Narrow" w:hAnsi="Arial Narrow"/>
          <w:sz w:val="26"/>
          <w:szCs w:val="26"/>
        </w:rPr>
        <w:t> :</w:t>
      </w:r>
    </w:p>
    <w:p w:rsidR="00E52679" w:rsidRPr="00225C61" w:rsidRDefault="00E52679" w:rsidP="00E52679">
      <w:pPr>
        <w:pStyle w:val="Corpsdetexte"/>
        <w:rPr>
          <w:rFonts w:ascii="Arial Narrow" w:hAnsi="Arial Narrow"/>
          <w:sz w:val="26"/>
          <w:szCs w:val="26"/>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E52679" w:rsidRPr="00225C61" w:rsidTr="002C5884">
        <w:trPr>
          <w:trHeight w:val="459"/>
        </w:trPr>
        <w:tc>
          <w:tcPr>
            <w:tcW w:w="5953" w:type="dxa"/>
            <w:gridSpan w:val="2"/>
            <w:vAlign w:val="center"/>
          </w:tcPr>
          <w:p w:rsidR="00E52679" w:rsidRPr="00225C61" w:rsidRDefault="00E52679" w:rsidP="002C5884">
            <w:pPr>
              <w:pStyle w:val="Corpsdetexte"/>
              <w:jc w:val="center"/>
              <w:rPr>
                <w:rFonts w:ascii="Arial Narrow" w:hAnsi="Arial Narrow"/>
                <w:b/>
                <w:sz w:val="26"/>
                <w:szCs w:val="26"/>
              </w:rPr>
            </w:pPr>
            <w:r w:rsidRPr="00225C61">
              <w:rPr>
                <w:rFonts w:ascii="Arial Narrow" w:hAnsi="Arial Narrow"/>
                <w:b/>
                <w:sz w:val="26"/>
                <w:szCs w:val="26"/>
              </w:rPr>
              <w:t>OFFRE TECHNIQUE JUGEE</w:t>
            </w:r>
          </w:p>
        </w:tc>
      </w:tr>
      <w:tr w:rsidR="00E52679" w:rsidRPr="00225C61" w:rsidTr="002C5884">
        <w:trPr>
          <w:trHeight w:val="422"/>
        </w:trPr>
        <w:tc>
          <w:tcPr>
            <w:tcW w:w="2976" w:type="dxa"/>
            <w:vAlign w:val="center"/>
          </w:tcPr>
          <w:p w:rsidR="00E52679" w:rsidRPr="00225C61" w:rsidRDefault="00E52679" w:rsidP="002C5884">
            <w:pPr>
              <w:pStyle w:val="Corpsdetexte"/>
              <w:jc w:val="center"/>
              <w:rPr>
                <w:rFonts w:ascii="Arial Narrow" w:hAnsi="Arial Narrow"/>
                <w:b/>
                <w:sz w:val="26"/>
                <w:szCs w:val="26"/>
              </w:rPr>
            </w:pPr>
            <w:r w:rsidRPr="00225C61">
              <w:rPr>
                <w:rFonts w:ascii="Arial Narrow" w:hAnsi="Arial Narrow"/>
                <w:b/>
                <w:sz w:val="26"/>
                <w:szCs w:val="26"/>
              </w:rPr>
              <w:t>RECEVABLE</w:t>
            </w:r>
          </w:p>
        </w:tc>
        <w:tc>
          <w:tcPr>
            <w:tcW w:w="2977" w:type="dxa"/>
            <w:vAlign w:val="center"/>
          </w:tcPr>
          <w:p w:rsidR="00E52679" w:rsidRPr="00225C61" w:rsidRDefault="00E52679" w:rsidP="002C5884">
            <w:pPr>
              <w:pStyle w:val="Corpsdetexte"/>
              <w:jc w:val="center"/>
              <w:rPr>
                <w:rFonts w:ascii="Arial Narrow" w:hAnsi="Arial Narrow"/>
                <w:b/>
                <w:sz w:val="26"/>
                <w:szCs w:val="26"/>
              </w:rPr>
            </w:pPr>
            <w:r w:rsidRPr="00225C61">
              <w:rPr>
                <w:rFonts w:ascii="Arial Narrow" w:hAnsi="Arial Narrow"/>
                <w:b/>
                <w:sz w:val="26"/>
                <w:szCs w:val="26"/>
              </w:rPr>
              <w:t>IRRECEVABLE</w:t>
            </w:r>
          </w:p>
        </w:tc>
      </w:tr>
      <w:tr w:rsidR="00E52679" w:rsidRPr="00225C61" w:rsidTr="002C5884">
        <w:tc>
          <w:tcPr>
            <w:tcW w:w="2976" w:type="dxa"/>
            <w:vAlign w:val="center"/>
          </w:tcPr>
          <w:p w:rsidR="00E52679" w:rsidRPr="00225C61" w:rsidRDefault="00E52679" w:rsidP="002C5884">
            <w:pPr>
              <w:pStyle w:val="Corpsdetexte"/>
              <w:spacing w:before="120" w:after="120"/>
              <w:jc w:val="center"/>
              <w:rPr>
                <w:rFonts w:ascii="Arial Narrow" w:hAnsi="Arial Narrow"/>
                <w:b/>
                <w:sz w:val="26"/>
                <w:szCs w:val="26"/>
              </w:rPr>
            </w:pPr>
          </w:p>
        </w:tc>
        <w:tc>
          <w:tcPr>
            <w:tcW w:w="2977" w:type="dxa"/>
            <w:vAlign w:val="center"/>
          </w:tcPr>
          <w:p w:rsidR="00E52679" w:rsidRPr="00225C61" w:rsidRDefault="00E52679" w:rsidP="002C5884">
            <w:pPr>
              <w:pStyle w:val="Corpsdetexte"/>
              <w:jc w:val="center"/>
              <w:rPr>
                <w:rFonts w:ascii="Arial Narrow" w:hAnsi="Arial Narrow"/>
                <w:b/>
                <w:sz w:val="26"/>
                <w:szCs w:val="26"/>
              </w:rPr>
            </w:pPr>
          </w:p>
        </w:tc>
      </w:tr>
    </w:tbl>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E52679">
      <w:pPr>
        <w:spacing w:line="360" w:lineRule="auto"/>
        <w:jc w:val="center"/>
        <w:rPr>
          <w:rFonts w:ascii="Arial Narrow" w:hAnsi="Arial Narrow"/>
          <w:sz w:val="26"/>
          <w:szCs w:val="26"/>
        </w:rPr>
      </w:pPr>
    </w:p>
    <w:p w:rsidR="00E52679" w:rsidRPr="00225C61" w:rsidRDefault="00E52679"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261E34" w:rsidRPr="00225C61" w:rsidRDefault="00261E34" w:rsidP="00415B7E">
      <w:pPr>
        <w:spacing w:line="360" w:lineRule="auto"/>
        <w:rPr>
          <w:rFonts w:ascii="Arial Narrow" w:hAnsi="Arial Narrow"/>
          <w:sz w:val="26"/>
          <w:szCs w:val="26"/>
        </w:rPr>
      </w:pPr>
    </w:p>
    <w:p w:rsidR="009A35E0" w:rsidRPr="00225C61" w:rsidRDefault="009A35E0" w:rsidP="00881216">
      <w:pPr>
        <w:tabs>
          <w:tab w:val="left" w:pos="0"/>
        </w:tabs>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9A35E0" w:rsidRPr="00225C61" w:rsidRDefault="009A35E0" w:rsidP="00E52679">
      <w:pPr>
        <w:tabs>
          <w:tab w:val="left" w:pos="0"/>
        </w:tabs>
        <w:ind w:left="142"/>
        <w:jc w:val="center"/>
        <w:rPr>
          <w:rFonts w:ascii="Arial Narrow" w:hAnsi="Arial Narrow"/>
          <w:b/>
          <w:sz w:val="26"/>
          <w:szCs w:val="26"/>
        </w:rPr>
      </w:pPr>
    </w:p>
    <w:p w:rsidR="00E52679" w:rsidRPr="00225C61" w:rsidRDefault="00E52679" w:rsidP="00E52679">
      <w:pPr>
        <w:tabs>
          <w:tab w:val="left" w:pos="0"/>
        </w:tabs>
        <w:ind w:left="142"/>
        <w:jc w:val="center"/>
        <w:rPr>
          <w:rFonts w:ascii="Arial Narrow" w:hAnsi="Arial Narrow"/>
          <w:caps/>
          <w:sz w:val="26"/>
          <w:szCs w:val="26"/>
        </w:rPr>
      </w:pPr>
      <w:r w:rsidRPr="00225C61">
        <w:rPr>
          <w:rFonts w:ascii="Arial Narrow" w:hAnsi="Arial Narrow"/>
          <w:b/>
          <w:sz w:val="26"/>
          <w:szCs w:val="26"/>
        </w:rPr>
        <w:t>ANNEXE 2 : Autorisations de Dépenses</w:t>
      </w:r>
    </w:p>
    <w:p w:rsidR="00610130" w:rsidRPr="00225C61" w:rsidRDefault="00610130" w:rsidP="00415B7E">
      <w:pPr>
        <w:rPr>
          <w:rFonts w:ascii="Arial Narrow" w:hAnsi="Arial Narrow"/>
        </w:rPr>
        <w:sectPr w:rsidR="00610130" w:rsidRPr="00225C61" w:rsidSect="00B0220A">
          <w:pgSz w:w="11906" w:h="16838"/>
          <w:pgMar w:top="850" w:right="1411" w:bottom="706" w:left="850" w:header="720" w:footer="446" w:gutter="0"/>
          <w:cols w:space="720"/>
          <w:titlePg/>
          <w:docGrid w:linePitch="272"/>
        </w:sectPr>
      </w:pPr>
    </w:p>
    <w:p w:rsidR="00357447" w:rsidRPr="00225C61" w:rsidRDefault="00357447" w:rsidP="00357447">
      <w:pPr>
        <w:pStyle w:val="Corpsdetexte3"/>
        <w:spacing w:before="120" w:after="120"/>
        <w:jc w:val="both"/>
        <w:rPr>
          <w:rFonts w:ascii="Arial Narrow" w:hAnsi="Arial Narrow"/>
          <w:sz w:val="26"/>
          <w:szCs w:val="26"/>
        </w:rPr>
      </w:pPr>
    </w:p>
    <w:sectPr w:rsidR="00357447" w:rsidRPr="00225C61" w:rsidSect="008769A7">
      <w:footerReference w:type="even" r:id="rId16"/>
      <w:footerReference w:type="default" r:id="rId17"/>
      <w:pgSz w:w="11906" w:h="16838"/>
      <w:pgMar w:top="709" w:right="849" w:bottom="851" w:left="1417"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83" w:rsidRDefault="005F2983">
      <w:r>
        <w:separator/>
      </w:r>
    </w:p>
  </w:endnote>
  <w:endnote w:type="continuationSeparator" w:id="0">
    <w:p w:rsidR="005F2983" w:rsidRDefault="005F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David">
    <w:charset w:val="B1"/>
    <w:family w:val="swiss"/>
    <w:pitch w:val="variable"/>
    <w:sig w:usb0="00000801" w:usb1="00000000" w:usb2="00000000" w:usb3="00000000" w:csb0="00000020" w:csb1="00000000"/>
  </w:font>
  <w:font w:name="Consolas">
    <w:panose1 w:val="020B0609020204030204"/>
    <w:charset w:val="00"/>
    <w:family w:val="modern"/>
    <w:pitch w:val="fixed"/>
    <w:sig w:usb0="E00006FF" w:usb1="0000FCFF" w:usb2="00000001" w:usb3="00000000" w:csb0="0000019F" w:csb1="00000000"/>
  </w:font>
  <w:font w:name="DaunPenh">
    <w:charset w:val="00"/>
    <w:family w:val="auto"/>
    <w:pitch w:val="variable"/>
    <w:sig w:usb0="00000003" w:usb1="00000000" w:usb2="00010000" w:usb3="00000000" w:csb0="00000001"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39" w:rsidRDefault="00D7003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D70039" w:rsidRDefault="00D7003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39" w:rsidRDefault="00D70039" w:rsidP="004C7439">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39" w:rsidRPr="007D1889" w:rsidRDefault="00D70039" w:rsidP="007D1889">
    <w:pPr>
      <w:pStyle w:val="Pieddepage"/>
      <w:jc w:val="right"/>
      <w:rPr>
        <w:rFonts w:asciiTheme="majorHAnsi" w:hAnsiTheme="majorHAnsi"/>
        <w:i/>
        <w:sz w:val="28"/>
        <w:szCs w:val="28"/>
      </w:rPr>
    </w:pPr>
    <w:r>
      <w:rPr>
        <w:rFonts w:asciiTheme="majorHAnsi" w:hAnsiTheme="majorHAnsi"/>
        <w:i/>
        <w:sz w:val="28"/>
        <w:szCs w:val="28"/>
      </w:rPr>
      <w:t>Octobre 2022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39" w:rsidRDefault="00D7003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D70039" w:rsidRDefault="00D7003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030"/>
      <w:docPartObj>
        <w:docPartGallery w:val="Page Numbers (Bottom of Page)"/>
        <w:docPartUnique/>
      </w:docPartObj>
    </w:sdtPr>
    <w:sdtContent>
      <w:sdt>
        <w:sdtPr>
          <w:id w:val="3633031"/>
          <w:docPartObj>
            <w:docPartGallery w:val="Page Numbers (Top of Page)"/>
            <w:docPartUnique/>
          </w:docPartObj>
        </w:sdtPr>
        <w:sdtContent>
          <w:p w:rsidR="00D70039" w:rsidRDefault="00D7003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8C6841">
              <w:rPr>
                <w:b/>
                <w:bCs/>
                <w:noProof/>
              </w:rPr>
              <w:t>109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C6841">
              <w:rPr>
                <w:b/>
                <w:bCs/>
                <w:noProof/>
              </w:rPr>
              <w:t>115</w:t>
            </w:r>
            <w:r>
              <w:rPr>
                <w:b/>
                <w:bCs/>
                <w:sz w:val="24"/>
                <w:szCs w:val="24"/>
              </w:rPr>
              <w:fldChar w:fldCharType="end"/>
            </w:r>
          </w:p>
        </w:sdtContent>
      </w:sdt>
    </w:sdtContent>
  </w:sdt>
  <w:p w:rsidR="00D70039" w:rsidRPr="002D61C9" w:rsidRDefault="00D70039" w:rsidP="002D61C9">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39" w:rsidRDefault="00D7003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D70039" w:rsidRDefault="00D70039">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39" w:rsidRPr="002D61C9" w:rsidRDefault="00D70039" w:rsidP="002D61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83" w:rsidRDefault="005F2983">
      <w:r>
        <w:separator/>
      </w:r>
    </w:p>
  </w:footnote>
  <w:footnote w:type="continuationSeparator" w:id="0">
    <w:p w:rsidR="005F2983" w:rsidRDefault="005F2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nsid w:val="149D709C"/>
    <w:multiLevelType w:val="hybridMultilevel"/>
    <w:tmpl w:val="9F1092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7F24E89"/>
    <w:multiLevelType w:val="hybridMultilevel"/>
    <w:tmpl w:val="667612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5">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F1A67C9"/>
    <w:multiLevelType w:val="hybridMultilevel"/>
    <w:tmpl w:val="4B649B18"/>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6">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1">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5">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7">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8">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29CA6CC1"/>
    <w:multiLevelType w:val="singleLevel"/>
    <w:tmpl w:val="347E3A1E"/>
    <w:lvl w:ilvl="0">
      <w:start w:val="1"/>
      <w:numFmt w:val="bullet"/>
      <w:lvlText w:val=""/>
      <w:lvlJc w:val="left"/>
      <w:pPr>
        <w:ind w:left="1350" w:hanging="360"/>
      </w:pPr>
      <w:rPr>
        <w:rFonts w:ascii="Symbol" w:hAnsi="Symbol" w:hint="default"/>
      </w:r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2">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32911A27"/>
    <w:multiLevelType w:val="hybridMultilevel"/>
    <w:tmpl w:val="E790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7">
    <w:nsid w:val="35732D77"/>
    <w:multiLevelType w:val="multilevel"/>
    <w:tmpl w:val="0409001D"/>
    <w:styleLink w:val="Style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BF20574"/>
    <w:multiLevelType w:val="multilevel"/>
    <w:tmpl w:val="2898C434"/>
    <w:lvl w:ilvl="0">
      <w:start w:val="29"/>
      <w:numFmt w:val="decimal"/>
      <w:lvlText w:val="Article %1 :"/>
      <w:lvlJc w:val="left"/>
      <w:pPr>
        <w:tabs>
          <w:tab w:val="num" w:pos="1500"/>
        </w:tabs>
        <w:ind w:left="235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5">
    <w:nsid w:val="3CE909BE"/>
    <w:multiLevelType w:val="hybridMultilevel"/>
    <w:tmpl w:val="028AB8FA"/>
    <w:lvl w:ilvl="0" w:tplc="040C0019">
      <w:start w:val="1"/>
      <w:numFmt w:val="lowerLetter"/>
      <w:lvlText w:val="%1."/>
      <w:lvlJc w:val="left"/>
      <w:pPr>
        <w:ind w:left="1540" w:hanging="360"/>
      </w:pPr>
    </w:lvl>
    <w:lvl w:ilvl="1" w:tplc="040C0019" w:tentative="1">
      <w:start w:val="1"/>
      <w:numFmt w:val="lowerLetter"/>
      <w:lvlText w:val="%2."/>
      <w:lvlJc w:val="left"/>
      <w:pPr>
        <w:ind w:left="2260" w:hanging="360"/>
      </w:pPr>
    </w:lvl>
    <w:lvl w:ilvl="2" w:tplc="040C001B" w:tentative="1">
      <w:start w:val="1"/>
      <w:numFmt w:val="lowerRoman"/>
      <w:lvlText w:val="%3."/>
      <w:lvlJc w:val="right"/>
      <w:pPr>
        <w:ind w:left="2980" w:hanging="180"/>
      </w:pPr>
    </w:lvl>
    <w:lvl w:ilvl="3" w:tplc="040C000F" w:tentative="1">
      <w:start w:val="1"/>
      <w:numFmt w:val="decimal"/>
      <w:lvlText w:val="%4."/>
      <w:lvlJc w:val="left"/>
      <w:pPr>
        <w:ind w:left="3700" w:hanging="360"/>
      </w:pPr>
    </w:lvl>
    <w:lvl w:ilvl="4" w:tplc="040C0019" w:tentative="1">
      <w:start w:val="1"/>
      <w:numFmt w:val="lowerLetter"/>
      <w:lvlText w:val="%5."/>
      <w:lvlJc w:val="left"/>
      <w:pPr>
        <w:ind w:left="4420" w:hanging="360"/>
      </w:pPr>
    </w:lvl>
    <w:lvl w:ilvl="5" w:tplc="040C001B" w:tentative="1">
      <w:start w:val="1"/>
      <w:numFmt w:val="lowerRoman"/>
      <w:lvlText w:val="%6."/>
      <w:lvlJc w:val="right"/>
      <w:pPr>
        <w:ind w:left="5140" w:hanging="180"/>
      </w:pPr>
    </w:lvl>
    <w:lvl w:ilvl="6" w:tplc="040C000F" w:tentative="1">
      <w:start w:val="1"/>
      <w:numFmt w:val="decimal"/>
      <w:lvlText w:val="%7."/>
      <w:lvlJc w:val="left"/>
      <w:pPr>
        <w:ind w:left="5860" w:hanging="360"/>
      </w:pPr>
    </w:lvl>
    <w:lvl w:ilvl="7" w:tplc="040C0019" w:tentative="1">
      <w:start w:val="1"/>
      <w:numFmt w:val="lowerLetter"/>
      <w:lvlText w:val="%8."/>
      <w:lvlJc w:val="left"/>
      <w:pPr>
        <w:ind w:left="6580" w:hanging="360"/>
      </w:pPr>
    </w:lvl>
    <w:lvl w:ilvl="8" w:tplc="040C001B" w:tentative="1">
      <w:start w:val="1"/>
      <w:numFmt w:val="lowerRoman"/>
      <w:lvlText w:val="%9."/>
      <w:lvlJc w:val="right"/>
      <w:pPr>
        <w:ind w:left="7300" w:hanging="180"/>
      </w:pPr>
    </w:lvl>
  </w:abstractNum>
  <w:abstractNum w:abstractNumId="76">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3">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5">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6">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9">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0">
    <w:nsid w:val="46317C51"/>
    <w:multiLevelType w:val="hybridMultilevel"/>
    <w:tmpl w:val="028AB8FA"/>
    <w:lvl w:ilvl="0" w:tplc="040C0019">
      <w:start w:val="1"/>
      <w:numFmt w:val="lowerLetter"/>
      <w:lvlText w:val="%1."/>
      <w:lvlJc w:val="left"/>
      <w:pPr>
        <w:ind w:left="1540" w:hanging="360"/>
      </w:pPr>
    </w:lvl>
    <w:lvl w:ilvl="1" w:tplc="040C0019" w:tentative="1">
      <w:start w:val="1"/>
      <w:numFmt w:val="lowerLetter"/>
      <w:lvlText w:val="%2."/>
      <w:lvlJc w:val="left"/>
      <w:pPr>
        <w:ind w:left="2260" w:hanging="360"/>
      </w:pPr>
    </w:lvl>
    <w:lvl w:ilvl="2" w:tplc="040C001B" w:tentative="1">
      <w:start w:val="1"/>
      <w:numFmt w:val="lowerRoman"/>
      <w:lvlText w:val="%3."/>
      <w:lvlJc w:val="right"/>
      <w:pPr>
        <w:ind w:left="2980" w:hanging="180"/>
      </w:pPr>
    </w:lvl>
    <w:lvl w:ilvl="3" w:tplc="040C000F" w:tentative="1">
      <w:start w:val="1"/>
      <w:numFmt w:val="decimal"/>
      <w:lvlText w:val="%4."/>
      <w:lvlJc w:val="left"/>
      <w:pPr>
        <w:ind w:left="3700" w:hanging="360"/>
      </w:pPr>
    </w:lvl>
    <w:lvl w:ilvl="4" w:tplc="040C0019" w:tentative="1">
      <w:start w:val="1"/>
      <w:numFmt w:val="lowerLetter"/>
      <w:lvlText w:val="%5."/>
      <w:lvlJc w:val="left"/>
      <w:pPr>
        <w:ind w:left="4420" w:hanging="360"/>
      </w:pPr>
    </w:lvl>
    <w:lvl w:ilvl="5" w:tplc="040C001B" w:tentative="1">
      <w:start w:val="1"/>
      <w:numFmt w:val="lowerRoman"/>
      <w:lvlText w:val="%6."/>
      <w:lvlJc w:val="right"/>
      <w:pPr>
        <w:ind w:left="5140" w:hanging="180"/>
      </w:pPr>
    </w:lvl>
    <w:lvl w:ilvl="6" w:tplc="040C000F" w:tentative="1">
      <w:start w:val="1"/>
      <w:numFmt w:val="decimal"/>
      <w:lvlText w:val="%7."/>
      <w:lvlJc w:val="left"/>
      <w:pPr>
        <w:ind w:left="5860" w:hanging="360"/>
      </w:pPr>
    </w:lvl>
    <w:lvl w:ilvl="7" w:tplc="040C0019" w:tentative="1">
      <w:start w:val="1"/>
      <w:numFmt w:val="lowerLetter"/>
      <w:lvlText w:val="%8."/>
      <w:lvlJc w:val="left"/>
      <w:pPr>
        <w:ind w:left="6580" w:hanging="360"/>
      </w:pPr>
    </w:lvl>
    <w:lvl w:ilvl="8" w:tplc="040C001B" w:tentative="1">
      <w:start w:val="1"/>
      <w:numFmt w:val="lowerRoman"/>
      <w:lvlText w:val="%9."/>
      <w:lvlJc w:val="right"/>
      <w:pPr>
        <w:ind w:left="7300" w:hanging="180"/>
      </w:pPr>
    </w:lvl>
  </w:abstractNum>
  <w:abstractNum w:abstractNumId="91">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2">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5">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7">
    <w:nsid w:val="49950AD7"/>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9">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9">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1">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3">
    <w:nsid w:val="56083282"/>
    <w:multiLevelType w:val="hybridMultilevel"/>
    <w:tmpl w:val="BFA23DCA"/>
    <w:lvl w:ilvl="0" w:tplc="040C0011">
      <w:start w:val="1"/>
      <w:numFmt w:val="decimal"/>
      <w:lvlText w:val="%1)"/>
      <w:lvlJc w:val="left"/>
      <w:pPr>
        <w:ind w:left="1429" w:hanging="360"/>
      </w:pPr>
    </w:lvl>
    <w:lvl w:ilvl="1" w:tplc="040C000D">
      <w:start w:val="1"/>
      <w:numFmt w:val="bullet"/>
      <w:lvlText w:val=""/>
      <w:lvlJc w:val="left"/>
      <w:pPr>
        <w:ind w:left="2149" w:hanging="360"/>
      </w:pPr>
      <w:rPr>
        <w:rFonts w:ascii="Wingdings" w:hAnsi="Wingdings" w:hint="default"/>
      </w:r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4">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9">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2">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4">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6">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7">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9">
    <w:nsid w:val="6448689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1">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2">
    <w:nsid w:val="665D4466"/>
    <w:multiLevelType w:val="hybridMultilevel"/>
    <w:tmpl w:val="53D44994"/>
    <w:lvl w:ilvl="0" w:tplc="040C0001">
      <w:start w:val="1"/>
      <w:numFmt w:val="bullet"/>
      <w:lvlText w:val=""/>
      <w:lvlJc w:val="left"/>
      <w:pPr>
        <w:ind w:left="630" w:hanging="360"/>
      </w:pPr>
      <w:rPr>
        <w:rFonts w:ascii="Symbol" w:hAnsi="Symbol"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33">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5">
    <w:nsid w:val="6862518C"/>
    <w:multiLevelType w:val="multilevel"/>
    <w:tmpl w:val="DDD82D86"/>
    <w:lvl w:ilvl="0">
      <w:start w:val="28"/>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7">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8">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9">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1">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2">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4">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48">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9">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54">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7">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9">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0">
    <w:nsid w:val="7C8B2F22"/>
    <w:multiLevelType w:val="multilevel"/>
    <w:tmpl w:val="FEC8087C"/>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3">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12"/>
  </w:num>
  <w:num w:numId="2">
    <w:abstractNumId w:val="59"/>
  </w:num>
  <w:num w:numId="3">
    <w:abstractNumId w:val="108"/>
  </w:num>
  <w:num w:numId="4">
    <w:abstractNumId w:val="0"/>
  </w:num>
  <w:num w:numId="5">
    <w:abstractNumId w:val="65"/>
  </w:num>
  <w:num w:numId="6">
    <w:abstractNumId w:val="121"/>
  </w:num>
  <w:num w:numId="7">
    <w:abstractNumId w:val="66"/>
  </w:num>
  <w:num w:numId="8">
    <w:abstractNumId w:val="156"/>
  </w:num>
  <w:num w:numId="9">
    <w:abstractNumId w:val="96"/>
  </w:num>
  <w:num w:numId="10">
    <w:abstractNumId w:val="25"/>
  </w:num>
  <w:num w:numId="11">
    <w:abstractNumId w:val="70"/>
  </w:num>
  <w:num w:numId="12">
    <w:abstractNumId w:val="162"/>
  </w:num>
  <w:num w:numId="13">
    <w:abstractNumId w:val="106"/>
  </w:num>
  <w:num w:numId="14">
    <w:abstractNumId w:val="134"/>
  </w:num>
  <w:num w:numId="15">
    <w:abstractNumId w:val="10"/>
  </w:num>
  <w:num w:numId="16">
    <w:abstractNumId w:val="150"/>
  </w:num>
  <w:num w:numId="17">
    <w:abstractNumId w:val="94"/>
  </w:num>
  <w:num w:numId="18">
    <w:abstractNumId w:val="130"/>
  </w:num>
  <w:num w:numId="19">
    <w:abstractNumId w:val="136"/>
  </w:num>
  <w:num w:numId="20">
    <w:abstractNumId w:val="98"/>
  </w:num>
  <w:num w:numId="21">
    <w:abstractNumId w:val="17"/>
  </w:num>
  <w:num w:numId="22">
    <w:abstractNumId w:val="107"/>
  </w:num>
  <w:num w:numId="23">
    <w:abstractNumId w:val="18"/>
  </w:num>
  <w:num w:numId="24">
    <w:abstractNumId w:val="14"/>
  </w:num>
  <w:num w:numId="25">
    <w:abstractNumId w:val="102"/>
  </w:num>
  <w:num w:numId="26">
    <w:abstractNumId w:val="99"/>
  </w:num>
  <w:num w:numId="27">
    <w:abstractNumId w:val="85"/>
  </w:num>
  <w:num w:numId="28">
    <w:abstractNumId w:val="9"/>
  </w:num>
  <w:num w:numId="29">
    <w:abstractNumId w:val="92"/>
  </w:num>
  <w:num w:numId="30">
    <w:abstractNumId w:val="71"/>
  </w:num>
  <w:num w:numId="31">
    <w:abstractNumId w:val="19"/>
  </w:num>
  <w:num w:numId="32">
    <w:abstractNumId w:val="111"/>
  </w:num>
  <w:num w:numId="33">
    <w:abstractNumId w:val="48"/>
  </w:num>
  <w:num w:numId="34">
    <w:abstractNumId w:val="148"/>
  </w:num>
  <w:num w:numId="35">
    <w:abstractNumId w:val="155"/>
  </w:num>
  <w:num w:numId="36">
    <w:abstractNumId w:val="117"/>
  </w:num>
  <w:num w:numId="37">
    <w:abstractNumId w:val="80"/>
  </w:num>
  <w:num w:numId="38">
    <w:abstractNumId w:val="35"/>
  </w:num>
  <w:num w:numId="39">
    <w:abstractNumId w:val="57"/>
  </w:num>
  <w:num w:numId="40">
    <w:abstractNumId w:val="7"/>
  </w:num>
  <w:num w:numId="41">
    <w:abstractNumId w:val="93"/>
  </w:num>
  <w:num w:numId="42">
    <w:abstractNumId w:val="51"/>
  </w:num>
  <w:num w:numId="43">
    <w:abstractNumId w:val="56"/>
  </w:num>
  <w:num w:numId="44">
    <w:abstractNumId w:val="89"/>
  </w:num>
  <w:num w:numId="45">
    <w:abstractNumId w:val="62"/>
  </w:num>
  <w:num w:numId="46">
    <w:abstractNumId w:val="149"/>
  </w:num>
  <w:num w:numId="47">
    <w:abstractNumId w:val="91"/>
  </w:num>
  <w:num w:numId="48">
    <w:abstractNumId w:val="37"/>
  </w:num>
  <w:num w:numId="49">
    <w:abstractNumId w:val="138"/>
  </w:num>
  <w:num w:numId="50">
    <w:abstractNumId w:val="137"/>
  </w:num>
  <w:num w:numId="51">
    <w:abstractNumId w:val="119"/>
  </w:num>
  <w:num w:numId="52">
    <w:abstractNumId w:val="16"/>
  </w:num>
  <w:num w:numId="53">
    <w:abstractNumId w:val="33"/>
  </w:num>
  <w:num w:numId="54">
    <w:abstractNumId w:val="131"/>
  </w:num>
  <w:num w:numId="55">
    <w:abstractNumId w:val="30"/>
  </w:num>
  <w:num w:numId="56">
    <w:abstractNumId w:val="154"/>
  </w:num>
  <w:num w:numId="57">
    <w:abstractNumId w:val="21"/>
  </w:num>
  <w:num w:numId="58">
    <w:abstractNumId w:val="77"/>
  </w:num>
  <w:num w:numId="59">
    <w:abstractNumId w:val="83"/>
  </w:num>
  <w:num w:numId="60">
    <w:abstractNumId w:val="161"/>
  </w:num>
  <w:num w:numId="61">
    <w:abstractNumId w:val="41"/>
  </w:num>
  <w:num w:numId="62">
    <w:abstractNumId w:val="152"/>
  </w:num>
  <w:num w:numId="63">
    <w:abstractNumId w:val="55"/>
  </w:num>
  <w:num w:numId="64">
    <w:abstractNumId w:val="15"/>
  </w:num>
  <w:num w:numId="65">
    <w:abstractNumId w:val="124"/>
  </w:num>
  <w:num w:numId="66">
    <w:abstractNumId w:val="60"/>
  </w:num>
  <w:num w:numId="67">
    <w:abstractNumId w:val="151"/>
  </w:num>
  <w:num w:numId="68">
    <w:abstractNumId w:val="5"/>
  </w:num>
  <w:num w:numId="69">
    <w:abstractNumId w:val="38"/>
  </w:num>
  <w:num w:numId="70">
    <w:abstractNumId w:val="116"/>
  </w:num>
  <w:num w:numId="71">
    <w:abstractNumId w:val="86"/>
  </w:num>
  <w:num w:numId="72">
    <w:abstractNumId w:val="145"/>
  </w:num>
  <w:num w:numId="73">
    <w:abstractNumId w:val="120"/>
  </w:num>
  <w:num w:numId="74">
    <w:abstractNumId w:val="115"/>
  </w:num>
  <w:num w:numId="75">
    <w:abstractNumId w:val="79"/>
  </w:num>
  <w:num w:numId="76">
    <w:abstractNumId w:val="142"/>
  </w:num>
  <w:num w:numId="77">
    <w:abstractNumId w:val="63"/>
  </w:num>
  <w:num w:numId="78">
    <w:abstractNumId w:val="20"/>
  </w:num>
  <w:num w:numId="79">
    <w:abstractNumId w:val="28"/>
  </w:num>
  <w:num w:numId="80">
    <w:abstractNumId w:val="76"/>
  </w:num>
  <w:num w:numId="81">
    <w:abstractNumId w:val="39"/>
  </w:num>
  <w:num w:numId="82">
    <w:abstractNumId w:val="139"/>
  </w:num>
  <w:num w:numId="83">
    <w:abstractNumId w:val="103"/>
  </w:num>
  <w:num w:numId="84">
    <w:abstractNumId w:val="122"/>
  </w:num>
  <w:num w:numId="85">
    <w:abstractNumId w:val="87"/>
  </w:num>
  <w:num w:numId="86">
    <w:abstractNumId w:val="118"/>
  </w:num>
  <w:num w:numId="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3"/>
  </w:num>
  <w:num w:numId="91">
    <w:abstractNumId w:val="95"/>
  </w:num>
  <w:num w:numId="92">
    <w:abstractNumId w:val="88"/>
  </w:num>
  <w:num w:numId="93">
    <w:abstractNumId w:val="109"/>
  </w:num>
  <w:num w:numId="94">
    <w:abstractNumId w:val="34"/>
    <w:lvlOverride w:ilvl="0">
      <w:startOverride w:val="1"/>
    </w:lvlOverride>
    <w:lvlOverride w:ilvl="1"/>
    <w:lvlOverride w:ilvl="2"/>
    <w:lvlOverride w:ilvl="3"/>
    <w:lvlOverride w:ilvl="4"/>
    <w:lvlOverride w:ilvl="5"/>
    <w:lvlOverride w:ilvl="6"/>
    <w:lvlOverride w:ilvl="7"/>
    <w:lvlOverride w:ilvl="8"/>
  </w:num>
  <w:num w:numId="95">
    <w:abstractNumId w:val="140"/>
  </w:num>
  <w:num w:numId="96">
    <w:abstractNumId w:val="68"/>
  </w:num>
  <w:num w:numId="97">
    <w:abstractNumId w:val="50"/>
  </w:num>
  <w:num w:numId="98">
    <w:abstractNumId w:val="101"/>
  </w:num>
  <w:num w:numId="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3"/>
  </w:num>
  <w:num w:numId="102">
    <w:abstractNumId w:val="127"/>
  </w:num>
  <w:num w:numId="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num>
  <w:num w:numId="105">
    <w:abstractNumId w:val="144"/>
  </w:num>
  <w:num w:numId="106">
    <w:abstractNumId w:val="114"/>
  </w:num>
  <w:num w:numId="107">
    <w:abstractNumId w:val="36"/>
  </w:num>
  <w:num w:numId="108">
    <w:abstractNumId w:val="3"/>
  </w:num>
  <w:num w:numId="109">
    <w:abstractNumId w:val="46"/>
  </w:num>
  <w:num w:numId="11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2"/>
  </w:num>
  <w:num w:numId="112">
    <w:abstractNumId w:val="78"/>
  </w:num>
  <w:num w:numId="113">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2"/>
  </w:num>
  <w:num w:numId="115">
    <w:abstractNumId w:val="32"/>
  </w:num>
  <w:num w:numId="116">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3"/>
  </w:num>
  <w:num w:numId="119">
    <w:abstractNumId w:val="6"/>
  </w:num>
  <w:num w:numId="120">
    <w:abstractNumId w:val="81"/>
  </w:num>
  <w:num w:numId="121">
    <w:abstractNumId w:val="146"/>
  </w:num>
  <w:num w:numId="122">
    <w:abstractNumId w:val="100"/>
  </w:num>
  <w:num w:numId="123">
    <w:abstractNumId w:val="125"/>
  </w:num>
  <w:num w:numId="124">
    <w:abstractNumId w:val="47"/>
  </w:num>
  <w:num w:numId="125">
    <w:abstractNumId w:val="84"/>
  </w:num>
  <w:num w:numId="126">
    <w:abstractNumId w:val="44"/>
  </w:num>
  <w:num w:numId="127">
    <w:abstractNumId w:val="158"/>
  </w:num>
  <w:num w:numId="128">
    <w:abstractNumId w:val="27"/>
  </w:num>
  <w:num w:numId="129">
    <w:abstractNumId w:val="45"/>
  </w:num>
  <w:num w:numId="130">
    <w:abstractNumId w:val="141"/>
  </w:num>
  <w:num w:numId="131">
    <w:abstractNumId w:val="110"/>
  </w:num>
  <w:num w:numId="132">
    <w:abstractNumId w:val="8"/>
  </w:num>
  <w:num w:numId="133">
    <w:abstractNumId w:val="40"/>
  </w:num>
  <w:num w:numId="134">
    <w:abstractNumId w:val="128"/>
  </w:num>
  <w:num w:numId="135">
    <w:abstractNumId w:val="105"/>
  </w:num>
  <w:num w:numId="136">
    <w:abstractNumId w:val="133"/>
  </w:num>
  <w:num w:numId="137">
    <w:abstractNumId w:val="4"/>
  </w:num>
  <w:num w:numId="138">
    <w:abstractNumId w:val="23"/>
  </w:num>
  <w:num w:numId="139">
    <w:abstractNumId w:val="53"/>
  </w:num>
  <w:num w:numId="140">
    <w:abstractNumId w:val="157"/>
  </w:num>
  <w:num w:numId="141">
    <w:abstractNumId w:val="58"/>
  </w:num>
  <w:num w:numId="142">
    <w:abstractNumId w:val="160"/>
  </w:num>
  <w:num w:numId="143">
    <w:abstractNumId w:val="69"/>
  </w:num>
  <w:num w:numId="144">
    <w:abstractNumId w:val="49"/>
  </w:num>
  <w:num w:numId="145">
    <w:abstractNumId w:val="22"/>
  </w:num>
  <w:num w:numId="146">
    <w:abstractNumId w:val="43"/>
  </w:num>
  <w:num w:numId="147">
    <w:abstractNumId w:val="11"/>
  </w:num>
  <w:num w:numId="148">
    <w:abstractNumId w:val="24"/>
  </w:num>
  <w:num w:numId="149">
    <w:abstractNumId w:val="52"/>
  </w:num>
  <w:num w:numId="150">
    <w:abstractNumId w:val="42"/>
  </w:num>
  <w:num w:numId="151">
    <w:abstractNumId w:val="74"/>
  </w:num>
  <w:num w:numId="152">
    <w:abstractNumId w:val="135"/>
  </w:num>
  <w:num w:numId="153">
    <w:abstractNumId w:val="29"/>
  </w:num>
  <w:num w:numId="154">
    <w:abstractNumId w:val="64"/>
  </w:num>
  <w:num w:numId="155">
    <w:abstractNumId w:val="13"/>
  </w:num>
  <w:num w:numId="156">
    <w:abstractNumId w:val="104"/>
  </w:num>
  <w:num w:numId="157">
    <w:abstractNumId w:val="67"/>
  </w:num>
  <w:num w:numId="158">
    <w:abstractNumId w:val="147"/>
  </w:num>
  <w:num w:numId="159">
    <w:abstractNumId w:val="153"/>
  </w:num>
  <w:num w:numId="160">
    <w:abstractNumId w:val="129"/>
  </w:num>
  <w:num w:numId="161">
    <w:abstractNumId w:val="97"/>
  </w:num>
  <w:num w:numId="162">
    <w:abstractNumId w:val="54"/>
  </w:num>
  <w:num w:numId="163">
    <w:abstractNumId w:val="132"/>
  </w:num>
  <w:num w:numId="164">
    <w:abstractNumId w:val="75"/>
  </w:num>
  <w:num w:numId="165">
    <w:abstractNumId w:val="90"/>
  </w:num>
  <w:num w:numId="166">
    <w:abstractNumId w:val="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AB"/>
    <w:rsid w:val="0000026E"/>
    <w:rsid w:val="000004B4"/>
    <w:rsid w:val="00000EB9"/>
    <w:rsid w:val="00001D2F"/>
    <w:rsid w:val="000032AA"/>
    <w:rsid w:val="00004CC0"/>
    <w:rsid w:val="00006011"/>
    <w:rsid w:val="00012F5D"/>
    <w:rsid w:val="0001347D"/>
    <w:rsid w:val="000149A7"/>
    <w:rsid w:val="0001505C"/>
    <w:rsid w:val="00017871"/>
    <w:rsid w:val="00021E60"/>
    <w:rsid w:val="00022FF3"/>
    <w:rsid w:val="0002303E"/>
    <w:rsid w:val="000230E5"/>
    <w:rsid w:val="000231AB"/>
    <w:rsid w:val="000232D0"/>
    <w:rsid w:val="00024095"/>
    <w:rsid w:val="00024AC8"/>
    <w:rsid w:val="000259DC"/>
    <w:rsid w:val="00025ECC"/>
    <w:rsid w:val="00026080"/>
    <w:rsid w:val="000318A5"/>
    <w:rsid w:val="00031EAF"/>
    <w:rsid w:val="00032E19"/>
    <w:rsid w:val="00033407"/>
    <w:rsid w:val="0003363B"/>
    <w:rsid w:val="000343FC"/>
    <w:rsid w:val="000345BA"/>
    <w:rsid w:val="000361F7"/>
    <w:rsid w:val="000372C8"/>
    <w:rsid w:val="00037AC5"/>
    <w:rsid w:val="00040FAA"/>
    <w:rsid w:val="00041395"/>
    <w:rsid w:val="00041FA5"/>
    <w:rsid w:val="00043FC7"/>
    <w:rsid w:val="000443AC"/>
    <w:rsid w:val="00044D9F"/>
    <w:rsid w:val="000452D9"/>
    <w:rsid w:val="00045AF5"/>
    <w:rsid w:val="00045B92"/>
    <w:rsid w:val="00045DFD"/>
    <w:rsid w:val="0004600E"/>
    <w:rsid w:val="000462BA"/>
    <w:rsid w:val="00046395"/>
    <w:rsid w:val="00047CC2"/>
    <w:rsid w:val="0005065C"/>
    <w:rsid w:val="00051937"/>
    <w:rsid w:val="00051EA5"/>
    <w:rsid w:val="00051FF9"/>
    <w:rsid w:val="0005210B"/>
    <w:rsid w:val="000532B5"/>
    <w:rsid w:val="00053794"/>
    <w:rsid w:val="00053B46"/>
    <w:rsid w:val="0005468B"/>
    <w:rsid w:val="000547EE"/>
    <w:rsid w:val="00054E82"/>
    <w:rsid w:val="0005535D"/>
    <w:rsid w:val="00055D97"/>
    <w:rsid w:val="00057A65"/>
    <w:rsid w:val="00057C94"/>
    <w:rsid w:val="00057E15"/>
    <w:rsid w:val="00057F23"/>
    <w:rsid w:val="0006083C"/>
    <w:rsid w:val="00063244"/>
    <w:rsid w:val="00063BA3"/>
    <w:rsid w:val="00064E92"/>
    <w:rsid w:val="00065553"/>
    <w:rsid w:val="00065A31"/>
    <w:rsid w:val="00066ADB"/>
    <w:rsid w:val="00066BB4"/>
    <w:rsid w:val="000671B0"/>
    <w:rsid w:val="00067D3D"/>
    <w:rsid w:val="00067D3E"/>
    <w:rsid w:val="00071B20"/>
    <w:rsid w:val="00072382"/>
    <w:rsid w:val="0007297B"/>
    <w:rsid w:val="00073BAD"/>
    <w:rsid w:val="00075271"/>
    <w:rsid w:val="0008124C"/>
    <w:rsid w:val="00081CAB"/>
    <w:rsid w:val="000823E1"/>
    <w:rsid w:val="000827AC"/>
    <w:rsid w:val="000832F4"/>
    <w:rsid w:val="00083C97"/>
    <w:rsid w:val="00085D04"/>
    <w:rsid w:val="0008652D"/>
    <w:rsid w:val="00086BEE"/>
    <w:rsid w:val="00086FA8"/>
    <w:rsid w:val="00087387"/>
    <w:rsid w:val="0009406A"/>
    <w:rsid w:val="0009451E"/>
    <w:rsid w:val="000950F0"/>
    <w:rsid w:val="00095605"/>
    <w:rsid w:val="00096652"/>
    <w:rsid w:val="0009728C"/>
    <w:rsid w:val="00097710"/>
    <w:rsid w:val="000A0BEE"/>
    <w:rsid w:val="000A15B1"/>
    <w:rsid w:val="000A36B0"/>
    <w:rsid w:val="000A46D2"/>
    <w:rsid w:val="000A5642"/>
    <w:rsid w:val="000A6523"/>
    <w:rsid w:val="000A6655"/>
    <w:rsid w:val="000A6E1D"/>
    <w:rsid w:val="000A74E2"/>
    <w:rsid w:val="000B1179"/>
    <w:rsid w:val="000B1E8D"/>
    <w:rsid w:val="000B20DF"/>
    <w:rsid w:val="000B219D"/>
    <w:rsid w:val="000B389F"/>
    <w:rsid w:val="000B49E3"/>
    <w:rsid w:val="000B51BB"/>
    <w:rsid w:val="000B55CB"/>
    <w:rsid w:val="000B5828"/>
    <w:rsid w:val="000B68D0"/>
    <w:rsid w:val="000B7705"/>
    <w:rsid w:val="000C019E"/>
    <w:rsid w:val="000C108E"/>
    <w:rsid w:val="000C2842"/>
    <w:rsid w:val="000C3835"/>
    <w:rsid w:val="000C3B8D"/>
    <w:rsid w:val="000C4540"/>
    <w:rsid w:val="000C4F43"/>
    <w:rsid w:val="000C5C4D"/>
    <w:rsid w:val="000C63B5"/>
    <w:rsid w:val="000C6C1D"/>
    <w:rsid w:val="000C6D1B"/>
    <w:rsid w:val="000C6E3C"/>
    <w:rsid w:val="000D0459"/>
    <w:rsid w:val="000D0E74"/>
    <w:rsid w:val="000D1197"/>
    <w:rsid w:val="000D2BE3"/>
    <w:rsid w:val="000D3841"/>
    <w:rsid w:val="000D4374"/>
    <w:rsid w:val="000D44FC"/>
    <w:rsid w:val="000D5238"/>
    <w:rsid w:val="000D5755"/>
    <w:rsid w:val="000D74E6"/>
    <w:rsid w:val="000E07D9"/>
    <w:rsid w:val="000E0F99"/>
    <w:rsid w:val="000E1204"/>
    <w:rsid w:val="000E156C"/>
    <w:rsid w:val="000E1C05"/>
    <w:rsid w:val="000E48AA"/>
    <w:rsid w:val="000E4D68"/>
    <w:rsid w:val="000E5EFE"/>
    <w:rsid w:val="000E6693"/>
    <w:rsid w:val="000E73FA"/>
    <w:rsid w:val="000E78A9"/>
    <w:rsid w:val="000F1351"/>
    <w:rsid w:val="000F2480"/>
    <w:rsid w:val="000F2B5E"/>
    <w:rsid w:val="000F2DFB"/>
    <w:rsid w:val="000F4556"/>
    <w:rsid w:val="000F4E1E"/>
    <w:rsid w:val="000F555F"/>
    <w:rsid w:val="000F6A84"/>
    <w:rsid w:val="000F6AFC"/>
    <w:rsid w:val="000F6EE5"/>
    <w:rsid w:val="000F7C91"/>
    <w:rsid w:val="00101581"/>
    <w:rsid w:val="00101D0A"/>
    <w:rsid w:val="00101D46"/>
    <w:rsid w:val="00101F1D"/>
    <w:rsid w:val="00102584"/>
    <w:rsid w:val="0010286D"/>
    <w:rsid w:val="0010299A"/>
    <w:rsid w:val="0010383B"/>
    <w:rsid w:val="00103BB1"/>
    <w:rsid w:val="00103BF8"/>
    <w:rsid w:val="00103EB0"/>
    <w:rsid w:val="00104379"/>
    <w:rsid w:val="0010448D"/>
    <w:rsid w:val="0010458B"/>
    <w:rsid w:val="00104AAD"/>
    <w:rsid w:val="001052C6"/>
    <w:rsid w:val="00105DFA"/>
    <w:rsid w:val="00107BDD"/>
    <w:rsid w:val="00107F5C"/>
    <w:rsid w:val="00110B53"/>
    <w:rsid w:val="001122DC"/>
    <w:rsid w:val="00114364"/>
    <w:rsid w:val="001149F9"/>
    <w:rsid w:val="00115649"/>
    <w:rsid w:val="0011622E"/>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30000"/>
    <w:rsid w:val="00131E43"/>
    <w:rsid w:val="00132280"/>
    <w:rsid w:val="00134E73"/>
    <w:rsid w:val="00134EEF"/>
    <w:rsid w:val="00135554"/>
    <w:rsid w:val="00136BE1"/>
    <w:rsid w:val="001371B4"/>
    <w:rsid w:val="001374DA"/>
    <w:rsid w:val="001375A0"/>
    <w:rsid w:val="00137640"/>
    <w:rsid w:val="00137932"/>
    <w:rsid w:val="00144919"/>
    <w:rsid w:val="00144A01"/>
    <w:rsid w:val="001458FD"/>
    <w:rsid w:val="00145EF2"/>
    <w:rsid w:val="001503D9"/>
    <w:rsid w:val="0015058C"/>
    <w:rsid w:val="0015236F"/>
    <w:rsid w:val="001525A7"/>
    <w:rsid w:val="001530C7"/>
    <w:rsid w:val="001532CA"/>
    <w:rsid w:val="00153934"/>
    <w:rsid w:val="00153EA4"/>
    <w:rsid w:val="00154B4E"/>
    <w:rsid w:val="00156C36"/>
    <w:rsid w:val="0015701C"/>
    <w:rsid w:val="00160835"/>
    <w:rsid w:val="001609D8"/>
    <w:rsid w:val="00160FC7"/>
    <w:rsid w:val="001613D7"/>
    <w:rsid w:val="00161683"/>
    <w:rsid w:val="001626F2"/>
    <w:rsid w:val="00163FB4"/>
    <w:rsid w:val="00164FE2"/>
    <w:rsid w:val="00165BFF"/>
    <w:rsid w:val="00166DA1"/>
    <w:rsid w:val="001671CE"/>
    <w:rsid w:val="0016724D"/>
    <w:rsid w:val="001701CE"/>
    <w:rsid w:val="00170A98"/>
    <w:rsid w:val="00170F51"/>
    <w:rsid w:val="001721BD"/>
    <w:rsid w:val="00172A9C"/>
    <w:rsid w:val="00174260"/>
    <w:rsid w:val="00174D61"/>
    <w:rsid w:val="00175DB9"/>
    <w:rsid w:val="001763A6"/>
    <w:rsid w:val="00176432"/>
    <w:rsid w:val="001803C4"/>
    <w:rsid w:val="00180BDC"/>
    <w:rsid w:val="00181AA4"/>
    <w:rsid w:val="00182584"/>
    <w:rsid w:val="0018282A"/>
    <w:rsid w:val="00184BDD"/>
    <w:rsid w:val="001852F8"/>
    <w:rsid w:val="001862E7"/>
    <w:rsid w:val="001870C5"/>
    <w:rsid w:val="001877FE"/>
    <w:rsid w:val="00192AF8"/>
    <w:rsid w:val="00192C04"/>
    <w:rsid w:val="00194F6B"/>
    <w:rsid w:val="00195E38"/>
    <w:rsid w:val="00196C05"/>
    <w:rsid w:val="001973A5"/>
    <w:rsid w:val="001A05BF"/>
    <w:rsid w:val="001A21A1"/>
    <w:rsid w:val="001A2EC3"/>
    <w:rsid w:val="001A33C8"/>
    <w:rsid w:val="001A3814"/>
    <w:rsid w:val="001A4B14"/>
    <w:rsid w:val="001A569A"/>
    <w:rsid w:val="001A5B49"/>
    <w:rsid w:val="001A5CDE"/>
    <w:rsid w:val="001A608A"/>
    <w:rsid w:val="001A6C34"/>
    <w:rsid w:val="001A6C83"/>
    <w:rsid w:val="001A6D5A"/>
    <w:rsid w:val="001A6E27"/>
    <w:rsid w:val="001B060D"/>
    <w:rsid w:val="001B06EB"/>
    <w:rsid w:val="001B08A5"/>
    <w:rsid w:val="001B1097"/>
    <w:rsid w:val="001B11EE"/>
    <w:rsid w:val="001B20B7"/>
    <w:rsid w:val="001B2569"/>
    <w:rsid w:val="001B3E56"/>
    <w:rsid w:val="001B41C7"/>
    <w:rsid w:val="001B4C17"/>
    <w:rsid w:val="001B5474"/>
    <w:rsid w:val="001B652A"/>
    <w:rsid w:val="001B6A04"/>
    <w:rsid w:val="001B71E0"/>
    <w:rsid w:val="001B779A"/>
    <w:rsid w:val="001B7D46"/>
    <w:rsid w:val="001C006C"/>
    <w:rsid w:val="001C02C0"/>
    <w:rsid w:val="001C03B4"/>
    <w:rsid w:val="001C12DF"/>
    <w:rsid w:val="001C1733"/>
    <w:rsid w:val="001C26A8"/>
    <w:rsid w:val="001C32C9"/>
    <w:rsid w:val="001C409F"/>
    <w:rsid w:val="001C427A"/>
    <w:rsid w:val="001C448E"/>
    <w:rsid w:val="001C4995"/>
    <w:rsid w:val="001C4E1F"/>
    <w:rsid w:val="001C62DC"/>
    <w:rsid w:val="001C6B71"/>
    <w:rsid w:val="001D0969"/>
    <w:rsid w:val="001D0F31"/>
    <w:rsid w:val="001D204C"/>
    <w:rsid w:val="001D31CD"/>
    <w:rsid w:val="001D352A"/>
    <w:rsid w:val="001D384A"/>
    <w:rsid w:val="001D52CE"/>
    <w:rsid w:val="001D5366"/>
    <w:rsid w:val="001D5BE5"/>
    <w:rsid w:val="001D6761"/>
    <w:rsid w:val="001D776B"/>
    <w:rsid w:val="001E0BD8"/>
    <w:rsid w:val="001E10C2"/>
    <w:rsid w:val="001E1EA8"/>
    <w:rsid w:val="001E2449"/>
    <w:rsid w:val="001E2DAC"/>
    <w:rsid w:val="001E2F2E"/>
    <w:rsid w:val="001E3090"/>
    <w:rsid w:val="001E44B4"/>
    <w:rsid w:val="001E4655"/>
    <w:rsid w:val="001E4E76"/>
    <w:rsid w:val="001E50E5"/>
    <w:rsid w:val="001E5B3C"/>
    <w:rsid w:val="001E68A6"/>
    <w:rsid w:val="001E6DDA"/>
    <w:rsid w:val="001E7D63"/>
    <w:rsid w:val="001F0247"/>
    <w:rsid w:val="001F049F"/>
    <w:rsid w:val="001F20BE"/>
    <w:rsid w:val="001F35D8"/>
    <w:rsid w:val="001F37F0"/>
    <w:rsid w:val="001F4E4D"/>
    <w:rsid w:val="001F5F61"/>
    <w:rsid w:val="0020120B"/>
    <w:rsid w:val="002017F7"/>
    <w:rsid w:val="002022C1"/>
    <w:rsid w:val="00202A8E"/>
    <w:rsid w:val="0020378F"/>
    <w:rsid w:val="002047B9"/>
    <w:rsid w:val="002051FA"/>
    <w:rsid w:val="00205475"/>
    <w:rsid w:val="002061B2"/>
    <w:rsid w:val="00207361"/>
    <w:rsid w:val="00207647"/>
    <w:rsid w:val="00207A71"/>
    <w:rsid w:val="00207BE8"/>
    <w:rsid w:val="002117A9"/>
    <w:rsid w:val="00211B69"/>
    <w:rsid w:val="00212E15"/>
    <w:rsid w:val="00213244"/>
    <w:rsid w:val="0021346A"/>
    <w:rsid w:val="00213DED"/>
    <w:rsid w:val="00214F9F"/>
    <w:rsid w:val="0021524E"/>
    <w:rsid w:val="002152EC"/>
    <w:rsid w:val="002154B8"/>
    <w:rsid w:val="00215735"/>
    <w:rsid w:val="00215983"/>
    <w:rsid w:val="00215D4D"/>
    <w:rsid w:val="00217449"/>
    <w:rsid w:val="00217933"/>
    <w:rsid w:val="00217CB3"/>
    <w:rsid w:val="00220718"/>
    <w:rsid w:val="00220E47"/>
    <w:rsid w:val="00220FC7"/>
    <w:rsid w:val="00221C3F"/>
    <w:rsid w:val="00224E38"/>
    <w:rsid w:val="00225C61"/>
    <w:rsid w:val="002271A6"/>
    <w:rsid w:val="0022733D"/>
    <w:rsid w:val="002276E9"/>
    <w:rsid w:val="0023047F"/>
    <w:rsid w:val="00230FA2"/>
    <w:rsid w:val="00231144"/>
    <w:rsid w:val="002311A0"/>
    <w:rsid w:val="00231381"/>
    <w:rsid w:val="00231928"/>
    <w:rsid w:val="00231947"/>
    <w:rsid w:val="0023224E"/>
    <w:rsid w:val="0023366F"/>
    <w:rsid w:val="0023433C"/>
    <w:rsid w:val="00234847"/>
    <w:rsid w:val="00234C36"/>
    <w:rsid w:val="002354F6"/>
    <w:rsid w:val="00236366"/>
    <w:rsid w:val="0023716F"/>
    <w:rsid w:val="00237AC9"/>
    <w:rsid w:val="00240065"/>
    <w:rsid w:val="00241837"/>
    <w:rsid w:val="0024232D"/>
    <w:rsid w:val="00243806"/>
    <w:rsid w:val="002445AF"/>
    <w:rsid w:val="00244C5A"/>
    <w:rsid w:val="002457DB"/>
    <w:rsid w:val="00247087"/>
    <w:rsid w:val="00247604"/>
    <w:rsid w:val="00250094"/>
    <w:rsid w:val="00250564"/>
    <w:rsid w:val="0025246A"/>
    <w:rsid w:val="00252514"/>
    <w:rsid w:val="00254008"/>
    <w:rsid w:val="002550BE"/>
    <w:rsid w:val="002553CE"/>
    <w:rsid w:val="002573AD"/>
    <w:rsid w:val="0025747C"/>
    <w:rsid w:val="00261E34"/>
    <w:rsid w:val="00262048"/>
    <w:rsid w:val="00262C02"/>
    <w:rsid w:val="002634E0"/>
    <w:rsid w:val="00263A65"/>
    <w:rsid w:val="0026407C"/>
    <w:rsid w:val="00264ABA"/>
    <w:rsid w:val="002659A4"/>
    <w:rsid w:val="00265F88"/>
    <w:rsid w:val="00266141"/>
    <w:rsid w:val="00267179"/>
    <w:rsid w:val="0026786C"/>
    <w:rsid w:val="002715E5"/>
    <w:rsid w:val="00271CAE"/>
    <w:rsid w:val="0027200B"/>
    <w:rsid w:val="0027289A"/>
    <w:rsid w:val="0027360E"/>
    <w:rsid w:val="0027384E"/>
    <w:rsid w:val="00273A55"/>
    <w:rsid w:val="0027664B"/>
    <w:rsid w:val="00277E1C"/>
    <w:rsid w:val="002803A1"/>
    <w:rsid w:val="00280716"/>
    <w:rsid w:val="0028262B"/>
    <w:rsid w:val="00282788"/>
    <w:rsid w:val="00282A52"/>
    <w:rsid w:val="00282D10"/>
    <w:rsid w:val="00282DE3"/>
    <w:rsid w:val="0028385B"/>
    <w:rsid w:val="0028592E"/>
    <w:rsid w:val="00286094"/>
    <w:rsid w:val="0028609B"/>
    <w:rsid w:val="002860D3"/>
    <w:rsid w:val="0028674F"/>
    <w:rsid w:val="00286782"/>
    <w:rsid w:val="00286838"/>
    <w:rsid w:val="002869D9"/>
    <w:rsid w:val="002878DA"/>
    <w:rsid w:val="002905CA"/>
    <w:rsid w:val="002915AF"/>
    <w:rsid w:val="00292AA5"/>
    <w:rsid w:val="00292B65"/>
    <w:rsid w:val="00293A2E"/>
    <w:rsid w:val="00293F28"/>
    <w:rsid w:val="00295E44"/>
    <w:rsid w:val="002961D0"/>
    <w:rsid w:val="00296A13"/>
    <w:rsid w:val="00296AED"/>
    <w:rsid w:val="002972F6"/>
    <w:rsid w:val="00297C40"/>
    <w:rsid w:val="002A0782"/>
    <w:rsid w:val="002A160D"/>
    <w:rsid w:val="002A18A8"/>
    <w:rsid w:val="002A1FDE"/>
    <w:rsid w:val="002A2AD2"/>
    <w:rsid w:val="002A469E"/>
    <w:rsid w:val="002A545A"/>
    <w:rsid w:val="002A5CA1"/>
    <w:rsid w:val="002A68E7"/>
    <w:rsid w:val="002A6C6A"/>
    <w:rsid w:val="002A756C"/>
    <w:rsid w:val="002A7CE2"/>
    <w:rsid w:val="002B0BFD"/>
    <w:rsid w:val="002B0E7F"/>
    <w:rsid w:val="002B0F2B"/>
    <w:rsid w:val="002B1295"/>
    <w:rsid w:val="002B29FF"/>
    <w:rsid w:val="002B2EBA"/>
    <w:rsid w:val="002B3631"/>
    <w:rsid w:val="002B389F"/>
    <w:rsid w:val="002B552C"/>
    <w:rsid w:val="002B5677"/>
    <w:rsid w:val="002B64F2"/>
    <w:rsid w:val="002B7BEE"/>
    <w:rsid w:val="002B7F09"/>
    <w:rsid w:val="002B7F3E"/>
    <w:rsid w:val="002C02EF"/>
    <w:rsid w:val="002C1014"/>
    <w:rsid w:val="002C345C"/>
    <w:rsid w:val="002C38F2"/>
    <w:rsid w:val="002C4C59"/>
    <w:rsid w:val="002C4E04"/>
    <w:rsid w:val="002C4ED9"/>
    <w:rsid w:val="002C51FA"/>
    <w:rsid w:val="002C5821"/>
    <w:rsid w:val="002C5884"/>
    <w:rsid w:val="002C5F39"/>
    <w:rsid w:val="002D0349"/>
    <w:rsid w:val="002D094A"/>
    <w:rsid w:val="002D0BCA"/>
    <w:rsid w:val="002D25B2"/>
    <w:rsid w:val="002D3165"/>
    <w:rsid w:val="002D36F0"/>
    <w:rsid w:val="002D501C"/>
    <w:rsid w:val="002D61C9"/>
    <w:rsid w:val="002D6E15"/>
    <w:rsid w:val="002D70AC"/>
    <w:rsid w:val="002D732B"/>
    <w:rsid w:val="002D7662"/>
    <w:rsid w:val="002D7AAE"/>
    <w:rsid w:val="002E174E"/>
    <w:rsid w:val="002E4F34"/>
    <w:rsid w:val="002E4F87"/>
    <w:rsid w:val="002E53C0"/>
    <w:rsid w:val="002E5D1C"/>
    <w:rsid w:val="002E6242"/>
    <w:rsid w:val="002E7288"/>
    <w:rsid w:val="002E75A2"/>
    <w:rsid w:val="002E78F5"/>
    <w:rsid w:val="002E7BFC"/>
    <w:rsid w:val="002F1824"/>
    <w:rsid w:val="002F1D94"/>
    <w:rsid w:val="002F334B"/>
    <w:rsid w:val="002F375A"/>
    <w:rsid w:val="002F3FEB"/>
    <w:rsid w:val="002F47A2"/>
    <w:rsid w:val="002F61E2"/>
    <w:rsid w:val="002F672D"/>
    <w:rsid w:val="002F67C2"/>
    <w:rsid w:val="002F777B"/>
    <w:rsid w:val="002F7B5F"/>
    <w:rsid w:val="002F7FA3"/>
    <w:rsid w:val="0030156D"/>
    <w:rsid w:val="00303736"/>
    <w:rsid w:val="003064D3"/>
    <w:rsid w:val="00306616"/>
    <w:rsid w:val="00306939"/>
    <w:rsid w:val="00306E9E"/>
    <w:rsid w:val="0031068D"/>
    <w:rsid w:val="003108DB"/>
    <w:rsid w:val="00311F9F"/>
    <w:rsid w:val="00312D28"/>
    <w:rsid w:val="00313C3A"/>
    <w:rsid w:val="00314D88"/>
    <w:rsid w:val="00315004"/>
    <w:rsid w:val="00315055"/>
    <w:rsid w:val="003156E9"/>
    <w:rsid w:val="00315C8D"/>
    <w:rsid w:val="00315E85"/>
    <w:rsid w:val="00316C4A"/>
    <w:rsid w:val="003176E2"/>
    <w:rsid w:val="00320E55"/>
    <w:rsid w:val="00321038"/>
    <w:rsid w:val="0032495F"/>
    <w:rsid w:val="00324B51"/>
    <w:rsid w:val="003312EC"/>
    <w:rsid w:val="003326BD"/>
    <w:rsid w:val="00332876"/>
    <w:rsid w:val="00333102"/>
    <w:rsid w:val="00334421"/>
    <w:rsid w:val="0033567A"/>
    <w:rsid w:val="00335760"/>
    <w:rsid w:val="00335DB0"/>
    <w:rsid w:val="00336301"/>
    <w:rsid w:val="0033778C"/>
    <w:rsid w:val="0034195E"/>
    <w:rsid w:val="00343DFD"/>
    <w:rsid w:val="00345EA6"/>
    <w:rsid w:val="00347486"/>
    <w:rsid w:val="00347906"/>
    <w:rsid w:val="0035163E"/>
    <w:rsid w:val="00351809"/>
    <w:rsid w:val="00351E66"/>
    <w:rsid w:val="0035397E"/>
    <w:rsid w:val="00353E48"/>
    <w:rsid w:val="00354681"/>
    <w:rsid w:val="00354914"/>
    <w:rsid w:val="003549AF"/>
    <w:rsid w:val="00354B40"/>
    <w:rsid w:val="00354DD8"/>
    <w:rsid w:val="003555C2"/>
    <w:rsid w:val="003557D0"/>
    <w:rsid w:val="00355A77"/>
    <w:rsid w:val="00355C5C"/>
    <w:rsid w:val="00355E89"/>
    <w:rsid w:val="00356203"/>
    <w:rsid w:val="0035643B"/>
    <w:rsid w:val="00356833"/>
    <w:rsid w:val="003572F7"/>
    <w:rsid w:val="00357447"/>
    <w:rsid w:val="00360344"/>
    <w:rsid w:val="0036254F"/>
    <w:rsid w:val="00362CDD"/>
    <w:rsid w:val="00364168"/>
    <w:rsid w:val="00366265"/>
    <w:rsid w:val="00367630"/>
    <w:rsid w:val="00372F14"/>
    <w:rsid w:val="00372F26"/>
    <w:rsid w:val="003732E4"/>
    <w:rsid w:val="003735D1"/>
    <w:rsid w:val="00373C01"/>
    <w:rsid w:val="00373CFE"/>
    <w:rsid w:val="00374346"/>
    <w:rsid w:val="0037469D"/>
    <w:rsid w:val="0037540D"/>
    <w:rsid w:val="00375FBA"/>
    <w:rsid w:val="0037669A"/>
    <w:rsid w:val="00376CEA"/>
    <w:rsid w:val="00376E04"/>
    <w:rsid w:val="003771EE"/>
    <w:rsid w:val="0037737C"/>
    <w:rsid w:val="0038081C"/>
    <w:rsid w:val="0038089C"/>
    <w:rsid w:val="00380969"/>
    <w:rsid w:val="00380DEE"/>
    <w:rsid w:val="00381A67"/>
    <w:rsid w:val="00381DE6"/>
    <w:rsid w:val="00382BDA"/>
    <w:rsid w:val="00383290"/>
    <w:rsid w:val="003838DD"/>
    <w:rsid w:val="003843C7"/>
    <w:rsid w:val="00385079"/>
    <w:rsid w:val="00385980"/>
    <w:rsid w:val="00385ACF"/>
    <w:rsid w:val="00385FCC"/>
    <w:rsid w:val="00392378"/>
    <w:rsid w:val="00392804"/>
    <w:rsid w:val="003928A0"/>
    <w:rsid w:val="00393277"/>
    <w:rsid w:val="00393CB7"/>
    <w:rsid w:val="00393FD7"/>
    <w:rsid w:val="003951C9"/>
    <w:rsid w:val="00395827"/>
    <w:rsid w:val="00396078"/>
    <w:rsid w:val="003965A0"/>
    <w:rsid w:val="003968E7"/>
    <w:rsid w:val="0039770C"/>
    <w:rsid w:val="003A0002"/>
    <w:rsid w:val="003A0AA2"/>
    <w:rsid w:val="003A0D03"/>
    <w:rsid w:val="003A318B"/>
    <w:rsid w:val="003A4369"/>
    <w:rsid w:val="003A5868"/>
    <w:rsid w:val="003A5FC8"/>
    <w:rsid w:val="003A6181"/>
    <w:rsid w:val="003A6803"/>
    <w:rsid w:val="003A6878"/>
    <w:rsid w:val="003A7CCE"/>
    <w:rsid w:val="003A7F7B"/>
    <w:rsid w:val="003B02D8"/>
    <w:rsid w:val="003B167A"/>
    <w:rsid w:val="003B18C1"/>
    <w:rsid w:val="003B1A1D"/>
    <w:rsid w:val="003B40B4"/>
    <w:rsid w:val="003B435D"/>
    <w:rsid w:val="003B46FD"/>
    <w:rsid w:val="003B528B"/>
    <w:rsid w:val="003B5313"/>
    <w:rsid w:val="003B5915"/>
    <w:rsid w:val="003B6161"/>
    <w:rsid w:val="003B654A"/>
    <w:rsid w:val="003B66BF"/>
    <w:rsid w:val="003B72C3"/>
    <w:rsid w:val="003B76D0"/>
    <w:rsid w:val="003B7C93"/>
    <w:rsid w:val="003B7D5A"/>
    <w:rsid w:val="003C04EF"/>
    <w:rsid w:val="003C09BE"/>
    <w:rsid w:val="003C153E"/>
    <w:rsid w:val="003C2271"/>
    <w:rsid w:val="003C2AF6"/>
    <w:rsid w:val="003C3BB6"/>
    <w:rsid w:val="003C4329"/>
    <w:rsid w:val="003C5FF5"/>
    <w:rsid w:val="003C68E1"/>
    <w:rsid w:val="003C69F6"/>
    <w:rsid w:val="003D0846"/>
    <w:rsid w:val="003D28FB"/>
    <w:rsid w:val="003D36A9"/>
    <w:rsid w:val="003D5657"/>
    <w:rsid w:val="003D5A58"/>
    <w:rsid w:val="003D6006"/>
    <w:rsid w:val="003D6342"/>
    <w:rsid w:val="003D6DBC"/>
    <w:rsid w:val="003D7715"/>
    <w:rsid w:val="003D7B86"/>
    <w:rsid w:val="003E0A24"/>
    <w:rsid w:val="003E15C8"/>
    <w:rsid w:val="003E409D"/>
    <w:rsid w:val="003E4947"/>
    <w:rsid w:val="003E56CA"/>
    <w:rsid w:val="003E5A48"/>
    <w:rsid w:val="003E612D"/>
    <w:rsid w:val="003E6159"/>
    <w:rsid w:val="003E6AAF"/>
    <w:rsid w:val="003E74C4"/>
    <w:rsid w:val="003F05DF"/>
    <w:rsid w:val="003F0693"/>
    <w:rsid w:val="003F1296"/>
    <w:rsid w:val="003F2146"/>
    <w:rsid w:val="003F375E"/>
    <w:rsid w:val="003F7191"/>
    <w:rsid w:val="003F7951"/>
    <w:rsid w:val="004016C7"/>
    <w:rsid w:val="00402739"/>
    <w:rsid w:val="00402FB0"/>
    <w:rsid w:val="00403549"/>
    <w:rsid w:val="00403E61"/>
    <w:rsid w:val="00404A09"/>
    <w:rsid w:val="00405143"/>
    <w:rsid w:val="004057E5"/>
    <w:rsid w:val="00406111"/>
    <w:rsid w:val="00410391"/>
    <w:rsid w:val="004125CE"/>
    <w:rsid w:val="00412F6C"/>
    <w:rsid w:val="0041462A"/>
    <w:rsid w:val="004147D4"/>
    <w:rsid w:val="00414D11"/>
    <w:rsid w:val="00414F98"/>
    <w:rsid w:val="00415B7E"/>
    <w:rsid w:val="00415DD5"/>
    <w:rsid w:val="004162D0"/>
    <w:rsid w:val="0042130C"/>
    <w:rsid w:val="00421A59"/>
    <w:rsid w:val="004228D5"/>
    <w:rsid w:val="004237CD"/>
    <w:rsid w:val="00423B2C"/>
    <w:rsid w:val="00424482"/>
    <w:rsid w:val="004248F9"/>
    <w:rsid w:val="00425186"/>
    <w:rsid w:val="00425552"/>
    <w:rsid w:val="00426BE7"/>
    <w:rsid w:val="00426BF9"/>
    <w:rsid w:val="004277FE"/>
    <w:rsid w:val="00427E69"/>
    <w:rsid w:val="00430B4C"/>
    <w:rsid w:val="0043165B"/>
    <w:rsid w:val="0043174D"/>
    <w:rsid w:val="004352D0"/>
    <w:rsid w:val="00436347"/>
    <w:rsid w:val="0043642D"/>
    <w:rsid w:val="00436BA9"/>
    <w:rsid w:val="004374BB"/>
    <w:rsid w:val="004377F3"/>
    <w:rsid w:val="004405A9"/>
    <w:rsid w:val="00440A26"/>
    <w:rsid w:val="00440CD7"/>
    <w:rsid w:val="00441938"/>
    <w:rsid w:val="00441F26"/>
    <w:rsid w:val="00442370"/>
    <w:rsid w:val="004423CE"/>
    <w:rsid w:val="00442521"/>
    <w:rsid w:val="00445119"/>
    <w:rsid w:val="00445318"/>
    <w:rsid w:val="00445968"/>
    <w:rsid w:val="00446062"/>
    <w:rsid w:val="0044641E"/>
    <w:rsid w:val="0044669D"/>
    <w:rsid w:val="00447CDD"/>
    <w:rsid w:val="00450844"/>
    <w:rsid w:val="0045192B"/>
    <w:rsid w:val="00454BE8"/>
    <w:rsid w:val="00455876"/>
    <w:rsid w:val="0045693B"/>
    <w:rsid w:val="00456D7A"/>
    <w:rsid w:val="0045711A"/>
    <w:rsid w:val="004578A5"/>
    <w:rsid w:val="00457A89"/>
    <w:rsid w:val="00460052"/>
    <w:rsid w:val="00462682"/>
    <w:rsid w:val="00462B6C"/>
    <w:rsid w:val="00463C65"/>
    <w:rsid w:val="00463E72"/>
    <w:rsid w:val="0046475F"/>
    <w:rsid w:val="00465DEB"/>
    <w:rsid w:val="00466F9F"/>
    <w:rsid w:val="0046761A"/>
    <w:rsid w:val="004700D7"/>
    <w:rsid w:val="004707C1"/>
    <w:rsid w:val="00470925"/>
    <w:rsid w:val="00471A4F"/>
    <w:rsid w:val="004720C5"/>
    <w:rsid w:val="004724DF"/>
    <w:rsid w:val="004730F8"/>
    <w:rsid w:val="00474E08"/>
    <w:rsid w:val="00475B3F"/>
    <w:rsid w:val="00477B66"/>
    <w:rsid w:val="004804D5"/>
    <w:rsid w:val="00480E6C"/>
    <w:rsid w:val="00481C63"/>
    <w:rsid w:val="0048259D"/>
    <w:rsid w:val="00482A02"/>
    <w:rsid w:val="004850C2"/>
    <w:rsid w:val="00486126"/>
    <w:rsid w:val="004862F8"/>
    <w:rsid w:val="00487063"/>
    <w:rsid w:val="00487641"/>
    <w:rsid w:val="004916D8"/>
    <w:rsid w:val="00491958"/>
    <w:rsid w:val="00491CE1"/>
    <w:rsid w:val="0049314B"/>
    <w:rsid w:val="00493FBA"/>
    <w:rsid w:val="00494105"/>
    <w:rsid w:val="00494491"/>
    <w:rsid w:val="00494F64"/>
    <w:rsid w:val="0049610A"/>
    <w:rsid w:val="004965E7"/>
    <w:rsid w:val="004969D8"/>
    <w:rsid w:val="00496C16"/>
    <w:rsid w:val="00497DE4"/>
    <w:rsid w:val="004A0B2E"/>
    <w:rsid w:val="004A118A"/>
    <w:rsid w:val="004A2C26"/>
    <w:rsid w:val="004A3A59"/>
    <w:rsid w:val="004A3FF6"/>
    <w:rsid w:val="004A40F6"/>
    <w:rsid w:val="004A491A"/>
    <w:rsid w:val="004A4C07"/>
    <w:rsid w:val="004A5AAF"/>
    <w:rsid w:val="004A5B83"/>
    <w:rsid w:val="004A6DAF"/>
    <w:rsid w:val="004A734E"/>
    <w:rsid w:val="004B2823"/>
    <w:rsid w:val="004B2D70"/>
    <w:rsid w:val="004B3A6A"/>
    <w:rsid w:val="004B3B17"/>
    <w:rsid w:val="004B538B"/>
    <w:rsid w:val="004B5704"/>
    <w:rsid w:val="004B5F3E"/>
    <w:rsid w:val="004B7F89"/>
    <w:rsid w:val="004C04B2"/>
    <w:rsid w:val="004C059F"/>
    <w:rsid w:val="004C0749"/>
    <w:rsid w:val="004C1C5D"/>
    <w:rsid w:val="004C26C9"/>
    <w:rsid w:val="004C2DBA"/>
    <w:rsid w:val="004C3C9F"/>
    <w:rsid w:val="004C4CE1"/>
    <w:rsid w:val="004C6DDE"/>
    <w:rsid w:val="004C6EAC"/>
    <w:rsid w:val="004C7439"/>
    <w:rsid w:val="004C7840"/>
    <w:rsid w:val="004C7CAB"/>
    <w:rsid w:val="004D0DDE"/>
    <w:rsid w:val="004D167D"/>
    <w:rsid w:val="004D176B"/>
    <w:rsid w:val="004D29AC"/>
    <w:rsid w:val="004D3C06"/>
    <w:rsid w:val="004D3DFC"/>
    <w:rsid w:val="004D3EE1"/>
    <w:rsid w:val="004D43DA"/>
    <w:rsid w:val="004D479B"/>
    <w:rsid w:val="004D6BA4"/>
    <w:rsid w:val="004D7312"/>
    <w:rsid w:val="004D7B8C"/>
    <w:rsid w:val="004E0310"/>
    <w:rsid w:val="004E0391"/>
    <w:rsid w:val="004E051C"/>
    <w:rsid w:val="004E0859"/>
    <w:rsid w:val="004E1A6D"/>
    <w:rsid w:val="004E2E3E"/>
    <w:rsid w:val="004E2E87"/>
    <w:rsid w:val="004E45D7"/>
    <w:rsid w:val="004E48FB"/>
    <w:rsid w:val="004E53BB"/>
    <w:rsid w:val="004E603E"/>
    <w:rsid w:val="004E779C"/>
    <w:rsid w:val="004E7F7F"/>
    <w:rsid w:val="004F0132"/>
    <w:rsid w:val="004F06F9"/>
    <w:rsid w:val="004F0C99"/>
    <w:rsid w:val="004F11AD"/>
    <w:rsid w:val="004F19E6"/>
    <w:rsid w:val="004F3347"/>
    <w:rsid w:val="004F46CB"/>
    <w:rsid w:val="004F4F1D"/>
    <w:rsid w:val="004F5C2E"/>
    <w:rsid w:val="004F668D"/>
    <w:rsid w:val="004F74E0"/>
    <w:rsid w:val="005025CA"/>
    <w:rsid w:val="005035F8"/>
    <w:rsid w:val="00503649"/>
    <w:rsid w:val="00503D0C"/>
    <w:rsid w:val="00505C1B"/>
    <w:rsid w:val="00505CBC"/>
    <w:rsid w:val="00506F22"/>
    <w:rsid w:val="00510556"/>
    <w:rsid w:val="005109ED"/>
    <w:rsid w:val="00510AE5"/>
    <w:rsid w:val="00511595"/>
    <w:rsid w:val="00512E4C"/>
    <w:rsid w:val="00513467"/>
    <w:rsid w:val="00513D89"/>
    <w:rsid w:val="00514694"/>
    <w:rsid w:val="00514777"/>
    <w:rsid w:val="00514F01"/>
    <w:rsid w:val="00515073"/>
    <w:rsid w:val="00515B8F"/>
    <w:rsid w:val="00515C36"/>
    <w:rsid w:val="00516B5B"/>
    <w:rsid w:val="00521464"/>
    <w:rsid w:val="005214B4"/>
    <w:rsid w:val="0052154B"/>
    <w:rsid w:val="00522FED"/>
    <w:rsid w:val="00525A48"/>
    <w:rsid w:val="00525DB9"/>
    <w:rsid w:val="00526E12"/>
    <w:rsid w:val="0052731B"/>
    <w:rsid w:val="00530126"/>
    <w:rsid w:val="0053139A"/>
    <w:rsid w:val="00532A61"/>
    <w:rsid w:val="00532F58"/>
    <w:rsid w:val="00533464"/>
    <w:rsid w:val="005337A6"/>
    <w:rsid w:val="00535756"/>
    <w:rsid w:val="005364B1"/>
    <w:rsid w:val="0053749A"/>
    <w:rsid w:val="005379E6"/>
    <w:rsid w:val="00537CC6"/>
    <w:rsid w:val="00540EC2"/>
    <w:rsid w:val="00541358"/>
    <w:rsid w:val="005413DA"/>
    <w:rsid w:val="00542314"/>
    <w:rsid w:val="00542760"/>
    <w:rsid w:val="00543022"/>
    <w:rsid w:val="00543279"/>
    <w:rsid w:val="005434BF"/>
    <w:rsid w:val="005435D2"/>
    <w:rsid w:val="00543A59"/>
    <w:rsid w:val="005443BF"/>
    <w:rsid w:val="0054499A"/>
    <w:rsid w:val="005449D1"/>
    <w:rsid w:val="00544D04"/>
    <w:rsid w:val="005463CD"/>
    <w:rsid w:val="00547752"/>
    <w:rsid w:val="00547E7A"/>
    <w:rsid w:val="00547F46"/>
    <w:rsid w:val="00550359"/>
    <w:rsid w:val="005520C9"/>
    <w:rsid w:val="00552605"/>
    <w:rsid w:val="00552C6F"/>
    <w:rsid w:val="00552CEB"/>
    <w:rsid w:val="00553476"/>
    <w:rsid w:val="00553493"/>
    <w:rsid w:val="00553F64"/>
    <w:rsid w:val="00554B5C"/>
    <w:rsid w:val="0055741A"/>
    <w:rsid w:val="005575B4"/>
    <w:rsid w:val="00560920"/>
    <w:rsid w:val="00560BAD"/>
    <w:rsid w:val="00560EAE"/>
    <w:rsid w:val="00563C19"/>
    <w:rsid w:val="00564173"/>
    <w:rsid w:val="0056478C"/>
    <w:rsid w:val="00564821"/>
    <w:rsid w:val="00564CB2"/>
    <w:rsid w:val="005651A8"/>
    <w:rsid w:val="00565FFA"/>
    <w:rsid w:val="00566520"/>
    <w:rsid w:val="005665B7"/>
    <w:rsid w:val="00567060"/>
    <w:rsid w:val="00571E89"/>
    <w:rsid w:val="00572CD2"/>
    <w:rsid w:val="0057364C"/>
    <w:rsid w:val="00573E63"/>
    <w:rsid w:val="005746CE"/>
    <w:rsid w:val="00574E9D"/>
    <w:rsid w:val="00575F5B"/>
    <w:rsid w:val="00576B6F"/>
    <w:rsid w:val="00576DDE"/>
    <w:rsid w:val="005775F3"/>
    <w:rsid w:val="00577F30"/>
    <w:rsid w:val="00580E7C"/>
    <w:rsid w:val="005818D9"/>
    <w:rsid w:val="00582BF2"/>
    <w:rsid w:val="00582DC3"/>
    <w:rsid w:val="005831B7"/>
    <w:rsid w:val="005832F7"/>
    <w:rsid w:val="005835A8"/>
    <w:rsid w:val="00583E29"/>
    <w:rsid w:val="00586681"/>
    <w:rsid w:val="00591675"/>
    <w:rsid w:val="005916B0"/>
    <w:rsid w:val="00591A74"/>
    <w:rsid w:val="005923CE"/>
    <w:rsid w:val="00592C32"/>
    <w:rsid w:val="00593104"/>
    <w:rsid w:val="005935A7"/>
    <w:rsid w:val="00594751"/>
    <w:rsid w:val="0059542A"/>
    <w:rsid w:val="005955AF"/>
    <w:rsid w:val="00595ECB"/>
    <w:rsid w:val="00595F62"/>
    <w:rsid w:val="005974FC"/>
    <w:rsid w:val="005A099C"/>
    <w:rsid w:val="005A0D88"/>
    <w:rsid w:val="005A248A"/>
    <w:rsid w:val="005A2494"/>
    <w:rsid w:val="005A2630"/>
    <w:rsid w:val="005A2CD2"/>
    <w:rsid w:val="005A3654"/>
    <w:rsid w:val="005A37A5"/>
    <w:rsid w:val="005A425E"/>
    <w:rsid w:val="005A5FA7"/>
    <w:rsid w:val="005A6167"/>
    <w:rsid w:val="005A6E68"/>
    <w:rsid w:val="005B0208"/>
    <w:rsid w:val="005B1D48"/>
    <w:rsid w:val="005B2428"/>
    <w:rsid w:val="005B3AEF"/>
    <w:rsid w:val="005B6E97"/>
    <w:rsid w:val="005B7E53"/>
    <w:rsid w:val="005C08DE"/>
    <w:rsid w:val="005C09DE"/>
    <w:rsid w:val="005C1847"/>
    <w:rsid w:val="005C187C"/>
    <w:rsid w:val="005C2181"/>
    <w:rsid w:val="005C2793"/>
    <w:rsid w:val="005C3969"/>
    <w:rsid w:val="005C3A07"/>
    <w:rsid w:val="005C42CE"/>
    <w:rsid w:val="005C5B8D"/>
    <w:rsid w:val="005C5CAF"/>
    <w:rsid w:val="005C6EFC"/>
    <w:rsid w:val="005C7882"/>
    <w:rsid w:val="005D1216"/>
    <w:rsid w:val="005D132C"/>
    <w:rsid w:val="005D1699"/>
    <w:rsid w:val="005D198F"/>
    <w:rsid w:val="005D1A0D"/>
    <w:rsid w:val="005D1AB8"/>
    <w:rsid w:val="005D3C1D"/>
    <w:rsid w:val="005D4AF8"/>
    <w:rsid w:val="005D5EA3"/>
    <w:rsid w:val="005D721D"/>
    <w:rsid w:val="005E0274"/>
    <w:rsid w:val="005E0559"/>
    <w:rsid w:val="005E08B1"/>
    <w:rsid w:val="005E18C7"/>
    <w:rsid w:val="005E30FB"/>
    <w:rsid w:val="005E32DB"/>
    <w:rsid w:val="005E4968"/>
    <w:rsid w:val="005E4E37"/>
    <w:rsid w:val="005E56DD"/>
    <w:rsid w:val="005E599F"/>
    <w:rsid w:val="005E5BCC"/>
    <w:rsid w:val="005E63C9"/>
    <w:rsid w:val="005E69A9"/>
    <w:rsid w:val="005F023F"/>
    <w:rsid w:val="005F068C"/>
    <w:rsid w:val="005F0903"/>
    <w:rsid w:val="005F2983"/>
    <w:rsid w:val="005F2D7C"/>
    <w:rsid w:val="005F35D9"/>
    <w:rsid w:val="005F3BB7"/>
    <w:rsid w:val="005F4879"/>
    <w:rsid w:val="005F4E34"/>
    <w:rsid w:val="005F4EF0"/>
    <w:rsid w:val="005F5022"/>
    <w:rsid w:val="005F5AA8"/>
    <w:rsid w:val="005F67B4"/>
    <w:rsid w:val="005F796E"/>
    <w:rsid w:val="005F7F18"/>
    <w:rsid w:val="005F7F9F"/>
    <w:rsid w:val="0060020D"/>
    <w:rsid w:val="006010A6"/>
    <w:rsid w:val="0060153E"/>
    <w:rsid w:val="006015BF"/>
    <w:rsid w:val="006018A5"/>
    <w:rsid w:val="00602447"/>
    <w:rsid w:val="00602C74"/>
    <w:rsid w:val="00602EBD"/>
    <w:rsid w:val="0060399F"/>
    <w:rsid w:val="006048CC"/>
    <w:rsid w:val="006052DA"/>
    <w:rsid w:val="00605B2D"/>
    <w:rsid w:val="0060607F"/>
    <w:rsid w:val="00610130"/>
    <w:rsid w:val="0061044A"/>
    <w:rsid w:val="00610E5F"/>
    <w:rsid w:val="00611532"/>
    <w:rsid w:val="00612189"/>
    <w:rsid w:val="006127F8"/>
    <w:rsid w:val="0061289D"/>
    <w:rsid w:val="006157AF"/>
    <w:rsid w:val="00616088"/>
    <w:rsid w:val="006179C1"/>
    <w:rsid w:val="00617FF9"/>
    <w:rsid w:val="0062173A"/>
    <w:rsid w:val="00622903"/>
    <w:rsid w:val="0062399B"/>
    <w:rsid w:val="006248B3"/>
    <w:rsid w:val="006266C8"/>
    <w:rsid w:val="00626892"/>
    <w:rsid w:val="006269BA"/>
    <w:rsid w:val="006278ED"/>
    <w:rsid w:val="00627E4A"/>
    <w:rsid w:val="00627FC7"/>
    <w:rsid w:val="006309A1"/>
    <w:rsid w:val="0063355F"/>
    <w:rsid w:val="00634CE9"/>
    <w:rsid w:val="00635F92"/>
    <w:rsid w:val="006360FE"/>
    <w:rsid w:val="006366F9"/>
    <w:rsid w:val="006373A5"/>
    <w:rsid w:val="006416BC"/>
    <w:rsid w:val="00641D64"/>
    <w:rsid w:val="00643152"/>
    <w:rsid w:val="00643169"/>
    <w:rsid w:val="006433AF"/>
    <w:rsid w:val="00643775"/>
    <w:rsid w:val="00643D80"/>
    <w:rsid w:val="006441BD"/>
    <w:rsid w:val="00644220"/>
    <w:rsid w:val="00644478"/>
    <w:rsid w:val="00644F1C"/>
    <w:rsid w:val="006452C3"/>
    <w:rsid w:val="006469F8"/>
    <w:rsid w:val="00650CAB"/>
    <w:rsid w:val="00650FC4"/>
    <w:rsid w:val="00651B26"/>
    <w:rsid w:val="0065324A"/>
    <w:rsid w:val="00653344"/>
    <w:rsid w:val="00653374"/>
    <w:rsid w:val="006535EC"/>
    <w:rsid w:val="0065795E"/>
    <w:rsid w:val="00660533"/>
    <w:rsid w:val="00660EAC"/>
    <w:rsid w:val="00661568"/>
    <w:rsid w:val="006617B4"/>
    <w:rsid w:val="006619E9"/>
    <w:rsid w:val="00661C41"/>
    <w:rsid w:val="00662A12"/>
    <w:rsid w:val="006638F6"/>
    <w:rsid w:val="00663AB1"/>
    <w:rsid w:val="00663B74"/>
    <w:rsid w:val="00663C9A"/>
    <w:rsid w:val="00664E6A"/>
    <w:rsid w:val="006651C8"/>
    <w:rsid w:val="00665364"/>
    <w:rsid w:val="00665503"/>
    <w:rsid w:val="00666445"/>
    <w:rsid w:val="0066687B"/>
    <w:rsid w:val="006729D7"/>
    <w:rsid w:val="00672D6A"/>
    <w:rsid w:val="00673036"/>
    <w:rsid w:val="0067355C"/>
    <w:rsid w:val="00673BBE"/>
    <w:rsid w:val="00673DF1"/>
    <w:rsid w:val="00673FFC"/>
    <w:rsid w:val="00674D78"/>
    <w:rsid w:val="006750E3"/>
    <w:rsid w:val="0067556A"/>
    <w:rsid w:val="006757B4"/>
    <w:rsid w:val="006758EC"/>
    <w:rsid w:val="00676251"/>
    <w:rsid w:val="00677248"/>
    <w:rsid w:val="006803CF"/>
    <w:rsid w:val="00680B81"/>
    <w:rsid w:val="00681FB0"/>
    <w:rsid w:val="0068253B"/>
    <w:rsid w:val="00682732"/>
    <w:rsid w:val="0068374E"/>
    <w:rsid w:val="006844B7"/>
    <w:rsid w:val="006846EB"/>
    <w:rsid w:val="00685430"/>
    <w:rsid w:val="00685EEE"/>
    <w:rsid w:val="0068659C"/>
    <w:rsid w:val="0068757F"/>
    <w:rsid w:val="00687947"/>
    <w:rsid w:val="00687F88"/>
    <w:rsid w:val="0069086C"/>
    <w:rsid w:val="006910B9"/>
    <w:rsid w:val="00691F6F"/>
    <w:rsid w:val="006922FB"/>
    <w:rsid w:val="006923F0"/>
    <w:rsid w:val="006942F5"/>
    <w:rsid w:val="006950D9"/>
    <w:rsid w:val="0069564E"/>
    <w:rsid w:val="00695ADA"/>
    <w:rsid w:val="00695D7A"/>
    <w:rsid w:val="00696A55"/>
    <w:rsid w:val="00696D48"/>
    <w:rsid w:val="006971E4"/>
    <w:rsid w:val="006A01F5"/>
    <w:rsid w:val="006A0E65"/>
    <w:rsid w:val="006A1A2A"/>
    <w:rsid w:val="006A1D77"/>
    <w:rsid w:val="006A1E27"/>
    <w:rsid w:val="006A24D4"/>
    <w:rsid w:val="006A5388"/>
    <w:rsid w:val="006A555A"/>
    <w:rsid w:val="006A6BC6"/>
    <w:rsid w:val="006B0E68"/>
    <w:rsid w:val="006B13FC"/>
    <w:rsid w:val="006B14AB"/>
    <w:rsid w:val="006B2E82"/>
    <w:rsid w:val="006B2FF3"/>
    <w:rsid w:val="006B3663"/>
    <w:rsid w:val="006B494D"/>
    <w:rsid w:val="006B51B6"/>
    <w:rsid w:val="006B6006"/>
    <w:rsid w:val="006B609F"/>
    <w:rsid w:val="006B6626"/>
    <w:rsid w:val="006B666A"/>
    <w:rsid w:val="006C0D0B"/>
    <w:rsid w:val="006C29AD"/>
    <w:rsid w:val="006C2FCE"/>
    <w:rsid w:val="006C32BA"/>
    <w:rsid w:val="006C35D1"/>
    <w:rsid w:val="006C40E3"/>
    <w:rsid w:val="006C69C8"/>
    <w:rsid w:val="006C6E95"/>
    <w:rsid w:val="006D2D70"/>
    <w:rsid w:val="006D364F"/>
    <w:rsid w:val="006D3B07"/>
    <w:rsid w:val="006D3FE2"/>
    <w:rsid w:val="006D4143"/>
    <w:rsid w:val="006D5199"/>
    <w:rsid w:val="006D6678"/>
    <w:rsid w:val="006D69FC"/>
    <w:rsid w:val="006D7504"/>
    <w:rsid w:val="006D75C5"/>
    <w:rsid w:val="006D7603"/>
    <w:rsid w:val="006D773C"/>
    <w:rsid w:val="006E00E7"/>
    <w:rsid w:val="006E2700"/>
    <w:rsid w:val="006E2D88"/>
    <w:rsid w:val="006E34AD"/>
    <w:rsid w:val="006E4B30"/>
    <w:rsid w:val="006E64CE"/>
    <w:rsid w:val="006E686D"/>
    <w:rsid w:val="006E7E91"/>
    <w:rsid w:val="006F0205"/>
    <w:rsid w:val="006F06EA"/>
    <w:rsid w:val="006F23F0"/>
    <w:rsid w:val="006F2E10"/>
    <w:rsid w:val="006F2EE7"/>
    <w:rsid w:val="006F3392"/>
    <w:rsid w:val="006F378F"/>
    <w:rsid w:val="006F3DEF"/>
    <w:rsid w:val="006F4358"/>
    <w:rsid w:val="006F43EB"/>
    <w:rsid w:val="006F6413"/>
    <w:rsid w:val="006F6F48"/>
    <w:rsid w:val="006F7A0A"/>
    <w:rsid w:val="0070001D"/>
    <w:rsid w:val="00700553"/>
    <w:rsid w:val="00700993"/>
    <w:rsid w:val="00701D3A"/>
    <w:rsid w:val="00701FE5"/>
    <w:rsid w:val="00704475"/>
    <w:rsid w:val="00705C5C"/>
    <w:rsid w:val="00706B4A"/>
    <w:rsid w:val="007076CB"/>
    <w:rsid w:val="00710F56"/>
    <w:rsid w:val="007112E8"/>
    <w:rsid w:val="007117C8"/>
    <w:rsid w:val="00711F1C"/>
    <w:rsid w:val="00711F2C"/>
    <w:rsid w:val="00713AC9"/>
    <w:rsid w:val="00713FF3"/>
    <w:rsid w:val="00714254"/>
    <w:rsid w:val="007149CF"/>
    <w:rsid w:val="00715A74"/>
    <w:rsid w:val="00715C08"/>
    <w:rsid w:val="00720063"/>
    <w:rsid w:val="00720CA6"/>
    <w:rsid w:val="0072172E"/>
    <w:rsid w:val="00721D73"/>
    <w:rsid w:val="007224A4"/>
    <w:rsid w:val="007234D0"/>
    <w:rsid w:val="0072458C"/>
    <w:rsid w:val="00724B13"/>
    <w:rsid w:val="007262E6"/>
    <w:rsid w:val="00726CAF"/>
    <w:rsid w:val="00726E1F"/>
    <w:rsid w:val="00727946"/>
    <w:rsid w:val="00727C15"/>
    <w:rsid w:val="007302DB"/>
    <w:rsid w:val="00731A95"/>
    <w:rsid w:val="007322F7"/>
    <w:rsid w:val="007327E8"/>
    <w:rsid w:val="00732BC9"/>
    <w:rsid w:val="00734308"/>
    <w:rsid w:val="0073435D"/>
    <w:rsid w:val="00734DBC"/>
    <w:rsid w:val="00734FFB"/>
    <w:rsid w:val="00737AED"/>
    <w:rsid w:val="00740512"/>
    <w:rsid w:val="00740E41"/>
    <w:rsid w:val="00741305"/>
    <w:rsid w:val="007418B3"/>
    <w:rsid w:val="00741C3C"/>
    <w:rsid w:val="0074250D"/>
    <w:rsid w:val="00743B21"/>
    <w:rsid w:val="00745463"/>
    <w:rsid w:val="00745B9B"/>
    <w:rsid w:val="00745FE3"/>
    <w:rsid w:val="00747BB8"/>
    <w:rsid w:val="00751051"/>
    <w:rsid w:val="00751FBA"/>
    <w:rsid w:val="0075248C"/>
    <w:rsid w:val="007529FB"/>
    <w:rsid w:val="0075375A"/>
    <w:rsid w:val="00753DBB"/>
    <w:rsid w:val="0075431F"/>
    <w:rsid w:val="0075507A"/>
    <w:rsid w:val="00756583"/>
    <w:rsid w:val="00756BB8"/>
    <w:rsid w:val="0075718D"/>
    <w:rsid w:val="0075730C"/>
    <w:rsid w:val="007575F4"/>
    <w:rsid w:val="00760FE3"/>
    <w:rsid w:val="00761337"/>
    <w:rsid w:val="00761695"/>
    <w:rsid w:val="00761700"/>
    <w:rsid w:val="00761E91"/>
    <w:rsid w:val="00761F65"/>
    <w:rsid w:val="0076245C"/>
    <w:rsid w:val="00762AFA"/>
    <w:rsid w:val="007648F1"/>
    <w:rsid w:val="007663B9"/>
    <w:rsid w:val="0076743C"/>
    <w:rsid w:val="00767556"/>
    <w:rsid w:val="00767D6E"/>
    <w:rsid w:val="00770A80"/>
    <w:rsid w:val="007713A1"/>
    <w:rsid w:val="007719DE"/>
    <w:rsid w:val="00771D08"/>
    <w:rsid w:val="00772C3F"/>
    <w:rsid w:val="007746D1"/>
    <w:rsid w:val="00774913"/>
    <w:rsid w:val="00774B0F"/>
    <w:rsid w:val="00774CFF"/>
    <w:rsid w:val="00775426"/>
    <w:rsid w:val="00775E0D"/>
    <w:rsid w:val="00775E76"/>
    <w:rsid w:val="00776E96"/>
    <w:rsid w:val="00777967"/>
    <w:rsid w:val="007806C9"/>
    <w:rsid w:val="00780933"/>
    <w:rsid w:val="00781C86"/>
    <w:rsid w:val="007820A9"/>
    <w:rsid w:val="00782545"/>
    <w:rsid w:val="00782586"/>
    <w:rsid w:val="00782B65"/>
    <w:rsid w:val="00782D0B"/>
    <w:rsid w:val="00783CAB"/>
    <w:rsid w:val="00784AF3"/>
    <w:rsid w:val="0078592E"/>
    <w:rsid w:val="00786DF5"/>
    <w:rsid w:val="00787639"/>
    <w:rsid w:val="0078768C"/>
    <w:rsid w:val="00792393"/>
    <w:rsid w:val="00792FAB"/>
    <w:rsid w:val="007931BF"/>
    <w:rsid w:val="00793B09"/>
    <w:rsid w:val="00795971"/>
    <w:rsid w:val="00795B1B"/>
    <w:rsid w:val="00797B14"/>
    <w:rsid w:val="007A015F"/>
    <w:rsid w:val="007A0FBB"/>
    <w:rsid w:val="007A2167"/>
    <w:rsid w:val="007A21DB"/>
    <w:rsid w:val="007A238E"/>
    <w:rsid w:val="007A2B4B"/>
    <w:rsid w:val="007A338F"/>
    <w:rsid w:val="007A43BC"/>
    <w:rsid w:val="007A4424"/>
    <w:rsid w:val="007A52AC"/>
    <w:rsid w:val="007A5A64"/>
    <w:rsid w:val="007A654E"/>
    <w:rsid w:val="007A69A5"/>
    <w:rsid w:val="007A6A54"/>
    <w:rsid w:val="007A76CF"/>
    <w:rsid w:val="007A7CE9"/>
    <w:rsid w:val="007B11D9"/>
    <w:rsid w:val="007B2C6F"/>
    <w:rsid w:val="007B328A"/>
    <w:rsid w:val="007B3F4C"/>
    <w:rsid w:val="007B40DE"/>
    <w:rsid w:val="007B464A"/>
    <w:rsid w:val="007B4D64"/>
    <w:rsid w:val="007B55E2"/>
    <w:rsid w:val="007B5A80"/>
    <w:rsid w:val="007B650B"/>
    <w:rsid w:val="007B67D4"/>
    <w:rsid w:val="007B6EBC"/>
    <w:rsid w:val="007B717A"/>
    <w:rsid w:val="007B7F85"/>
    <w:rsid w:val="007C080F"/>
    <w:rsid w:val="007C0EE5"/>
    <w:rsid w:val="007C18D4"/>
    <w:rsid w:val="007C24E9"/>
    <w:rsid w:val="007C2E52"/>
    <w:rsid w:val="007C3729"/>
    <w:rsid w:val="007C3986"/>
    <w:rsid w:val="007C39C5"/>
    <w:rsid w:val="007C3E6C"/>
    <w:rsid w:val="007C46C6"/>
    <w:rsid w:val="007C4F89"/>
    <w:rsid w:val="007C56AB"/>
    <w:rsid w:val="007C6B1C"/>
    <w:rsid w:val="007C6B6A"/>
    <w:rsid w:val="007C6CD4"/>
    <w:rsid w:val="007C7F34"/>
    <w:rsid w:val="007C7FD8"/>
    <w:rsid w:val="007D1889"/>
    <w:rsid w:val="007D256E"/>
    <w:rsid w:val="007D28A8"/>
    <w:rsid w:val="007D2DB2"/>
    <w:rsid w:val="007D3459"/>
    <w:rsid w:val="007D40A6"/>
    <w:rsid w:val="007D45CF"/>
    <w:rsid w:val="007D46A2"/>
    <w:rsid w:val="007D4768"/>
    <w:rsid w:val="007D4C33"/>
    <w:rsid w:val="007D5116"/>
    <w:rsid w:val="007D5366"/>
    <w:rsid w:val="007E01CB"/>
    <w:rsid w:val="007E0569"/>
    <w:rsid w:val="007E0C89"/>
    <w:rsid w:val="007E11CF"/>
    <w:rsid w:val="007E171D"/>
    <w:rsid w:val="007E17CB"/>
    <w:rsid w:val="007E1D71"/>
    <w:rsid w:val="007E2BE9"/>
    <w:rsid w:val="007E371F"/>
    <w:rsid w:val="007E4318"/>
    <w:rsid w:val="007E4575"/>
    <w:rsid w:val="007E5187"/>
    <w:rsid w:val="007E6422"/>
    <w:rsid w:val="007E7025"/>
    <w:rsid w:val="007E7818"/>
    <w:rsid w:val="007E7C8C"/>
    <w:rsid w:val="007E7D7B"/>
    <w:rsid w:val="007F06FE"/>
    <w:rsid w:val="007F0C20"/>
    <w:rsid w:val="007F18F8"/>
    <w:rsid w:val="007F2D81"/>
    <w:rsid w:val="007F3AF2"/>
    <w:rsid w:val="007F3DE4"/>
    <w:rsid w:val="007F445E"/>
    <w:rsid w:val="007F49C3"/>
    <w:rsid w:val="007F4C79"/>
    <w:rsid w:val="007F60BB"/>
    <w:rsid w:val="007F6274"/>
    <w:rsid w:val="007F665B"/>
    <w:rsid w:val="007F71EC"/>
    <w:rsid w:val="007F7A21"/>
    <w:rsid w:val="007F7CB2"/>
    <w:rsid w:val="007F7FE7"/>
    <w:rsid w:val="00800130"/>
    <w:rsid w:val="00802C88"/>
    <w:rsid w:val="0080385C"/>
    <w:rsid w:val="00804051"/>
    <w:rsid w:val="00804C98"/>
    <w:rsid w:val="00805308"/>
    <w:rsid w:val="00805C43"/>
    <w:rsid w:val="008065E6"/>
    <w:rsid w:val="00806D9A"/>
    <w:rsid w:val="008076EA"/>
    <w:rsid w:val="00807865"/>
    <w:rsid w:val="00810650"/>
    <w:rsid w:val="008107C1"/>
    <w:rsid w:val="00810812"/>
    <w:rsid w:val="0081089C"/>
    <w:rsid w:val="008117ED"/>
    <w:rsid w:val="008132CD"/>
    <w:rsid w:val="00813D3D"/>
    <w:rsid w:val="00814A89"/>
    <w:rsid w:val="00814AAC"/>
    <w:rsid w:val="00814D31"/>
    <w:rsid w:val="00815485"/>
    <w:rsid w:val="00815EAD"/>
    <w:rsid w:val="00816539"/>
    <w:rsid w:val="00816D5E"/>
    <w:rsid w:val="0081741F"/>
    <w:rsid w:val="008204FD"/>
    <w:rsid w:val="00820E9C"/>
    <w:rsid w:val="0082151A"/>
    <w:rsid w:val="008219A3"/>
    <w:rsid w:val="00823D4C"/>
    <w:rsid w:val="00823F02"/>
    <w:rsid w:val="00823F2A"/>
    <w:rsid w:val="008250CF"/>
    <w:rsid w:val="00825D86"/>
    <w:rsid w:val="00827F7C"/>
    <w:rsid w:val="0083040E"/>
    <w:rsid w:val="00831537"/>
    <w:rsid w:val="00831957"/>
    <w:rsid w:val="008319E9"/>
    <w:rsid w:val="00831FEE"/>
    <w:rsid w:val="00832300"/>
    <w:rsid w:val="00832537"/>
    <w:rsid w:val="008328DA"/>
    <w:rsid w:val="00832A02"/>
    <w:rsid w:val="00832FA8"/>
    <w:rsid w:val="00840247"/>
    <w:rsid w:val="00840883"/>
    <w:rsid w:val="00840A9E"/>
    <w:rsid w:val="00841A71"/>
    <w:rsid w:val="00841A72"/>
    <w:rsid w:val="00842A3A"/>
    <w:rsid w:val="00844CB6"/>
    <w:rsid w:val="00844F81"/>
    <w:rsid w:val="008457F2"/>
    <w:rsid w:val="00845ACC"/>
    <w:rsid w:val="008463BE"/>
    <w:rsid w:val="00846BAA"/>
    <w:rsid w:val="00847CE0"/>
    <w:rsid w:val="00850128"/>
    <w:rsid w:val="00850CC3"/>
    <w:rsid w:val="008521BB"/>
    <w:rsid w:val="0085261D"/>
    <w:rsid w:val="008541D8"/>
    <w:rsid w:val="0085431B"/>
    <w:rsid w:val="00854B4A"/>
    <w:rsid w:val="00854D0D"/>
    <w:rsid w:val="00854EF0"/>
    <w:rsid w:val="00855B8C"/>
    <w:rsid w:val="00855D55"/>
    <w:rsid w:val="0085672C"/>
    <w:rsid w:val="00857836"/>
    <w:rsid w:val="00860173"/>
    <w:rsid w:val="00860779"/>
    <w:rsid w:val="00860E92"/>
    <w:rsid w:val="00861E33"/>
    <w:rsid w:val="008622A5"/>
    <w:rsid w:val="0086278B"/>
    <w:rsid w:val="008634B6"/>
    <w:rsid w:val="008635BE"/>
    <w:rsid w:val="00864143"/>
    <w:rsid w:val="008647C4"/>
    <w:rsid w:val="00865262"/>
    <w:rsid w:val="008663FF"/>
    <w:rsid w:val="0086647D"/>
    <w:rsid w:val="00866E83"/>
    <w:rsid w:val="008718C0"/>
    <w:rsid w:val="00871BB7"/>
    <w:rsid w:val="00872D09"/>
    <w:rsid w:val="00872F90"/>
    <w:rsid w:val="00873BAA"/>
    <w:rsid w:val="00873E61"/>
    <w:rsid w:val="008769A7"/>
    <w:rsid w:val="00877000"/>
    <w:rsid w:val="008803D8"/>
    <w:rsid w:val="00881216"/>
    <w:rsid w:val="00881B18"/>
    <w:rsid w:val="00883258"/>
    <w:rsid w:val="00883DE2"/>
    <w:rsid w:val="008840F3"/>
    <w:rsid w:val="0088413D"/>
    <w:rsid w:val="0088588F"/>
    <w:rsid w:val="00885E0A"/>
    <w:rsid w:val="008861A2"/>
    <w:rsid w:val="008866BF"/>
    <w:rsid w:val="00887DF6"/>
    <w:rsid w:val="00890004"/>
    <w:rsid w:val="00890CF6"/>
    <w:rsid w:val="008911DD"/>
    <w:rsid w:val="00891B71"/>
    <w:rsid w:val="00891CB6"/>
    <w:rsid w:val="00892344"/>
    <w:rsid w:val="00892575"/>
    <w:rsid w:val="00893144"/>
    <w:rsid w:val="0089352C"/>
    <w:rsid w:val="0089396E"/>
    <w:rsid w:val="008942FA"/>
    <w:rsid w:val="00894D1D"/>
    <w:rsid w:val="00894FB0"/>
    <w:rsid w:val="008952AA"/>
    <w:rsid w:val="00896C75"/>
    <w:rsid w:val="00897084"/>
    <w:rsid w:val="00897163"/>
    <w:rsid w:val="0089738E"/>
    <w:rsid w:val="008A12B4"/>
    <w:rsid w:val="008A137E"/>
    <w:rsid w:val="008A198A"/>
    <w:rsid w:val="008A36CC"/>
    <w:rsid w:val="008A37E0"/>
    <w:rsid w:val="008A4420"/>
    <w:rsid w:val="008A6B8D"/>
    <w:rsid w:val="008A771A"/>
    <w:rsid w:val="008B030C"/>
    <w:rsid w:val="008B08F7"/>
    <w:rsid w:val="008B1011"/>
    <w:rsid w:val="008B1184"/>
    <w:rsid w:val="008B1B35"/>
    <w:rsid w:val="008B1DE3"/>
    <w:rsid w:val="008B1F6D"/>
    <w:rsid w:val="008B2259"/>
    <w:rsid w:val="008B2F9B"/>
    <w:rsid w:val="008B39E5"/>
    <w:rsid w:val="008B3EA2"/>
    <w:rsid w:val="008B4659"/>
    <w:rsid w:val="008B52FC"/>
    <w:rsid w:val="008B56D0"/>
    <w:rsid w:val="008B5E74"/>
    <w:rsid w:val="008B74A5"/>
    <w:rsid w:val="008B7FA8"/>
    <w:rsid w:val="008C2819"/>
    <w:rsid w:val="008C3A31"/>
    <w:rsid w:val="008C4F55"/>
    <w:rsid w:val="008C592E"/>
    <w:rsid w:val="008C5B77"/>
    <w:rsid w:val="008C6841"/>
    <w:rsid w:val="008C6C03"/>
    <w:rsid w:val="008C7C9F"/>
    <w:rsid w:val="008D060A"/>
    <w:rsid w:val="008D2130"/>
    <w:rsid w:val="008D3993"/>
    <w:rsid w:val="008D48E5"/>
    <w:rsid w:val="008D5197"/>
    <w:rsid w:val="008D58F3"/>
    <w:rsid w:val="008D5C46"/>
    <w:rsid w:val="008D6AA0"/>
    <w:rsid w:val="008D6EDE"/>
    <w:rsid w:val="008D769E"/>
    <w:rsid w:val="008E02A7"/>
    <w:rsid w:val="008E0AB2"/>
    <w:rsid w:val="008E0B85"/>
    <w:rsid w:val="008E1FD6"/>
    <w:rsid w:val="008E2A85"/>
    <w:rsid w:val="008E2DBF"/>
    <w:rsid w:val="008E32AC"/>
    <w:rsid w:val="008E32CC"/>
    <w:rsid w:val="008E5806"/>
    <w:rsid w:val="008E6E9E"/>
    <w:rsid w:val="008E7B49"/>
    <w:rsid w:val="008F0084"/>
    <w:rsid w:val="008F1464"/>
    <w:rsid w:val="008F1AB2"/>
    <w:rsid w:val="008F3B18"/>
    <w:rsid w:val="008F41EE"/>
    <w:rsid w:val="008F512A"/>
    <w:rsid w:val="008F67DC"/>
    <w:rsid w:val="00900373"/>
    <w:rsid w:val="00901041"/>
    <w:rsid w:val="00901A73"/>
    <w:rsid w:val="009041DD"/>
    <w:rsid w:val="00905803"/>
    <w:rsid w:val="00905BD4"/>
    <w:rsid w:val="00905C6D"/>
    <w:rsid w:val="00905E7E"/>
    <w:rsid w:val="0090772F"/>
    <w:rsid w:val="009119EC"/>
    <w:rsid w:val="00911E12"/>
    <w:rsid w:val="00912025"/>
    <w:rsid w:val="00912BE2"/>
    <w:rsid w:val="00913730"/>
    <w:rsid w:val="0091459F"/>
    <w:rsid w:val="0091470A"/>
    <w:rsid w:val="009176FE"/>
    <w:rsid w:val="009202C1"/>
    <w:rsid w:val="0092073D"/>
    <w:rsid w:val="00921243"/>
    <w:rsid w:val="009212B7"/>
    <w:rsid w:val="00921A75"/>
    <w:rsid w:val="009224BE"/>
    <w:rsid w:val="009229B1"/>
    <w:rsid w:val="0092347F"/>
    <w:rsid w:val="0092349E"/>
    <w:rsid w:val="00923D79"/>
    <w:rsid w:val="00931E11"/>
    <w:rsid w:val="0093211E"/>
    <w:rsid w:val="00933816"/>
    <w:rsid w:val="00933BEC"/>
    <w:rsid w:val="00934B2F"/>
    <w:rsid w:val="009351B1"/>
    <w:rsid w:val="009369B8"/>
    <w:rsid w:val="00936B71"/>
    <w:rsid w:val="00937460"/>
    <w:rsid w:val="0093771C"/>
    <w:rsid w:val="009403FE"/>
    <w:rsid w:val="009404E4"/>
    <w:rsid w:val="0094071D"/>
    <w:rsid w:val="0094086E"/>
    <w:rsid w:val="00941F8D"/>
    <w:rsid w:val="009426AE"/>
    <w:rsid w:val="009427F9"/>
    <w:rsid w:val="0094360E"/>
    <w:rsid w:val="00944DED"/>
    <w:rsid w:val="009464D7"/>
    <w:rsid w:val="00947137"/>
    <w:rsid w:val="00947798"/>
    <w:rsid w:val="00947DE0"/>
    <w:rsid w:val="00947E42"/>
    <w:rsid w:val="0095033B"/>
    <w:rsid w:val="00950B8F"/>
    <w:rsid w:val="00952585"/>
    <w:rsid w:val="00952CB4"/>
    <w:rsid w:val="009537D5"/>
    <w:rsid w:val="00954AA0"/>
    <w:rsid w:val="00954AD6"/>
    <w:rsid w:val="00954E4A"/>
    <w:rsid w:val="00955AAD"/>
    <w:rsid w:val="00960EDF"/>
    <w:rsid w:val="00961685"/>
    <w:rsid w:val="00962A5E"/>
    <w:rsid w:val="00962EA0"/>
    <w:rsid w:val="0096305B"/>
    <w:rsid w:val="00964D91"/>
    <w:rsid w:val="009652B1"/>
    <w:rsid w:val="009662AB"/>
    <w:rsid w:val="00966A6F"/>
    <w:rsid w:val="009670FA"/>
    <w:rsid w:val="00967186"/>
    <w:rsid w:val="00967426"/>
    <w:rsid w:val="00967AF7"/>
    <w:rsid w:val="00970E2C"/>
    <w:rsid w:val="009712F6"/>
    <w:rsid w:val="009713E1"/>
    <w:rsid w:val="00971548"/>
    <w:rsid w:val="0097337F"/>
    <w:rsid w:val="009737CF"/>
    <w:rsid w:val="0097390B"/>
    <w:rsid w:val="00973929"/>
    <w:rsid w:val="00973F78"/>
    <w:rsid w:val="00974B00"/>
    <w:rsid w:val="00975F38"/>
    <w:rsid w:val="00976262"/>
    <w:rsid w:val="009764F8"/>
    <w:rsid w:val="00976731"/>
    <w:rsid w:val="00977E1F"/>
    <w:rsid w:val="009835AE"/>
    <w:rsid w:val="00984108"/>
    <w:rsid w:val="00985034"/>
    <w:rsid w:val="009855DE"/>
    <w:rsid w:val="00986B7B"/>
    <w:rsid w:val="00987515"/>
    <w:rsid w:val="009908FC"/>
    <w:rsid w:val="0099132B"/>
    <w:rsid w:val="009921DA"/>
    <w:rsid w:val="00992C49"/>
    <w:rsid w:val="00993323"/>
    <w:rsid w:val="009946E1"/>
    <w:rsid w:val="009959C5"/>
    <w:rsid w:val="0099681E"/>
    <w:rsid w:val="009974BA"/>
    <w:rsid w:val="0099751E"/>
    <w:rsid w:val="009A0388"/>
    <w:rsid w:val="009A0A0E"/>
    <w:rsid w:val="009A0EE1"/>
    <w:rsid w:val="009A1EC7"/>
    <w:rsid w:val="009A2F02"/>
    <w:rsid w:val="009A35E0"/>
    <w:rsid w:val="009A3771"/>
    <w:rsid w:val="009A3DA6"/>
    <w:rsid w:val="009A47A0"/>
    <w:rsid w:val="009A4FE4"/>
    <w:rsid w:val="009A5868"/>
    <w:rsid w:val="009A6260"/>
    <w:rsid w:val="009A7382"/>
    <w:rsid w:val="009B11A9"/>
    <w:rsid w:val="009B2D8D"/>
    <w:rsid w:val="009B32D2"/>
    <w:rsid w:val="009B4330"/>
    <w:rsid w:val="009B4871"/>
    <w:rsid w:val="009B61A6"/>
    <w:rsid w:val="009B6503"/>
    <w:rsid w:val="009B6703"/>
    <w:rsid w:val="009B6B75"/>
    <w:rsid w:val="009B79D3"/>
    <w:rsid w:val="009C06E3"/>
    <w:rsid w:val="009C0EF1"/>
    <w:rsid w:val="009C116B"/>
    <w:rsid w:val="009C13D6"/>
    <w:rsid w:val="009C29F4"/>
    <w:rsid w:val="009C2A2C"/>
    <w:rsid w:val="009C36F0"/>
    <w:rsid w:val="009C569A"/>
    <w:rsid w:val="009C62F1"/>
    <w:rsid w:val="009C660F"/>
    <w:rsid w:val="009C7587"/>
    <w:rsid w:val="009D0A3A"/>
    <w:rsid w:val="009D2B73"/>
    <w:rsid w:val="009D379C"/>
    <w:rsid w:val="009D392D"/>
    <w:rsid w:val="009D4530"/>
    <w:rsid w:val="009D4790"/>
    <w:rsid w:val="009D4B7D"/>
    <w:rsid w:val="009D64ED"/>
    <w:rsid w:val="009D71B3"/>
    <w:rsid w:val="009D77FB"/>
    <w:rsid w:val="009E03C2"/>
    <w:rsid w:val="009E29A5"/>
    <w:rsid w:val="009E2A74"/>
    <w:rsid w:val="009E2DA8"/>
    <w:rsid w:val="009E369B"/>
    <w:rsid w:val="009E36F7"/>
    <w:rsid w:val="009E5ADE"/>
    <w:rsid w:val="009E6126"/>
    <w:rsid w:val="009E6F8E"/>
    <w:rsid w:val="009E7B7E"/>
    <w:rsid w:val="009E7CCE"/>
    <w:rsid w:val="009E7DDD"/>
    <w:rsid w:val="009F0397"/>
    <w:rsid w:val="009F0832"/>
    <w:rsid w:val="009F0F36"/>
    <w:rsid w:val="009F174C"/>
    <w:rsid w:val="009F382B"/>
    <w:rsid w:val="009F511A"/>
    <w:rsid w:val="009F5796"/>
    <w:rsid w:val="009F6105"/>
    <w:rsid w:val="00A019B5"/>
    <w:rsid w:val="00A02CDB"/>
    <w:rsid w:val="00A03484"/>
    <w:rsid w:val="00A047D3"/>
    <w:rsid w:val="00A048C1"/>
    <w:rsid w:val="00A0571B"/>
    <w:rsid w:val="00A0575E"/>
    <w:rsid w:val="00A0593C"/>
    <w:rsid w:val="00A05ACF"/>
    <w:rsid w:val="00A06B9E"/>
    <w:rsid w:val="00A0793D"/>
    <w:rsid w:val="00A07A9E"/>
    <w:rsid w:val="00A10507"/>
    <w:rsid w:val="00A11115"/>
    <w:rsid w:val="00A11426"/>
    <w:rsid w:val="00A11615"/>
    <w:rsid w:val="00A12282"/>
    <w:rsid w:val="00A13459"/>
    <w:rsid w:val="00A134A0"/>
    <w:rsid w:val="00A136D0"/>
    <w:rsid w:val="00A147A5"/>
    <w:rsid w:val="00A15410"/>
    <w:rsid w:val="00A15B35"/>
    <w:rsid w:val="00A1605E"/>
    <w:rsid w:val="00A1710C"/>
    <w:rsid w:val="00A1773B"/>
    <w:rsid w:val="00A2067A"/>
    <w:rsid w:val="00A22122"/>
    <w:rsid w:val="00A2251D"/>
    <w:rsid w:val="00A22571"/>
    <w:rsid w:val="00A23125"/>
    <w:rsid w:val="00A23523"/>
    <w:rsid w:val="00A2389D"/>
    <w:rsid w:val="00A24AB1"/>
    <w:rsid w:val="00A24B1B"/>
    <w:rsid w:val="00A2575D"/>
    <w:rsid w:val="00A259A7"/>
    <w:rsid w:val="00A25FFC"/>
    <w:rsid w:val="00A26075"/>
    <w:rsid w:val="00A2611B"/>
    <w:rsid w:val="00A26D04"/>
    <w:rsid w:val="00A26D45"/>
    <w:rsid w:val="00A26D71"/>
    <w:rsid w:val="00A2770F"/>
    <w:rsid w:val="00A27CC6"/>
    <w:rsid w:val="00A30711"/>
    <w:rsid w:val="00A30C27"/>
    <w:rsid w:val="00A31CAD"/>
    <w:rsid w:val="00A32DC5"/>
    <w:rsid w:val="00A348E9"/>
    <w:rsid w:val="00A3638D"/>
    <w:rsid w:val="00A36475"/>
    <w:rsid w:val="00A3680F"/>
    <w:rsid w:val="00A37A62"/>
    <w:rsid w:val="00A401CC"/>
    <w:rsid w:val="00A40629"/>
    <w:rsid w:val="00A41442"/>
    <w:rsid w:val="00A42710"/>
    <w:rsid w:val="00A435CB"/>
    <w:rsid w:val="00A43838"/>
    <w:rsid w:val="00A43CEF"/>
    <w:rsid w:val="00A44532"/>
    <w:rsid w:val="00A445B2"/>
    <w:rsid w:val="00A45C0B"/>
    <w:rsid w:val="00A46577"/>
    <w:rsid w:val="00A46833"/>
    <w:rsid w:val="00A4761A"/>
    <w:rsid w:val="00A50A2D"/>
    <w:rsid w:val="00A50F41"/>
    <w:rsid w:val="00A51001"/>
    <w:rsid w:val="00A51F32"/>
    <w:rsid w:val="00A5239F"/>
    <w:rsid w:val="00A530AC"/>
    <w:rsid w:val="00A55CF6"/>
    <w:rsid w:val="00A57352"/>
    <w:rsid w:val="00A57A7C"/>
    <w:rsid w:val="00A57BFD"/>
    <w:rsid w:val="00A6077D"/>
    <w:rsid w:val="00A60DD8"/>
    <w:rsid w:val="00A61EC4"/>
    <w:rsid w:val="00A62D28"/>
    <w:rsid w:val="00A63214"/>
    <w:rsid w:val="00A649C0"/>
    <w:rsid w:val="00A67415"/>
    <w:rsid w:val="00A70025"/>
    <w:rsid w:val="00A72539"/>
    <w:rsid w:val="00A72CF2"/>
    <w:rsid w:val="00A75B8F"/>
    <w:rsid w:val="00A75C69"/>
    <w:rsid w:val="00A75E7B"/>
    <w:rsid w:val="00A77088"/>
    <w:rsid w:val="00A817A3"/>
    <w:rsid w:val="00A81A3B"/>
    <w:rsid w:val="00A8308B"/>
    <w:rsid w:val="00A83201"/>
    <w:rsid w:val="00A83647"/>
    <w:rsid w:val="00A84180"/>
    <w:rsid w:val="00A84595"/>
    <w:rsid w:val="00A84C5A"/>
    <w:rsid w:val="00A86065"/>
    <w:rsid w:val="00A86537"/>
    <w:rsid w:val="00A86710"/>
    <w:rsid w:val="00A87104"/>
    <w:rsid w:val="00A87132"/>
    <w:rsid w:val="00A872B6"/>
    <w:rsid w:val="00A90638"/>
    <w:rsid w:val="00A90C45"/>
    <w:rsid w:val="00A93CBD"/>
    <w:rsid w:val="00A94CEF"/>
    <w:rsid w:val="00A956CC"/>
    <w:rsid w:val="00A95D35"/>
    <w:rsid w:val="00A9726B"/>
    <w:rsid w:val="00A97696"/>
    <w:rsid w:val="00A97715"/>
    <w:rsid w:val="00AA4CA8"/>
    <w:rsid w:val="00AA5B20"/>
    <w:rsid w:val="00AA5BDC"/>
    <w:rsid w:val="00AA6366"/>
    <w:rsid w:val="00AA7692"/>
    <w:rsid w:val="00AA7C02"/>
    <w:rsid w:val="00AA7E1D"/>
    <w:rsid w:val="00AB156A"/>
    <w:rsid w:val="00AB245E"/>
    <w:rsid w:val="00AB2F57"/>
    <w:rsid w:val="00AB3A32"/>
    <w:rsid w:val="00AB3D7A"/>
    <w:rsid w:val="00AB48D0"/>
    <w:rsid w:val="00AB4A7C"/>
    <w:rsid w:val="00AB4A9D"/>
    <w:rsid w:val="00AB4AEB"/>
    <w:rsid w:val="00AB58A4"/>
    <w:rsid w:val="00AB650B"/>
    <w:rsid w:val="00AB6F64"/>
    <w:rsid w:val="00AB789F"/>
    <w:rsid w:val="00AC0835"/>
    <w:rsid w:val="00AC0A94"/>
    <w:rsid w:val="00AC30F5"/>
    <w:rsid w:val="00AC3AEF"/>
    <w:rsid w:val="00AC3CA3"/>
    <w:rsid w:val="00AC3CC8"/>
    <w:rsid w:val="00AC4067"/>
    <w:rsid w:val="00AC552B"/>
    <w:rsid w:val="00AC5A78"/>
    <w:rsid w:val="00AC760D"/>
    <w:rsid w:val="00AD136A"/>
    <w:rsid w:val="00AD159B"/>
    <w:rsid w:val="00AD2105"/>
    <w:rsid w:val="00AD2260"/>
    <w:rsid w:val="00AD346A"/>
    <w:rsid w:val="00AD3A53"/>
    <w:rsid w:val="00AD427D"/>
    <w:rsid w:val="00AD44AE"/>
    <w:rsid w:val="00AD47D6"/>
    <w:rsid w:val="00AD48A2"/>
    <w:rsid w:val="00AD49D0"/>
    <w:rsid w:val="00AD5C65"/>
    <w:rsid w:val="00AD6070"/>
    <w:rsid w:val="00AD64D3"/>
    <w:rsid w:val="00AD7AAB"/>
    <w:rsid w:val="00AD7EB3"/>
    <w:rsid w:val="00AE0DDB"/>
    <w:rsid w:val="00AE1043"/>
    <w:rsid w:val="00AE16B5"/>
    <w:rsid w:val="00AE17AF"/>
    <w:rsid w:val="00AE17C1"/>
    <w:rsid w:val="00AE1EB5"/>
    <w:rsid w:val="00AE2600"/>
    <w:rsid w:val="00AE2A97"/>
    <w:rsid w:val="00AE2ABF"/>
    <w:rsid w:val="00AE321E"/>
    <w:rsid w:val="00AE4D20"/>
    <w:rsid w:val="00AE5198"/>
    <w:rsid w:val="00AE520D"/>
    <w:rsid w:val="00AE5AD8"/>
    <w:rsid w:val="00AE6347"/>
    <w:rsid w:val="00AE68E3"/>
    <w:rsid w:val="00AE69ED"/>
    <w:rsid w:val="00AE7617"/>
    <w:rsid w:val="00AE7BE9"/>
    <w:rsid w:val="00AE7D9F"/>
    <w:rsid w:val="00AE7E67"/>
    <w:rsid w:val="00AF078C"/>
    <w:rsid w:val="00AF0CB3"/>
    <w:rsid w:val="00AF133E"/>
    <w:rsid w:val="00AF186E"/>
    <w:rsid w:val="00AF1D03"/>
    <w:rsid w:val="00AF1EF4"/>
    <w:rsid w:val="00AF2938"/>
    <w:rsid w:val="00AF2A13"/>
    <w:rsid w:val="00AF3428"/>
    <w:rsid w:val="00AF4F19"/>
    <w:rsid w:val="00AF5B59"/>
    <w:rsid w:val="00AF6CD9"/>
    <w:rsid w:val="00AF6D7E"/>
    <w:rsid w:val="00AF7114"/>
    <w:rsid w:val="00B00D81"/>
    <w:rsid w:val="00B01E45"/>
    <w:rsid w:val="00B0220A"/>
    <w:rsid w:val="00B02D39"/>
    <w:rsid w:val="00B0389F"/>
    <w:rsid w:val="00B03C0A"/>
    <w:rsid w:val="00B04078"/>
    <w:rsid w:val="00B04531"/>
    <w:rsid w:val="00B04AB0"/>
    <w:rsid w:val="00B04BB2"/>
    <w:rsid w:val="00B04D74"/>
    <w:rsid w:val="00B06ED4"/>
    <w:rsid w:val="00B07F48"/>
    <w:rsid w:val="00B1019C"/>
    <w:rsid w:val="00B10232"/>
    <w:rsid w:val="00B11029"/>
    <w:rsid w:val="00B11902"/>
    <w:rsid w:val="00B12020"/>
    <w:rsid w:val="00B1348C"/>
    <w:rsid w:val="00B13F25"/>
    <w:rsid w:val="00B15469"/>
    <w:rsid w:val="00B1561E"/>
    <w:rsid w:val="00B159F7"/>
    <w:rsid w:val="00B1739C"/>
    <w:rsid w:val="00B20AF5"/>
    <w:rsid w:val="00B20DAA"/>
    <w:rsid w:val="00B216AF"/>
    <w:rsid w:val="00B23508"/>
    <w:rsid w:val="00B23F92"/>
    <w:rsid w:val="00B2439A"/>
    <w:rsid w:val="00B24E0B"/>
    <w:rsid w:val="00B25240"/>
    <w:rsid w:val="00B25798"/>
    <w:rsid w:val="00B30442"/>
    <w:rsid w:val="00B314DC"/>
    <w:rsid w:val="00B31E70"/>
    <w:rsid w:val="00B321B9"/>
    <w:rsid w:val="00B3261D"/>
    <w:rsid w:val="00B33849"/>
    <w:rsid w:val="00B339A0"/>
    <w:rsid w:val="00B348B3"/>
    <w:rsid w:val="00B34B77"/>
    <w:rsid w:val="00B37084"/>
    <w:rsid w:val="00B3778E"/>
    <w:rsid w:val="00B37B57"/>
    <w:rsid w:val="00B40BB9"/>
    <w:rsid w:val="00B40D2C"/>
    <w:rsid w:val="00B415FA"/>
    <w:rsid w:val="00B4171F"/>
    <w:rsid w:val="00B41851"/>
    <w:rsid w:val="00B41D33"/>
    <w:rsid w:val="00B42E31"/>
    <w:rsid w:val="00B43D15"/>
    <w:rsid w:val="00B43D2B"/>
    <w:rsid w:val="00B446FD"/>
    <w:rsid w:val="00B451BE"/>
    <w:rsid w:val="00B45AB9"/>
    <w:rsid w:val="00B46081"/>
    <w:rsid w:val="00B4694E"/>
    <w:rsid w:val="00B46A1C"/>
    <w:rsid w:val="00B46AB9"/>
    <w:rsid w:val="00B47496"/>
    <w:rsid w:val="00B477EA"/>
    <w:rsid w:val="00B47B30"/>
    <w:rsid w:val="00B50149"/>
    <w:rsid w:val="00B52B61"/>
    <w:rsid w:val="00B54466"/>
    <w:rsid w:val="00B55CED"/>
    <w:rsid w:val="00B562CD"/>
    <w:rsid w:val="00B567C6"/>
    <w:rsid w:val="00B6001B"/>
    <w:rsid w:val="00B60E5A"/>
    <w:rsid w:val="00B62612"/>
    <w:rsid w:val="00B6365B"/>
    <w:rsid w:val="00B638C2"/>
    <w:rsid w:val="00B65B1B"/>
    <w:rsid w:val="00B71C91"/>
    <w:rsid w:val="00B72943"/>
    <w:rsid w:val="00B74094"/>
    <w:rsid w:val="00B7433E"/>
    <w:rsid w:val="00B76126"/>
    <w:rsid w:val="00B7624F"/>
    <w:rsid w:val="00B764AD"/>
    <w:rsid w:val="00B76719"/>
    <w:rsid w:val="00B778C9"/>
    <w:rsid w:val="00B77C29"/>
    <w:rsid w:val="00B80250"/>
    <w:rsid w:val="00B804B5"/>
    <w:rsid w:val="00B80612"/>
    <w:rsid w:val="00B80984"/>
    <w:rsid w:val="00B81295"/>
    <w:rsid w:val="00B8133A"/>
    <w:rsid w:val="00B82E2C"/>
    <w:rsid w:val="00B83DBC"/>
    <w:rsid w:val="00B83EDB"/>
    <w:rsid w:val="00B83F37"/>
    <w:rsid w:val="00B8416E"/>
    <w:rsid w:val="00B84C8B"/>
    <w:rsid w:val="00B86552"/>
    <w:rsid w:val="00B87A0A"/>
    <w:rsid w:val="00B87BA6"/>
    <w:rsid w:val="00B90094"/>
    <w:rsid w:val="00B90741"/>
    <w:rsid w:val="00B912F0"/>
    <w:rsid w:val="00B934CC"/>
    <w:rsid w:val="00B93F8B"/>
    <w:rsid w:val="00B94722"/>
    <w:rsid w:val="00B973D7"/>
    <w:rsid w:val="00BA0737"/>
    <w:rsid w:val="00BA23ED"/>
    <w:rsid w:val="00BA2C41"/>
    <w:rsid w:val="00BA2F1D"/>
    <w:rsid w:val="00BA3000"/>
    <w:rsid w:val="00BA3653"/>
    <w:rsid w:val="00BA3A08"/>
    <w:rsid w:val="00BA4A67"/>
    <w:rsid w:val="00BA4C73"/>
    <w:rsid w:val="00BA597E"/>
    <w:rsid w:val="00BA6ABC"/>
    <w:rsid w:val="00BA6BB8"/>
    <w:rsid w:val="00BA7313"/>
    <w:rsid w:val="00BA733F"/>
    <w:rsid w:val="00BA7ED9"/>
    <w:rsid w:val="00BB0A11"/>
    <w:rsid w:val="00BB2445"/>
    <w:rsid w:val="00BB2775"/>
    <w:rsid w:val="00BB32C3"/>
    <w:rsid w:val="00BB3DF1"/>
    <w:rsid w:val="00BB3FBF"/>
    <w:rsid w:val="00BB4D58"/>
    <w:rsid w:val="00BB50B2"/>
    <w:rsid w:val="00BB6806"/>
    <w:rsid w:val="00BB7FD0"/>
    <w:rsid w:val="00BC070D"/>
    <w:rsid w:val="00BC165D"/>
    <w:rsid w:val="00BC2137"/>
    <w:rsid w:val="00BC4E12"/>
    <w:rsid w:val="00BC5620"/>
    <w:rsid w:val="00BC7249"/>
    <w:rsid w:val="00BC7290"/>
    <w:rsid w:val="00BC7A5A"/>
    <w:rsid w:val="00BC7BB7"/>
    <w:rsid w:val="00BC7DCE"/>
    <w:rsid w:val="00BC7E7E"/>
    <w:rsid w:val="00BD068C"/>
    <w:rsid w:val="00BD1190"/>
    <w:rsid w:val="00BD18F4"/>
    <w:rsid w:val="00BD2FA8"/>
    <w:rsid w:val="00BD53ED"/>
    <w:rsid w:val="00BD5BED"/>
    <w:rsid w:val="00BD5C54"/>
    <w:rsid w:val="00BD7EC7"/>
    <w:rsid w:val="00BE0578"/>
    <w:rsid w:val="00BE0E3A"/>
    <w:rsid w:val="00BE0F91"/>
    <w:rsid w:val="00BE1048"/>
    <w:rsid w:val="00BE26F4"/>
    <w:rsid w:val="00BE468E"/>
    <w:rsid w:val="00BE6896"/>
    <w:rsid w:val="00BE7082"/>
    <w:rsid w:val="00BF01E1"/>
    <w:rsid w:val="00BF0782"/>
    <w:rsid w:val="00BF0FD2"/>
    <w:rsid w:val="00BF113D"/>
    <w:rsid w:val="00BF14E1"/>
    <w:rsid w:val="00BF1F44"/>
    <w:rsid w:val="00BF222C"/>
    <w:rsid w:val="00BF310A"/>
    <w:rsid w:val="00BF3115"/>
    <w:rsid w:val="00BF315F"/>
    <w:rsid w:val="00BF35CD"/>
    <w:rsid w:val="00BF404F"/>
    <w:rsid w:val="00BF48DD"/>
    <w:rsid w:val="00BF56A6"/>
    <w:rsid w:val="00BF5E69"/>
    <w:rsid w:val="00BF631C"/>
    <w:rsid w:val="00BF656F"/>
    <w:rsid w:val="00BF6B60"/>
    <w:rsid w:val="00BF7085"/>
    <w:rsid w:val="00BF774D"/>
    <w:rsid w:val="00BF7CF2"/>
    <w:rsid w:val="00C00F51"/>
    <w:rsid w:val="00C01008"/>
    <w:rsid w:val="00C0131D"/>
    <w:rsid w:val="00C020E9"/>
    <w:rsid w:val="00C0247C"/>
    <w:rsid w:val="00C036B6"/>
    <w:rsid w:val="00C0511B"/>
    <w:rsid w:val="00C05DAE"/>
    <w:rsid w:val="00C06E17"/>
    <w:rsid w:val="00C07232"/>
    <w:rsid w:val="00C072D4"/>
    <w:rsid w:val="00C0766D"/>
    <w:rsid w:val="00C1142F"/>
    <w:rsid w:val="00C12EDD"/>
    <w:rsid w:val="00C130C5"/>
    <w:rsid w:val="00C131DD"/>
    <w:rsid w:val="00C133F1"/>
    <w:rsid w:val="00C1392C"/>
    <w:rsid w:val="00C13DDD"/>
    <w:rsid w:val="00C15CA4"/>
    <w:rsid w:val="00C16882"/>
    <w:rsid w:val="00C17C01"/>
    <w:rsid w:val="00C20AEB"/>
    <w:rsid w:val="00C2141D"/>
    <w:rsid w:val="00C2259B"/>
    <w:rsid w:val="00C23330"/>
    <w:rsid w:val="00C23491"/>
    <w:rsid w:val="00C2383D"/>
    <w:rsid w:val="00C23937"/>
    <w:rsid w:val="00C25909"/>
    <w:rsid w:val="00C2641B"/>
    <w:rsid w:val="00C2652F"/>
    <w:rsid w:val="00C26BAA"/>
    <w:rsid w:val="00C26F02"/>
    <w:rsid w:val="00C30D95"/>
    <w:rsid w:val="00C31EF3"/>
    <w:rsid w:val="00C3375F"/>
    <w:rsid w:val="00C34282"/>
    <w:rsid w:val="00C35A43"/>
    <w:rsid w:val="00C36DEF"/>
    <w:rsid w:val="00C36FE5"/>
    <w:rsid w:val="00C37B1C"/>
    <w:rsid w:val="00C37CAD"/>
    <w:rsid w:val="00C37D4F"/>
    <w:rsid w:val="00C4137B"/>
    <w:rsid w:val="00C41AFE"/>
    <w:rsid w:val="00C4357D"/>
    <w:rsid w:val="00C43FCC"/>
    <w:rsid w:val="00C44904"/>
    <w:rsid w:val="00C44AF3"/>
    <w:rsid w:val="00C455AA"/>
    <w:rsid w:val="00C4565A"/>
    <w:rsid w:val="00C45662"/>
    <w:rsid w:val="00C45A2B"/>
    <w:rsid w:val="00C46B7B"/>
    <w:rsid w:val="00C46FE4"/>
    <w:rsid w:val="00C477F9"/>
    <w:rsid w:val="00C47856"/>
    <w:rsid w:val="00C47F4F"/>
    <w:rsid w:val="00C50BDB"/>
    <w:rsid w:val="00C5102D"/>
    <w:rsid w:val="00C5248C"/>
    <w:rsid w:val="00C53A91"/>
    <w:rsid w:val="00C54413"/>
    <w:rsid w:val="00C55517"/>
    <w:rsid w:val="00C55779"/>
    <w:rsid w:val="00C560B2"/>
    <w:rsid w:val="00C5709E"/>
    <w:rsid w:val="00C57B0E"/>
    <w:rsid w:val="00C6041F"/>
    <w:rsid w:val="00C621F8"/>
    <w:rsid w:val="00C626C4"/>
    <w:rsid w:val="00C64565"/>
    <w:rsid w:val="00C654AA"/>
    <w:rsid w:val="00C655F9"/>
    <w:rsid w:val="00C66106"/>
    <w:rsid w:val="00C66665"/>
    <w:rsid w:val="00C669A9"/>
    <w:rsid w:val="00C673B7"/>
    <w:rsid w:val="00C72B5C"/>
    <w:rsid w:val="00C72D6C"/>
    <w:rsid w:val="00C72E5C"/>
    <w:rsid w:val="00C7402F"/>
    <w:rsid w:val="00C75135"/>
    <w:rsid w:val="00C760A6"/>
    <w:rsid w:val="00C760CC"/>
    <w:rsid w:val="00C7717D"/>
    <w:rsid w:val="00C773A1"/>
    <w:rsid w:val="00C82437"/>
    <w:rsid w:val="00C8272D"/>
    <w:rsid w:val="00C82D9A"/>
    <w:rsid w:val="00C84C94"/>
    <w:rsid w:val="00C84EEA"/>
    <w:rsid w:val="00C86E76"/>
    <w:rsid w:val="00C871CF"/>
    <w:rsid w:val="00C878CE"/>
    <w:rsid w:val="00C87A0D"/>
    <w:rsid w:val="00C90159"/>
    <w:rsid w:val="00C911CF"/>
    <w:rsid w:val="00C9167D"/>
    <w:rsid w:val="00C918C7"/>
    <w:rsid w:val="00C91F3D"/>
    <w:rsid w:val="00C9246E"/>
    <w:rsid w:val="00C9314B"/>
    <w:rsid w:val="00C9378B"/>
    <w:rsid w:val="00C942FE"/>
    <w:rsid w:val="00C96A1D"/>
    <w:rsid w:val="00C96B2C"/>
    <w:rsid w:val="00C9773A"/>
    <w:rsid w:val="00C97BFB"/>
    <w:rsid w:val="00CA0611"/>
    <w:rsid w:val="00CA0F6E"/>
    <w:rsid w:val="00CA1948"/>
    <w:rsid w:val="00CA2A4A"/>
    <w:rsid w:val="00CA3009"/>
    <w:rsid w:val="00CA37CA"/>
    <w:rsid w:val="00CA3E05"/>
    <w:rsid w:val="00CA3FC6"/>
    <w:rsid w:val="00CA425D"/>
    <w:rsid w:val="00CB0B44"/>
    <w:rsid w:val="00CB1A6E"/>
    <w:rsid w:val="00CB269B"/>
    <w:rsid w:val="00CB28E4"/>
    <w:rsid w:val="00CB340A"/>
    <w:rsid w:val="00CB3797"/>
    <w:rsid w:val="00CB42A9"/>
    <w:rsid w:val="00CB46FE"/>
    <w:rsid w:val="00CB62FB"/>
    <w:rsid w:val="00CB674F"/>
    <w:rsid w:val="00CB6E0D"/>
    <w:rsid w:val="00CB6E2C"/>
    <w:rsid w:val="00CB6EEA"/>
    <w:rsid w:val="00CB7149"/>
    <w:rsid w:val="00CB7345"/>
    <w:rsid w:val="00CC10F5"/>
    <w:rsid w:val="00CC13BC"/>
    <w:rsid w:val="00CC210D"/>
    <w:rsid w:val="00CC21AB"/>
    <w:rsid w:val="00CC396D"/>
    <w:rsid w:val="00CC3B9D"/>
    <w:rsid w:val="00CC47A3"/>
    <w:rsid w:val="00CC4CB6"/>
    <w:rsid w:val="00CC5D6A"/>
    <w:rsid w:val="00CC695B"/>
    <w:rsid w:val="00CC6A12"/>
    <w:rsid w:val="00CC7C48"/>
    <w:rsid w:val="00CD010E"/>
    <w:rsid w:val="00CD018E"/>
    <w:rsid w:val="00CD12E6"/>
    <w:rsid w:val="00CD1C63"/>
    <w:rsid w:val="00CD314C"/>
    <w:rsid w:val="00CD3291"/>
    <w:rsid w:val="00CD4094"/>
    <w:rsid w:val="00CD554B"/>
    <w:rsid w:val="00CD6057"/>
    <w:rsid w:val="00CD74E6"/>
    <w:rsid w:val="00CD7762"/>
    <w:rsid w:val="00CD7CA9"/>
    <w:rsid w:val="00CE0B11"/>
    <w:rsid w:val="00CE0B15"/>
    <w:rsid w:val="00CE1374"/>
    <w:rsid w:val="00CE142E"/>
    <w:rsid w:val="00CE28FC"/>
    <w:rsid w:val="00CE495B"/>
    <w:rsid w:val="00CE4EF8"/>
    <w:rsid w:val="00CE565E"/>
    <w:rsid w:val="00CE59E1"/>
    <w:rsid w:val="00CF07B9"/>
    <w:rsid w:val="00CF09EA"/>
    <w:rsid w:val="00CF0C72"/>
    <w:rsid w:val="00CF15D8"/>
    <w:rsid w:val="00CF170E"/>
    <w:rsid w:val="00CF278A"/>
    <w:rsid w:val="00CF2A69"/>
    <w:rsid w:val="00CF2BA7"/>
    <w:rsid w:val="00CF376A"/>
    <w:rsid w:val="00CF422D"/>
    <w:rsid w:val="00CF49A6"/>
    <w:rsid w:val="00CF51CA"/>
    <w:rsid w:val="00CF5721"/>
    <w:rsid w:val="00CF5BB7"/>
    <w:rsid w:val="00CF5CF7"/>
    <w:rsid w:val="00CF60CC"/>
    <w:rsid w:val="00CF61AE"/>
    <w:rsid w:val="00CF6503"/>
    <w:rsid w:val="00CF6C98"/>
    <w:rsid w:val="00CF74F5"/>
    <w:rsid w:val="00CF7A15"/>
    <w:rsid w:val="00D0024C"/>
    <w:rsid w:val="00D00BE4"/>
    <w:rsid w:val="00D00D3E"/>
    <w:rsid w:val="00D031B5"/>
    <w:rsid w:val="00D042BD"/>
    <w:rsid w:val="00D063DC"/>
    <w:rsid w:val="00D068E9"/>
    <w:rsid w:val="00D07341"/>
    <w:rsid w:val="00D07E2F"/>
    <w:rsid w:val="00D117D1"/>
    <w:rsid w:val="00D12C36"/>
    <w:rsid w:val="00D131D3"/>
    <w:rsid w:val="00D14126"/>
    <w:rsid w:val="00D15A06"/>
    <w:rsid w:val="00D15B2A"/>
    <w:rsid w:val="00D16291"/>
    <w:rsid w:val="00D1674C"/>
    <w:rsid w:val="00D16D56"/>
    <w:rsid w:val="00D21220"/>
    <w:rsid w:val="00D212BF"/>
    <w:rsid w:val="00D21B9F"/>
    <w:rsid w:val="00D21E92"/>
    <w:rsid w:val="00D22E73"/>
    <w:rsid w:val="00D265D2"/>
    <w:rsid w:val="00D265EC"/>
    <w:rsid w:val="00D26E00"/>
    <w:rsid w:val="00D27FC0"/>
    <w:rsid w:val="00D30292"/>
    <w:rsid w:val="00D311E8"/>
    <w:rsid w:val="00D3122D"/>
    <w:rsid w:val="00D316A5"/>
    <w:rsid w:val="00D3300C"/>
    <w:rsid w:val="00D33941"/>
    <w:rsid w:val="00D33C52"/>
    <w:rsid w:val="00D341F8"/>
    <w:rsid w:val="00D343FA"/>
    <w:rsid w:val="00D34C84"/>
    <w:rsid w:val="00D35454"/>
    <w:rsid w:val="00D35E9C"/>
    <w:rsid w:val="00D36D00"/>
    <w:rsid w:val="00D37624"/>
    <w:rsid w:val="00D40089"/>
    <w:rsid w:val="00D4235C"/>
    <w:rsid w:val="00D426A2"/>
    <w:rsid w:val="00D42A37"/>
    <w:rsid w:val="00D43954"/>
    <w:rsid w:val="00D4467F"/>
    <w:rsid w:val="00D44C79"/>
    <w:rsid w:val="00D45931"/>
    <w:rsid w:val="00D46525"/>
    <w:rsid w:val="00D46DEF"/>
    <w:rsid w:val="00D476B9"/>
    <w:rsid w:val="00D51ED8"/>
    <w:rsid w:val="00D52029"/>
    <w:rsid w:val="00D52116"/>
    <w:rsid w:val="00D5428A"/>
    <w:rsid w:val="00D54770"/>
    <w:rsid w:val="00D553C6"/>
    <w:rsid w:val="00D55867"/>
    <w:rsid w:val="00D55D86"/>
    <w:rsid w:val="00D56B17"/>
    <w:rsid w:val="00D577FF"/>
    <w:rsid w:val="00D57B0F"/>
    <w:rsid w:val="00D6091F"/>
    <w:rsid w:val="00D62C14"/>
    <w:rsid w:val="00D63BD4"/>
    <w:rsid w:val="00D64B05"/>
    <w:rsid w:val="00D6732C"/>
    <w:rsid w:val="00D67858"/>
    <w:rsid w:val="00D70039"/>
    <w:rsid w:val="00D702DD"/>
    <w:rsid w:val="00D709CD"/>
    <w:rsid w:val="00D72397"/>
    <w:rsid w:val="00D726F8"/>
    <w:rsid w:val="00D7293B"/>
    <w:rsid w:val="00D72DE1"/>
    <w:rsid w:val="00D738B7"/>
    <w:rsid w:val="00D75B12"/>
    <w:rsid w:val="00D75E8F"/>
    <w:rsid w:val="00D768D9"/>
    <w:rsid w:val="00D76F97"/>
    <w:rsid w:val="00D775DF"/>
    <w:rsid w:val="00D80DE1"/>
    <w:rsid w:val="00D80F25"/>
    <w:rsid w:val="00D81586"/>
    <w:rsid w:val="00D81B76"/>
    <w:rsid w:val="00D82B8C"/>
    <w:rsid w:val="00D8515B"/>
    <w:rsid w:val="00D85295"/>
    <w:rsid w:val="00D86226"/>
    <w:rsid w:val="00D86E05"/>
    <w:rsid w:val="00D876B9"/>
    <w:rsid w:val="00D87DC9"/>
    <w:rsid w:val="00D9110F"/>
    <w:rsid w:val="00D9157C"/>
    <w:rsid w:val="00D91A34"/>
    <w:rsid w:val="00D91A82"/>
    <w:rsid w:val="00D92423"/>
    <w:rsid w:val="00D9355F"/>
    <w:rsid w:val="00D93FF8"/>
    <w:rsid w:val="00D94717"/>
    <w:rsid w:val="00D947D1"/>
    <w:rsid w:val="00D94CAF"/>
    <w:rsid w:val="00D9758C"/>
    <w:rsid w:val="00D97717"/>
    <w:rsid w:val="00DA032C"/>
    <w:rsid w:val="00DA03B1"/>
    <w:rsid w:val="00DA0B67"/>
    <w:rsid w:val="00DA2B41"/>
    <w:rsid w:val="00DA3EE3"/>
    <w:rsid w:val="00DA4881"/>
    <w:rsid w:val="00DA503F"/>
    <w:rsid w:val="00DA52A5"/>
    <w:rsid w:val="00DA5B34"/>
    <w:rsid w:val="00DA615D"/>
    <w:rsid w:val="00DA6B05"/>
    <w:rsid w:val="00DB2739"/>
    <w:rsid w:val="00DB2EE3"/>
    <w:rsid w:val="00DB33EA"/>
    <w:rsid w:val="00DB3CC0"/>
    <w:rsid w:val="00DB3EED"/>
    <w:rsid w:val="00DB565F"/>
    <w:rsid w:val="00DB569D"/>
    <w:rsid w:val="00DB63F2"/>
    <w:rsid w:val="00DB7116"/>
    <w:rsid w:val="00DB7259"/>
    <w:rsid w:val="00DC1407"/>
    <w:rsid w:val="00DC208E"/>
    <w:rsid w:val="00DC3705"/>
    <w:rsid w:val="00DC4208"/>
    <w:rsid w:val="00DC4B19"/>
    <w:rsid w:val="00DC54F2"/>
    <w:rsid w:val="00DC5F4E"/>
    <w:rsid w:val="00DC67AE"/>
    <w:rsid w:val="00DC6D20"/>
    <w:rsid w:val="00DC6DD2"/>
    <w:rsid w:val="00DC7148"/>
    <w:rsid w:val="00DC7A2C"/>
    <w:rsid w:val="00DD0D23"/>
    <w:rsid w:val="00DD1F5F"/>
    <w:rsid w:val="00DD20CD"/>
    <w:rsid w:val="00DD25F6"/>
    <w:rsid w:val="00DD4277"/>
    <w:rsid w:val="00DD4383"/>
    <w:rsid w:val="00DD4DD9"/>
    <w:rsid w:val="00DD5D0A"/>
    <w:rsid w:val="00DD62FE"/>
    <w:rsid w:val="00DE04B2"/>
    <w:rsid w:val="00DE0767"/>
    <w:rsid w:val="00DE1D3B"/>
    <w:rsid w:val="00DE1F5F"/>
    <w:rsid w:val="00DE3C09"/>
    <w:rsid w:val="00DE486A"/>
    <w:rsid w:val="00DE5406"/>
    <w:rsid w:val="00DE6309"/>
    <w:rsid w:val="00DE634F"/>
    <w:rsid w:val="00DE6533"/>
    <w:rsid w:val="00DE655C"/>
    <w:rsid w:val="00DE66E0"/>
    <w:rsid w:val="00DE6DAF"/>
    <w:rsid w:val="00DE6FB5"/>
    <w:rsid w:val="00DE7B59"/>
    <w:rsid w:val="00DF0E1F"/>
    <w:rsid w:val="00DF1C9C"/>
    <w:rsid w:val="00DF2B7C"/>
    <w:rsid w:val="00DF4EF4"/>
    <w:rsid w:val="00DF5A5F"/>
    <w:rsid w:val="00DF608D"/>
    <w:rsid w:val="00DF60FD"/>
    <w:rsid w:val="00DF6155"/>
    <w:rsid w:val="00DF622F"/>
    <w:rsid w:val="00DF632F"/>
    <w:rsid w:val="00DF6401"/>
    <w:rsid w:val="00DF747C"/>
    <w:rsid w:val="00DF7706"/>
    <w:rsid w:val="00DF7CC3"/>
    <w:rsid w:val="00E01757"/>
    <w:rsid w:val="00E01884"/>
    <w:rsid w:val="00E02AD7"/>
    <w:rsid w:val="00E036EC"/>
    <w:rsid w:val="00E050C1"/>
    <w:rsid w:val="00E052B6"/>
    <w:rsid w:val="00E061E3"/>
    <w:rsid w:val="00E062A3"/>
    <w:rsid w:val="00E06CF0"/>
    <w:rsid w:val="00E0707D"/>
    <w:rsid w:val="00E10D81"/>
    <w:rsid w:val="00E10DC3"/>
    <w:rsid w:val="00E116F9"/>
    <w:rsid w:val="00E119DA"/>
    <w:rsid w:val="00E132D4"/>
    <w:rsid w:val="00E138BF"/>
    <w:rsid w:val="00E200C6"/>
    <w:rsid w:val="00E21744"/>
    <w:rsid w:val="00E22E38"/>
    <w:rsid w:val="00E23448"/>
    <w:rsid w:val="00E241BB"/>
    <w:rsid w:val="00E24A96"/>
    <w:rsid w:val="00E2527A"/>
    <w:rsid w:val="00E25A80"/>
    <w:rsid w:val="00E25F53"/>
    <w:rsid w:val="00E308A0"/>
    <w:rsid w:val="00E30D14"/>
    <w:rsid w:val="00E30E61"/>
    <w:rsid w:val="00E32B74"/>
    <w:rsid w:val="00E34201"/>
    <w:rsid w:val="00E344AB"/>
    <w:rsid w:val="00E34A00"/>
    <w:rsid w:val="00E34E4A"/>
    <w:rsid w:val="00E35FD7"/>
    <w:rsid w:val="00E369AB"/>
    <w:rsid w:val="00E36AF4"/>
    <w:rsid w:val="00E4053C"/>
    <w:rsid w:val="00E40756"/>
    <w:rsid w:val="00E40A7E"/>
    <w:rsid w:val="00E4115A"/>
    <w:rsid w:val="00E4161A"/>
    <w:rsid w:val="00E417B5"/>
    <w:rsid w:val="00E419B8"/>
    <w:rsid w:val="00E41A47"/>
    <w:rsid w:val="00E41AE5"/>
    <w:rsid w:val="00E41E76"/>
    <w:rsid w:val="00E41F0C"/>
    <w:rsid w:val="00E4203E"/>
    <w:rsid w:val="00E42274"/>
    <w:rsid w:val="00E42A3B"/>
    <w:rsid w:val="00E43097"/>
    <w:rsid w:val="00E431B7"/>
    <w:rsid w:val="00E43ECD"/>
    <w:rsid w:val="00E44455"/>
    <w:rsid w:val="00E47857"/>
    <w:rsid w:val="00E51266"/>
    <w:rsid w:val="00E52679"/>
    <w:rsid w:val="00E52A4E"/>
    <w:rsid w:val="00E53684"/>
    <w:rsid w:val="00E53EBF"/>
    <w:rsid w:val="00E53FAC"/>
    <w:rsid w:val="00E544B8"/>
    <w:rsid w:val="00E5626C"/>
    <w:rsid w:val="00E56CDE"/>
    <w:rsid w:val="00E5780A"/>
    <w:rsid w:val="00E57C3D"/>
    <w:rsid w:val="00E614FE"/>
    <w:rsid w:val="00E61D49"/>
    <w:rsid w:val="00E62ED9"/>
    <w:rsid w:val="00E6350C"/>
    <w:rsid w:val="00E63615"/>
    <w:rsid w:val="00E64C4E"/>
    <w:rsid w:val="00E6537C"/>
    <w:rsid w:val="00E66B5F"/>
    <w:rsid w:val="00E702BC"/>
    <w:rsid w:val="00E705D1"/>
    <w:rsid w:val="00E71B02"/>
    <w:rsid w:val="00E73485"/>
    <w:rsid w:val="00E749AD"/>
    <w:rsid w:val="00E74E41"/>
    <w:rsid w:val="00E758FB"/>
    <w:rsid w:val="00E8081D"/>
    <w:rsid w:val="00E80A23"/>
    <w:rsid w:val="00E81489"/>
    <w:rsid w:val="00E81B65"/>
    <w:rsid w:val="00E828C5"/>
    <w:rsid w:val="00E82DB4"/>
    <w:rsid w:val="00E835E6"/>
    <w:rsid w:val="00E83BBE"/>
    <w:rsid w:val="00E85D2C"/>
    <w:rsid w:val="00E86D3E"/>
    <w:rsid w:val="00E87B5C"/>
    <w:rsid w:val="00E90599"/>
    <w:rsid w:val="00E916A7"/>
    <w:rsid w:val="00E91904"/>
    <w:rsid w:val="00E92DC0"/>
    <w:rsid w:val="00E93A76"/>
    <w:rsid w:val="00E94898"/>
    <w:rsid w:val="00E95754"/>
    <w:rsid w:val="00E95A1D"/>
    <w:rsid w:val="00E97BE9"/>
    <w:rsid w:val="00E97D2B"/>
    <w:rsid w:val="00EA00C3"/>
    <w:rsid w:val="00EA05AD"/>
    <w:rsid w:val="00EA07D9"/>
    <w:rsid w:val="00EA14B1"/>
    <w:rsid w:val="00EA1861"/>
    <w:rsid w:val="00EA24D5"/>
    <w:rsid w:val="00EA4187"/>
    <w:rsid w:val="00EA4F4A"/>
    <w:rsid w:val="00EA575A"/>
    <w:rsid w:val="00EA6022"/>
    <w:rsid w:val="00EA7386"/>
    <w:rsid w:val="00EA7614"/>
    <w:rsid w:val="00EA7F71"/>
    <w:rsid w:val="00EB052B"/>
    <w:rsid w:val="00EB131F"/>
    <w:rsid w:val="00EB379E"/>
    <w:rsid w:val="00EB463F"/>
    <w:rsid w:val="00EB48AA"/>
    <w:rsid w:val="00EB49E8"/>
    <w:rsid w:val="00EB632B"/>
    <w:rsid w:val="00EB6C60"/>
    <w:rsid w:val="00EC0C85"/>
    <w:rsid w:val="00EC1E88"/>
    <w:rsid w:val="00EC2859"/>
    <w:rsid w:val="00EC2FE8"/>
    <w:rsid w:val="00EC3F06"/>
    <w:rsid w:val="00EC3F97"/>
    <w:rsid w:val="00EC51FB"/>
    <w:rsid w:val="00EC5710"/>
    <w:rsid w:val="00EC5D91"/>
    <w:rsid w:val="00EC6357"/>
    <w:rsid w:val="00EC6840"/>
    <w:rsid w:val="00ED054B"/>
    <w:rsid w:val="00ED0D18"/>
    <w:rsid w:val="00ED397F"/>
    <w:rsid w:val="00ED3ACD"/>
    <w:rsid w:val="00ED43F8"/>
    <w:rsid w:val="00ED4912"/>
    <w:rsid w:val="00ED50D1"/>
    <w:rsid w:val="00ED5837"/>
    <w:rsid w:val="00ED65A2"/>
    <w:rsid w:val="00ED6E4A"/>
    <w:rsid w:val="00EE1545"/>
    <w:rsid w:val="00EE1A5D"/>
    <w:rsid w:val="00EE1D2F"/>
    <w:rsid w:val="00EE1D91"/>
    <w:rsid w:val="00EE3612"/>
    <w:rsid w:val="00EE3683"/>
    <w:rsid w:val="00EE39C6"/>
    <w:rsid w:val="00EE467F"/>
    <w:rsid w:val="00EE4B7B"/>
    <w:rsid w:val="00EE761B"/>
    <w:rsid w:val="00EF0221"/>
    <w:rsid w:val="00EF030F"/>
    <w:rsid w:val="00EF0452"/>
    <w:rsid w:val="00EF06B5"/>
    <w:rsid w:val="00EF0D4E"/>
    <w:rsid w:val="00EF1E45"/>
    <w:rsid w:val="00EF2C9D"/>
    <w:rsid w:val="00EF4D47"/>
    <w:rsid w:val="00EF4FAA"/>
    <w:rsid w:val="00EF5A31"/>
    <w:rsid w:val="00EF6A26"/>
    <w:rsid w:val="00F0030C"/>
    <w:rsid w:val="00F00323"/>
    <w:rsid w:val="00F01650"/>
    <w:rsid w:val="00F03BB0"/>
    <w:rsid w:val="00F04377"/>
    <w:rsid w:val="00F054C9"/>
    <w:rsid w:val="00F06106"/>
    <w:rsid w:val="00F0636D"/>
    <w:rsid w:val="00F063C9"/>
    <w:rsid w:val="00F06DDA"/>
    <w:rsid w:val="00F076C4"/>
    <w:rsid w:val="00F078EA"/>
    <w:rsid w:val="00F10BB9"/>
    <w:rsid w:val="00F10E6A"/>
    <w:rsid w:val="00F114FD"/>
    <w:rsid w:val="00F1261A"/>
    <w:rsid w:val="00F13BC6"/>
    <w:rsid w:val="00F13D68"/>
    <w:rsid w:val="00F155CA"/>
    <w:rsid w:val="00F15D80"/>
    <w:rsid w:val="00F170F2"/>
    <w:rsid w:val="00F1771C"/>
    <w:rsid w:val="00F17911"/>
    <w:rsid w:val="00F2029D"/>
    <w:rsid w:val="00F20F8B"/>
    <w:rsid w:val="00F21786"/>
    <w:rsid w:val="00F21F3C"/>
    <w:rsid w:val="00F22E1B"/>
    <w:rsid w:val="00F2344B"/>
    <w:rsid w:val="00F24207"/>
    <w:rsid w:val="00F247AA"/>
    <w:rsid w:val="00F258CE"/>
    <w:rsid w:val="00F265AB"/>
    <w:rsid w:val="00F265C1"/>
    <w:rsid w:val="00F26FB8"/>
    <w:rsid w:val="00F2712B"/>
    <w:rsid w:val="00F27907"/>
    <w:rsid w:val="00F303F7"/>
    <w:rsid w:val="00F30971"/>
    <w:rsid w:val="00F3114E"/>
    <w:rsid w:val="00F3161B"/>
    <w:rsid w:val="00F32A44"/>
    <w:rsid w:val="00F32A6C"/>
    <w:rsid w:val="00F3353A"/>
    <w:rsid w:val="00F34036"/>
    <w:rsid w:val="00F344A6"/>
    <w:rsid w:val="00F349F9"/>
    <w:rsid w:val="00F34ABE"/>
    <w:rsid w:val="00F35C03"/>
    <w:rsid w:val="00F3602E"/>
    <w:rsid w:val="00F366EC"/>
    <w:rsid w:val="00F36CAB"/>
    <w:rsid w:val="00F37C17"/>
    <w:rsid w:val="00F37E64"/>
    <w:rsid w:val="00F40AA9"/>
    <w:rsid w:val="00F413CE"/>
    <w:rsid w:val="00F4169C"/>
    <w:rsid w:val="00F42218"/>
    <w:rsid w:val="00F422CE"/>
    <w:rsid w:val="00F4239A"/>
    <w:rsid w:val="00F4274B"/>
    <w:rsid w:val="00F42785"/>
    <w:rsid w:val="00F42C98"/>
    <w:rsid w:val="00F47111"/>
    <w:rsid w:val="00F514CB"/>
    <w:rsid w:val="00F5357B"/>
    <w:rsid w:val="00F55BB4"/>
    <w:rsid w:val="00F55FD6"/>
    <w:rsid w:val="00F564C6"/>
    <w:rsid w:val="00F578FF"/>
    <w:rsid w:val="00F603D3"/>
    <w:rsid w:val="00F60919"/>
    <w:rsid w:val="00F61293"/>
    <w:rsid w:val="00F612C4"/>
    <w:rsid w:val="00F6231B"/>
    <w:rsid w:val="00F625ED"/>
    <w:rsid w:val="00F634E7"/>
    <w:rsid w:val="00F63AFA"/>
    <w:rsid w:val="00F64A54"/>
    <w:rsid w:val="00F64C62"/>
    <w:rsid w:val="00F64CD3"/>
    <w:rsid w:val="00F65D09"/>
    <w:rsid w:val="00F66958"/>
    <w:rsid w:val="00F67136"/>
    <w:rsid w:val="00F70624"/>
    <w:rsid w:val="00F71401"/>
    <w:rsid w:val="00F723F0"/>
    <w:rsid w:val="00F73187"/>
    <w:rsid w:val="00F74C20"/>
    <w:rsid w:val="00F75275"/>
    <w:rsid w:val="00F75AB8"/>
    <w:rsid w:val="00F75C0E"/>
    <w:rsid w:val="00F76993"/>
    <w:rsid w:val="00F77CC1"/>
    <w:rsid w:val="00F80260"/>
    <w:rsid w:val="00F80375"/>
    <w:rsid w:val="00F83181"/>
    <w:rsid w:val="00F86377"/>
    <w:rsid w:val="00F866F6"/>
    <w:rsid w:val="00F8709E"/>
    <w:rsid w:val="00F90180"/>
    <w:rsid w:val="00F90970"/>
    <w:rsid w:val="00F90CF8"/>
    <w:rsid w:val="00F911D9"/>
    <w:rsid w:val="00F91406"/>
    <w:rsid w:val="00F92289"/>
    <w:rsid w:val="00F92D1B"/>
    <w:rsid w:val="00F93FAE"/>
    <w:rsid w:val="00F9436F"/>
    <w:rsid w:val="00F9458B"/>
    <w:rsid w:val="00F965F0"/>
    <w:rsid w:val="00F96E61"/>
    <w:rsid w:val="00F96F36"/>
    <w:rsid w:val="00F96F84"/>
    <w:rsid w:val="00F97E48"/>
    <w:rsid w:val="00FA0EC5"/>
    <w:rsid w:val="00FA1CFA"/>
    <w:rsid w:val="00FA25DF"/>
    <w:rsid w:val="00FA2AF8"/>
    <w:rsid w:val="00FA379E"/>
    <w:rsid w:val="00FA428E"/>
    <w:rsid w:val="00FA456A"/>
    <w:rsid w:val="00FA5EA8"/>
    <w:rsid w:val="00FA661D"/>
    <w:rsid w:val="00FA6E73"/>
    <w:rsid w:val="00FB021D"/>
    <w:rsid w:val="00FB0963"/>
    <w:rsid w:val="00FB0DC8"/>
    <w:rsid w:val="00FB173D"/>
    <w:rsid w:val="00FB1BBD"/>
    <w:rsid w:val="00FB3455"/>
    <w:rsid w:val="00FB3A91"/>
    <w:rsid w:val="00FB4524"/>
    <w:rsid w:val="00FB45C4"/>
    <w:rsid w:val="00FB628D"/>
    <w:rsid w:val="00FB685D"/>
    <w:rsid w:val="00FB7795"/>
    <w:rsid w:val="00FC12F0"/>
    <w:rsid w:val="00FC1945"/>
    <w:rsid w:val="00FC1F22"/>
    <w:rsid w:val="00FC2246"/>
    <w:rsid w:val="00FC241E"/>
    <w:rsid w:val="00FC4946"/>
    <w:rsid w:val="00FC4C80"/>
    <w:rsid w:val="00FC5099"/>
    <w:rsid w:val="00FC736A"/>
    <w:rsid w:val="00FD036D"/>
    <w:rsid w:val="00FD0EAE"/>
    <w:rsid w:val="00FD1EF5"/>
    <w:rsid w:val="00FD2252"/>
    <w:rsid w:val="00FD2ED9"/>
    <w:rsid w:val="00FD2F8E"/>
    <w:rsid w:val="00FD47DE"/>
    <w:rsid w:val="00FD5EA0"/>
    <w:rsid w:val="00FD66AC"/>
    <w:rsid w:val="00FD6B5D"/>
    <w:rsid w:val="00FD7559"/>
    <w:rsid w:val="00FD7E65"/>
    <w:rsid w:val="00FE32D3"/>
    <w:rsid w:val="00FE5059"/>
    <w:rsid w:val="00FE6028"/>
    <w:rsid w:val="00FE6997"/>
    <w:rsid w:val="00FE6E74"/>
    <w:rsid w:val="00FE75D1"/>
    <w:rsid w:val="00FE7FEC"/>
    <w:rsid w:val="00FF0C8F"/>
    <w:rsid w:val="00FF1077"/>
    <w:rsid w:val="00FF2BFD"/>
    <w:rsid w:val="00FF3330"/>
    <w:rsid w:val="00FF5292"/>
    <w:rsid w:val="00FF5944"/>
    <w:rsid w:val="00FF5A8E"/>
    <w:rsid w:val="00FF5BDD"/>
    <w:rsid w:val="00FF5EB6"/>
    <w:rsid w:val="00FF67A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toa heading" w:uiPriority="0"/>
    <w:lsdException w:name="List Bulle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43279"/>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543279"/>
    <w:pPr>
      <w:keepNext/>
      <w:outlineLvl w:val="1"/>
    </w:pPr>
    <w:rPr>
      <w:sz w:val="24"/>
    </w:rPr>
  </w:style>
  <w:style w:type="paragraph" w:styleId="Titre3">
    <w:name w:val="heading 3"/>
    <w:aliases w:val="YAYA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qFormat/>
    <w:rsid w:val="0076743C"/>
    <w:pPr>
      <w:spacing w:before="120"/>
    </w:pPr>
    <w:rPr>
      <w:b/>
      <w:bCs/>
      <w:i/>
      <w:iCs/>
      <w:sz w:val="24"/>
      <w:szCs w:val="28"/>
    </w:rPr>
  </w:style>
  <w:style w:type="paragraph" w:styleId="TM2">
    <w:name w:val="toc 2"/>
    <w:basedOn w:val="Normal"/>
    <w:next w:val="Normal"/>
    <w:autoRedefine/>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F35D9"/>
    <w:rPr>
      <w:sz w:val="24"/>
      <w:szCs w:val="24"/>
    </w:rPr>
  </w:style>
  <w:style w:type="character" w:customStyle="1" w:styleId="NotedebasdepageCar">
    <w:name w:val="Note de bas de page Car"/>
    <w:basedOn w:val="Policepardfaut"/>
    <w:link w:val="Notedebasdepage"/>
    <w:rsid w:val="001B652A"/>
  </w:style>
  <w:style w:type="character" w:customStyle="1" w:styleId="CommentaireCar">
    <w:name w:val="Commentaire Car"/>
    <w:basedOn w:val="Policepardfaut"/>
    <w:link w:val="Commentaire"/>
    <w:rsid w:val="001B652A"/>
    <w:rPr>
      <w:lang w:eastAsia="en-US"/>
    </w:rPr>
  </w:style>
  <w:style w:type="character" w:customStyle="1" w:styleId="TextedebullesCar">
    <w:name w:val="Texte de bulles Car"/>
    <w:basedOn w:val="Policepardfaut"/>
    <w:link w:val="Textedebulles"/>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rsid w:val="00B55CED"/>
    <w:pPr>
      <w:widowControl w:val="0"/>
      <w:ind w:left="200" w:hanging="200"/>
    </w:pPr>
    <w:rPr>
      <w:sz w:val="18"/>
    </w:rPr>
  </w:style>
  <w:style w:type="paragraph" w:styleId="Index2">
    <w:name w:val="index 2"/>
    <w:basedOn w:val="Normal"/>
    <w:next w:val="Normal"/>
    <w:autoRedefine/>
    <w:rsid w:val="00B55CED"/>
    <w:pPr>
      <w:widowControl w:val="0"/>
      <w:ind w:left="400" w:hanging="200"/>
    </w:pPr>
    <w:rPr>
      <w:sz w:val="18"/>
    </w:rPr>
  </w:style>
  <w:style w:type="paragraph" w:styleId="Index3">
    <w:name w:val="index 3"/>
    <w:basedOn w:val="Normal"/>
    <w:next w:val="Normal"/>
    <w:autoRedefine/>
    <w:rsid w:val="00B55CED"/>
    <w:pPr>
      <w:widowControl w:val="0"/>
      <w:ind w:left="600" w:hanging="200"/>
    </w:pPr>
    <w:rPr>
      <w:sz w:val="18"/>
    </w:rPr>
  </w:style>
  <w:style w:type="paragraph" w:styleId="Index4">
    <w:name w:val="index 4"/>
    <w:basedOn w:val="Normal"/>
    <w:next w:val="Normal"/>
    <w:autoRedefine/>
    <w:rsid w:val="00B55CED"/>
    <w:pPr>
      <w:widowControl w:val="0"/>
      <w:ind w:left="800" w:hanging="200"/>
    </w:pPr>
    <w:rPr>
      <w:sz w:val="18"/>
    </w:rPr>
  </w:style>
  <w:style w:type="paragraph" w:styleId="Index5">
    <w:name w:val="index 5"/>
    <w:basedOn w:val="Normal"/>
    <w:next w:val="Normal"/>
    <w:autoRedefine/>
    <w:rsid w:val="00B55CED"/>
    <w:pPr>
      <w:widowControl w:val="0"/>
      <w:ind w:left="1000" w:hanging="200"/>
    </w:pPr>
    <w:rPr>
      <w:sz w:val="18"/>
    </w:rPr>
  </w:style>
  <w:style w:type="paragraph" w:styleId="Index6">
    <w:name w:val="index 6"/>
    <w:basedOn w:val="Normal"/>
    <w:next w:val="Normal"/>
    <w:autoRedefine/>
    <w:rsid w:val="00B55CED"/>
    <w:pPr>
      <w:widowControl w:val="0"/>
      <w:ind w:left="1200" w:hanging="200"/>
    </w:pPr>
    <w:rPr>
      <w:sz w:val="18"/>
    </w:rPr>
  </w:style>
  <w:style w:type="paragraph" w:styleId="Index7">
    <w:name w:val="index 7"/>
    <w:basedOn w:val="Normal"/>
    <w:next w:val="Normal"/>
    <w:autoRedefine/>
    <w:rsid w:val="00B55CED"/>
    <w:pPr>
      <w:widowControl w:val="0"/>
      <w:ind w:left="1400" w:hanging="200"/>
    </w:pPr>
    <w:rPr>
      <w:sz w:val="18"/>
    </w:rPr>
  </w:style>
  <w:style w:type="paragraph" w:styleId="Index8">
    <w:name w:val="index 8"/>
    <w:basedOn w:val="Normal"/>
    <w:next w:val="Normal"/>
    <w:autoRedefine/>
    <w:rsid w:val="00B55CED"/>
    <w:pPr>
      <w:widowControl w:val="0"/>
      <w:ind w:left="1600" w:hanging="200"/>
    </w:pPr>
    <w:rPr>
      <w:sz w:val="18"/>
    </w:rPr>
  </w:style>
  <w:style w:type="paragraph" w:styleId="Index9">
    <w:name w:val="index 9"/>
    <w:basedOn w:val="Normal"/>
    <w:next w:val="Normal"/>
    <w:autoRedefine/>
    <w:rsid w:val="00B55CED"/>
    <w:pPr>
      <w:widowControl w:val="0"/>
      <w:ind w:left="1800" w:hanging="200"/>
    </w:pPr>
    <w:rPr>
      <w:sz w:val="18"/>
    </w:rPr>
  </w:style>
  <w:style w:type="paragraph" w:styleId="Titreindex">
    <w:name w:val="index heading"/>
    <w:basedOn w:val="Normal"/>
    <w:next w:val="Index1"/>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rsid w:val="00B55CED"/>
    <w:rPr>
      <w:sz w:val="16"/>
      <w:szCs w:val="16"/>
    </w:rPr>
  </w:style>
  <w:style w:type="paragraph" w:styleId="Objetducommentaire">
    <w:name w:val="annotation subject"/>
    <w:basedOn w:val="Commentaire"/>
    <w:next w:val="Commentaire"/>
    <w:link w:val="ObjetducommentaireCar"/>
    <w:rsid w:val="00B55CED"/>
    <w:pPr>
      <w:widowControl w:val="0"/>
    </w:pPr>
    <w:rPr>
      <w:b/>
      <w:bCs/>
      <w:lang w:eastAsia="fr-FR"/>
    </w:rPr>
  </w:style>
  <w:style w:type="character" w:customStyle="1" w:styleId="ObjetducommentaireCar">
    <w:name w:val="Objet du commentaire Car"/>
    <w:basedOn w:val="CommentaireCar"/>
    <w:link w:val="Objetducommentaire"/>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 w:type="numbering" w:customStyle="1" w:styleId="Style5">
    <w:name w:val="Style5"/>
    <w:uiPriority w:val="99"/>
    <w:rsid w:val="004016C7"/>
    <w:pPr>
      <w:numPr>
        <w:numId w:val="157"/>
      </w:numPr>
    </w:pPr>
  </w:style>
  <w:style w:type="numbering" w:customStyle="1" w:styleId="Aucuneliste1">
    <w:name w:val="Aucune liste1"/>
    <w:next w:val="Aucuneliste"/>
    <w:uiPriority w:val="99"/>
    <w:semiHidden/>
    <w:unhideWhenUsed/>
    <w:rsid w:val="004016C7"/>
  </w:style>
  <w:style w:type="paragraph" w:styleId="En-ttedetabledesmatires">
    <w:name w:val="TOC Heading"/>
    <w:basedOn w:val="Titre10"/>
    <w:next w:val="Normal"/>
    <w:uiPriority w:val="99"/>
    <w:unhideWhenUsed/>
    <w:qFormat/>
    <w:rsid w:val="004016C7"/>
    <w:pPr>
      <w:keepNext w:val="0"/>
      <w:keepLines/>
      <w:widowControl w:val="0"/>
      <w:autoSpaceDE w:val="0"/>
      <w:autoSpaceDN w:val="0"/>
      <w:adjustRightInd w:val="0"/>
      <w:spacing w:before="480" w:line="276" w:lineRule="auto"/>
      <w:ind w:right="-7"/>
      <w:outlineLvl w:val="9"/>
    </w:pPr>
    <w:rPr>
      <w:rFonts w:ascii="Arial" w:hAnsi="Arial" w:cs="Arial"/>
      <w:bCs/>
      <w:i w:val="0"/>
      <w:color w:val="365F91"/>
      <w:szCs w:val="28"/>
      <w:lang w:eastAsia="en-US"/>
    </w:rPr>
  </w:style>
  <w:style w:type="paragraph" w:customStyle="1" w:styleId="petita">
    <w:name w:val="petit a"/>
    <w:basedOn w:val="Normal"/>
    <w:uiPriority w:val="99"/>
    <w:rsid w:val="004016C7"/>
    <w:pPr>
      <w:numPr>
        <w:numId w:val="158"/>
      </w:numPr>
    </w:pPr>
    <w:rPr>
      <w:sz w:val="24"/>
      <w:szCs w:val="24"/>
    </w:rPr>
  </w:style>
  <w:style w:type="paragraph" w:styleId="Listepuces4">
    <w:name w:val="List Bullet 4"/>
    <w:basedOn w:val="Normal"/>
    <w:autoRedefine/>
    <w:uiPriority w:val="99"/>
    <w:rsid w:val="004016C7"/>
    <w:pPr>
      <w:tabs>
        <w:tab w:val="num" w:pos="1209"/>
      </w:tabs>
      <w:ind w:left="1209" w:hanging="360"/>
    </w:pPr>
  </w:style>
  <w:style w:type="paragraph" w:styleId="Listepuces2">
    <w:name w:val="List Bullet 2"/>
    <w:basedOn w:val="Normal"/>
    <w:autoRedefine/>
    <w:uiPriority w:val="99"/>
    <w:rsid w:val="004016C7"/>
    <w:pPr>
      <w:tabs>
        <w:tab w:val="num" w:pos="643"/>
      </w:tabs>
      <w:ind w:left="643" w:hanging="360"/>
    </w:pPr>
  </w:style>
  <w:style w:type="paragraph" w:styleId="Listepuces3">
    <w:name w:val="List Bullet 3"/>
    <w:basedOn w:val="Normal"/>
    <w:autoRedefine/>
    <w:uiPriority w:val="99"/>
    <w:rsid w:val="004016C7"/>
    <w:pPr>
      <w:tabs>
        <w:tab w:val="num" w:pos="926"/>
      </w:tabs>
      <w:ind w:left="926" w:hanging="360"/>
    </w:pPr>
  </w:style>
  <w:style w:type="paragraph" w:customStyle="1" w:styleId="Paragtab">
    <w:name w:val="Parag tab"/>
    <w:basedOn w:val="Titre"/>
    <w:autoRedefine/>
    <w:uiPriority w:val="99"/>
    <w:rsid w:val="004016C7"/>
    <w:pPr>
      <w:numPr>
        <w:numId w:val="159"/>
      </w:numPr>
      <w:jc w:val="both"/>
    </w:pPr>
    <w:rPr>
      <w:color w:val="000000"/>
      <w:sz w:val="20"/>
    </w:rPr>
  </w:style>
  <w:style w:type="paragraph" w:customStyle="1" w:styleId="CharCharCar">
    <w:name w:val="Char Char Car"/>
    <w:basedOn w:val="Normal"/>
    <w:rsid w:val="004016C7"/>
    <w:pPr>
      <w:widowControl w:val="0"/>
      <w:jc w:val="both"/>
    </w:pPr>
    <w:rPr>
      <w:rFonts w:ascii="Tahoma" w:eastAsia="SimSun" w:hAnsi="Tahoma" w:cs="Tahoma"/>
      <w:kern w:val="2"/>
      <w:sz w:val="24"/>
      <w:szCs w:val="24"/>
      <w:lang w:val="en-US" w:eastAsia="zh-CN"/>
    </w:rPr>
  </w:style>
  <w:style w:type="paragraph" w:styleId="Citationintense">
    <w:name w:val="Intense Quote"/>
    <w:basedOn w:val="Normal"/>
    <w:next w:val="Normal"/>
    <w:link w:val="CitationintenseCar"/>
    <w:uiPriority w:val="30"/>
    <w:qFormat/>
    <w:rsid w:val="004016C7"/>
    <w:pPr>
      <w:pBdr>
        <w:bottom w:val="single" w:sz="4" w:space="4" w:color="4F81BD"/>
      </w:pBdr>
      <w:spacing w:before="200" w:after="280"/>
      <w:ind w:left="936" w:right="936"/>
    </w:pPr>
    <w:rPr>
      <w:b/>
      <w:bCs/>
      <w:i/>
      <w:iCs/>
      <w:color w:val="4F81BD"/>
      <w:sz w:val="24"/>
      <w:szCs w:val="24"/>
    </w:rPr>
  </w:style>
  <w:style w:type="character" w:customStyle="1" w:styleId="CitationintenseCar">
    <w:name w:val="Citation intense Car"/>
    <w:basedOn w:val="Policepardfaut"/>
    <w:link w:val="Citationintense"/>
    <w:uiPriority w:val="30"/>
    <w:rsid w:val="004016C7"/>
    <w:rPr>
      <w:b/>
      <w:bCs/>
      <w:i/>
      <w:iCs/>
      <w:color w:val="4F81BD"/>
      <w:sz w:val="24"/>
      <w:szCs w:val="24"/>
    </w:rPr>
  </w:style>
  <w:style w:type="paragraph" w:customStyle="1" w:styleId="Contenudetableau">
    <w:name w:val="Contenu de tableau"/>
    <w:basedOn w:val="Normal"/>
    <w:rsid w:val="004016C7"/>
    <w:pPr>
      <w:widowControl w:val="0"/>
      <w:suppressLineNumbers/>
      <w:suppressAutoHyphens/>
    </w:pPr>
    <w:rPr>
      <w:rFonts w:ascii="Tahoma" w:eastAsia="Lucida Sans Unicode" w:hAnsi="Tahoma"/>
      <w:szCs w:val="24"/>
    </w:rPr>
  </w:style>
  <w:style w:type="paragraph" w:customStyle="1" w:styleId="CM99">
    <w:name w:val="CM99"/>
    <w:basedOn w:val="Normal"/>
    <w:next w:val="Normal"/>
    <w:rsid w:val="004016C7"/>
    <w:pPr>
      <w:widowControl w:val="0"/>
      <w:autoSpaceDE w:val="0"/>
      <w:autoSpaceDN w:val="0"/>
      <w:adjustRightInd w:val="0"/>
      <w:spacing w:after="273"/>
    </w:pPr>
    <w:rPr>
      <w:rFonts w:ascii="Helvetica" w:hAnsi="Helvetica" w:cs="Helvetica"/>
      <w:szCs w:val="24"/>
    </w:rPr>
  </w:style>
  <w:style w:type="paragraph" w:customStyle="1" w:styleId="TITI">
    <w:name w:val="TITI"/>
    <w:basedOn w:val="Normal"/>
    <w:rsid w:val="004016C7"/>
    <w:pPr>
      <w:widowControl w:val="0"/>
      <w:spacing w:line="-218" w:lineRule="auto"/>
      <w:ind w:left="567" w:right="-2" w:hanging="567"/>
      <w:jc w:val="both"/>
    </w:pPr>
    <w:rPr>
      <w:b/>
      <w:caps/>
      <w:sz w:val="24"/>
    </w:rPr>
  </w:style>
  <w:style w:type="paragraph" w:customStyle="1" w:styleId="ART">
    <w:name w:val="ART"/>
    <w:basedOn w:val="Normal"/>
    <w:rsid w:val="004016C7"/>
    <w:pPr>
      <w:widowControl w:val="0"/>
      <w:ind w:left="1560" w:hanging="1560"/>
      <w:jc w:val="both"/>
    </w:pPr>
    <w:rPr>
      <w:rFonts w:ascii="Courier PS" w:hAnsi="Courier PS"/>
      <w:b/>
      <w:sz w:val="24"/>
      <w:u w:val="single"/>
    </w:rPr>
  </w:style>
  <w:style w:type="paragraph" w:customStyle="1" w:styleId="TITI1">
    <w:name w:val="TITI.1"/>
    <w:basedOn w:val="Normal"/>
    <w:rsid w:val="004016C7"/>
    <w:pPr>
      <w:keepNext/>
      <w:keepLines/>
      <w:widowControl w:val="0"/>
      <w:jc w:val="both"/>
    </w:pPr>
    <w:rPr>
      <w:b/>
      <w:smallCaps/>
      <w:sz w:val="24"/>
    </w:rPr>
  </w:style>
  <w:style w:type="paragraph" w:customStyle="1" w:styleId="TITI11">
    <w:name w:val="TITI.1.1"/>
    <w:basedOn w:val="Normal"/>
    <w:rsid w:val="004016C7"/>
    <w:pPr>
      <w:keepNext/>
      <w:widowControl w:val="0"/>
      <w:ind w:left="567"/>
      <w:jc w:val="both"/>
    </w:pPr>
    <w:rPr>
      <w:b/>
      <w:sz w:val="24"/>
    </w:rPr>
  </w:style>
  <w:style w:type="paragraph" w:customStyle="1" w:styleId="TITI111">
    <w:name w:val="TITI.1.1.1"/>
    <w:basedOn w:val="Normal"/>
    <w:rsid w:val="004016C7"/>
    <w:pPr>
      <w:widowControl w:val="0"/>
      <w:ind w:left="567"/>
      <w:jc w:val="both"/>
    </w:pPr>
    <w:rPr>
      <w:b/>
      <w:i/>
      <w:sz w:val="24"/>
    </w:rPr>
  </w:style>
  <w:style w:type="paragraph" w:customStyle="1" w:styleId="TITI1111a">
    <w:name w:val="TITI.1.1.1.1.a"/>
    <w:basedOn w:val="Normal"/>
    <w:rsid w:val="004016C7"/>
    <w:pPr>
      <w:widowControl w:val="0"/>
      <w:ind w:left="1134"/>
      <w:jc w:val="both"/>
    </w:pPr>
    <w:rPr>
      <w:i/>
      <w:sz w:val="24"/>
    </w:rPr>
  </w:style>
  <w:style w:type="paragraph" w:customStyle="1" w:styleId="Titi1111a1">
    <w:name w:val="Titi1.1.1.1.a.1"/>
    <w:basedOn w:val="Normal"/>
    <w:rsid w:val="004016C7"/>
    <w:pPr>
      <w:widowControl w:val="0"/>
      <w:ind w:left="1814" w:hanging="567"/>
      <w:jc w:val="both"/>
    </w:pPr>
    <w:rPr>
      <w:i/>
      <w:sz w:val="24"/>
      <w:u w:val="single"/>
    </w:rPr>
  </w:style>
  <w:style w:type="paragraph" w:customStyle="1" w:styleId="titi1111a1s">
    <w:name w:val="titi.1.1.1.1.a.1.s"/>
    <w:basedOn w:val="Normal"/>
    <w:rsid w:val="004016C7"/>
    <w:pPr>
      <w:widowControl w:val="0"/>
      <w:ind w:left="1304"/>
      <w:jc w:val="both"/>
    </w:pPr>
    <w:rPr>
      <w:sz w:val="24"/>
      <w:u w:val="single"/>
    </w:rPr>
  </w:style>
  <w:style w:type="paragraph" w:customStyle="1" w:styleId="ALINEA">
    <w:name w:val="ALINEA"/>
    <w:basedOn w:val="Normal"/>
    <w:rsid w:val="004016C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016C7"/>
    <w:pPr>
      <w:widowControl w:val="0"/>
    </w:pPr>
    <w:rPr>
      <w:rFonts w:ascii="Courier PS" w:hAnsi="Courier PS"/>
      <w:caps/>
      <w:sz w:val="24"/>
    </w:rPr>
  </w:style>
  <w:style w:type="paragraph" w:customStyle="1" w:styleId="SSART">
    <w:name w:val="SS/ART"/>
    <w:basedOn w:val="Normal"/>
    <w:rsid w:val="004016C7"/>
    <w:pPr>
      <w:widowControl w:val="0"/>
    </w:pPr>
    <w:rPr>
      <w:b/>
      <w:sz w:val="24"/>
    </w:rPr>
  </w:style>
  <w:style w:type="paragraph" w:customStyle="1" w:styleId="SSSART">
    <w:name w:val="SSS/ART"/>
    <w:basedOn w:val="Normal"/>
    <w:rsid w:val="004016C7"/>
    <w:pPr>
      <w:widowControl w:val="0"/>
      <w:spacing w:before="120" w:after="120"/>
      <w:ind w:left="284"/>
    </w:pPr>
    <w:rPr>
      <w:b/>
      <w:i/>
      <w:sz w:val="24"/>
    </w:rPr>
  </w:style>
  <w:style w:type="paragraph" w:styleId="Salutations">
    <w:name w:val="Salutation"/>
    <w:basedOn w:val="Normal"/>
    <w:next w:val="Normal"/>
    <w:link w:val="SalutationsCar"/>
    <w:rsid w:val="004016C7"/>
    <w:rPr>
      <w:sz w:val="24"/>
    </w:rPr>
  </w:style>
  <w:style w:type="character" w:customStyle="1" w:styleId="SalutationsCar">
    <w:name w:val="Salutations Car"/>
    <w:basedOn w:val="Policepardfaut"/>
    <w:link w:val="Salutations"/>
    <w:rsid w:val="004016C7"/>
    <w:rPr>
      <w:sz w:val="24"/>
    </w:rPr>
  </w:style>
  <w:style w:type="paragraph" w:styleId="Liste5">
    <w:name w:val="List 5"/>
    <w:basedOn w:val="Normal"/>
    <w:rsid w:val="004016C7"/>
    <w:pPr>
      <w:ind w:left="1415" w:hanging="283"/>
      <w:contextualSpacing/>
    </w:pPr>
    <w:rPr>
      <w:sz w:val="24"/>
      <w:szCs w:val="24"/>
    </w:rPr>
  </w:style>
  <w:style w:type="table" w:customStyle="1" w:styleId="Grilleclaire1">
    <w:name w:val="Grille claire1"/>
    <w:basedOn w:val="TableauNormal"/>
    <w:uiPriority w:val="62"/>
    <w:rsid w:val="004016C7"/>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Policepardfaut"/>
    <w:rsid w:val="004016C7"/>
  </w:style>
  <w:style w:type="character" w:customStyle="1" w:styleId="shorttext">
    <w:name w:val="short_text"/>
    <w:basedOn w:val="Policepardfaut"/>
    <w:rsid w:val="004016C7"/>
  </w:style>
  <w:style w:type="paragraph" w:customStyle="1" w:styleId="font6">
    <w:name w:val="font6"/>
    <w:basedOn w:val="Normal"/>
    <w:rsid w:val="004016C7"/>
    <w:pPr>
      <w:spacing w:before="100" w:beforeAutospacing="1" w:after="100" w:afterAutospacing="1"/>
    </w:pPr>
    <w:rPr>
      <w:color w:val="000000"/>
    </w:rPr>
  </w:style>
  <w:style w:type="paragraph" w:customStyle="1" w:styleId="font7">
    <w:name w:val="font7"/>
    <w:basedOn w:val="Normal"/>
    <w:rsid w:val="004016C7"/>
    <w:pPr>
      <w:spacing w:before="100" w:beforeAutospacing="1" w:after="100" w:afterAutospacing="1"/>
    </w:pPr>
    <w:rPr>
      <w:rFonts w:ascii="Calibri" w:hAnsi="Calibri" w:cs="Calibri"/>
      <w:color w:val="000000"/>
    </w:rPr>
  </w:style>
  <w:style w:type="numbering" w:customStyle="1" w:styleId="Aucuneliste2">
    <w:name w:val="Aucune liste2"/>
    <w:next w:val="Aucuneliste"/>
    <w:uiPriority w:val="99"/>
    <w:semiHidden/>
    <w:unhideWhenUsed/>
    <w:rsid w:val="004016C7"/>
  </w:style>
  <w:style w:type="table" w:customStyle="1" w:styleId="Grilledutableau1">
    <w:name w:val="Grille du tableau1"/>
    <w:basedOn w:val="TableauNormal"/>
    <w:next w:val="Grilledutableau"/>
    <w:uiPriority w:val="59"/>
    <w:rsid w:val="004016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016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4016C7"/>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4016C7"/>
    <w:rPr>
      <w:rFonts w:asciiTheme="minorHAnsi" w:eastAsiaTheme="minorHAnsi" w:hAnsiTheme="minorHAnsi" w:cstheme="minorBidi"/>
      <w:sz w:val="22"/>
      <w:szCs w:val="22"/>
      <w:lang w:val="fr-CM"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4016C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frenceintense">
    <w:name w:val="Intense Reference"/>
    <w:uiPriority w:val="32"/>
    <w:qFormat/>
    <w:rsid w:val="004016C7"/>
    <w:rPr>
      <w:b/>
      <w:sz w:val="24"/>
      <w:u w:val="single"/>
    </w:rPr>
  </w:style>
  <w:style w:type="paragraph" w:customStyle="1" w:styleId="font8">
    <w:name w:val="font8"/>
    <w:basedOn w:val="Normal"/>
    <w:rsid w:val="004016C7"/>
    <w:pPr>
      <w:spacing w:before="100" w:beforeAutospacing="1" w:after="100" w:afterAutospacing="1"/>
    </w:pPr>
    <w:rPr>
      <w:b/>
      <w:bCs/>
      <w:sz w:val="28"/>
      <w:szCs w:val="28"/>
    </w:rPr>
  </w:style>
  <w:style w:type="paragraph" w:styleId="Sansinterligne">
    <w:name w:val="No Spacing"/>
    <w:uiPriority w:val="1"/>
    <w:qFormat/>
    <w:rsid w:val="004016C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toa heading" w:uiPriority="0"/>
    <w:lsdException w:name="List Bulle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43279"/>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543279"/>
    <w:pPr>
      <w:keepNext/>
      <w:outlineLvl w:val="1"/>
    </w:pPr>
    <w:rPr>
      <w:sz w:val="24"/>
    </w:rPr>
  </w:style>
  <w:style w:type="paragraph" w:styleId="Titre3">
    <w:name w:val="heading 3"/>
    <w:aliases w:val="YAYA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qFormat/>
    <w:rsid w:val="0076743C"/>
    <w:pPr>
      <w:spacing w:before="120"/>
    </w:pPr>
    <w:rPr>
      <w:b/>
      <w:bCs/>
      <w:i/>
      <w:iCs/>
      <w:sz w:val="24"/>
      <w:szCs w:val="28"/>
    </w:rPr>
  </w:style>
  <w:style w:type="paragraph" w:styleId="TM2">
    <w:name w:val="toc 2"/>
    <w:basedOn w:val="Normal"/>
    <w:next w:val="Normal"/>
    <w:autoRedefine/>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F35D9"/>
    <w:rPr>
      <w:sz w:val="24"/>
      <w:szCs w:val="24"/>
    </w:rPr>
  </w:style>
  <w:style w:type="character" w:customStyle="1" w:styleId="NotedebasdepageCar">
    <w:name w:val="Note de bas de page Car"/>
    <w:basedOn w:val="Policepardfaut"/>
    <w:link w:val="Notedebasdepage"/>
    <w:rsid w:val="001B652A"/>
  </w:style>
  <w:style w:type="character" w:customStyle="1" w:styleId="CommentaireCar">
    <w:name w:val="Commentaire Car"/>
    <w:basedOn w:val="Policepardfaut"/>
    <w:link w:val="Commentaire"/>
    <w:rsid w:val="001B652A"/>
    <w:rPr>
      <w:lang w:eastAsia="en-US"/>
    </w:rPr>
  </w:style>
  <w:style w:type="character" w:customStyle="1" w:styleId="TextedebullesCar">
    <w:name w:val="Texte de bulles Car"/>
    <w:basedOn w:val="Policepardfaut"/>
    <w:link w:val="Textedebulles"/>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rsid w:val="00B55CED"/>
    <w:pPr>
      <w:widowControl w:val="0"/>
      <w:ind w:left="200" w:hanging="200"/>
    </w:pPr>
    <w:rPr>
      <w:sz w:val="18"/>
    </w:rPr>
  </w:style>
  <w:style w:type="paragraph" w:styleId="Index2">
    <w:name w:val="index 2"/>
    <w:basedOn w:val="Normal"/>
    <w:next w:val="Normal"/>
    <w:autoRedefine/>
    <w:rsid w:val="00B55CED"/>
    <w:pPr>
      <w:widowControl w:val="0"/>
      <w:ind w:left="400" w:hanging="200"/>
    </w:pPr>
    <w:rPr>
      <w:sz w:val="18"/>
    </w:rPr>
  </w:style>
  <w:style w:type="paragraph" w:styleId="Index3">
    <w:name w:val="index 3"/>
    <w:basedOn w:val="Normal"/>
    <w:next w:val="Normal"/>
    <w:autoRedefine/>
    <w:rsid w:val="00B55CED"/>
    <w:pPr>
      <w:widowControl w:val="0"/>
      <w:ind w:left="600" w:hanging="200"/>
    </w:pPr>
    <w:rPr>
      <w:sz w:val="18"/>
    </w:rPr>
  </w:style>
  <w:style w:type="paragraph" w:styleId="Index4">
    <w:name w:val="index 4"/>
    <w:basedOn w:val="Normal"/>
    <w:next w:val="Normal"/>
    <w:autoRedefine/>
    <w:rsid w:val="00B55CED"/>
    <w:pPr>
      <w:widowControl w:val="0"/>
      <w:ind w:left="800" w:hanging="200"/>
    </w:pPr>
    <w:rPr>
      <w:sz w:val="18"/>
    </w:rPr>
  </w:style>
  <w:style w:type="paragraph" w:styleId="Index5">
    <w:name w:val="index 5"/>
    <w:basedOn w:val="Normal"/>
    <w:next w:val="Normal"/>
    <w:autoRedefine/>
    <w:rsid w:val="00B55CED"/>
    <w:pPr>
      <w:widowControl w:val="0"/>
      <w:ind w:left="1000" w:hanging="200"/>
    </w:pPr>
    <w:rPr>
      <w:sz w:val="18"/>
    </w:rPr>
  </w:style>
  <w:style w:type="paragraph" w:styleId="Index6">
    <w:name w:val="index 6"/>
    <w:basedOn w:val="Normal"/>
    <w:next w:val="Normal"/>
    <w:autoRedefine/>
    <w:rsid w:val="00B55CED"/>
    <w:pPr>
      <w:widowControl w:val="0"/>
      <w:ind w:left="1200" w:hanging="200"/>
    </w:pPr>
    <w:rPr>
      <w:sz w:val="18"/>
    </w:rPr>
  </w:style>
  <w:style w:type="paragraph" w:styleId="Index7">
    <w:name w:val="index 7"/>
    <w:basedOn w:val="Normal"/>
    <w:next w:val="Normal"/>
    <w:autoRedefine/>
    <w:rsid w:val="00B55CED"/>
    <w:pPr>
      <w:widowControl w:val="0"/>
      <w:ind w:left="1400" w:hanging="200"/>
    </w:pPr>
    <w:rPr>
      <w:sz w:val="18"/>
    </w:rPr>
  </w:style>
  <w:style w:type="paragraph" w:styleId="Index8">
    <w:name w:val="index 8"/>
    <w:basedOn w:val="Normal"/>
    <w:next w:val="Normal"/>
    <w:autoRedefine/>
    <w:rsid w:val="00B55CED"/>
    <w:pPr>
      <w:widowControl w:val="0"/>
      <w:ind w:left="1600" w:hanging="200"/>
    </w:pPr>
    <w:rPr>
      <w:sz w:val="18"/>
    </w:rPr>
  </w:style>
  <w:style w:type="paragraph" w:styleId="Index9">
    <w:name w:val="index 9"/>
    <w:basedOn w:val="Normal"/>
    <w:next w:val="Normal"/>
    <w:autoRedefine/>
    <w:rsid w:val="00B55CED"/>
    <w:pPr>
      <w:widowControl w:val="0"/>
      <w:ind w:left="1800" w:hanging="200"/>
    </w:pPr>
    <w:rPr>
      <w:sz w:val="18"/>
    </w:rPr>
  </w:style>
  <w:style w:type="paragraph" w:styleId="Titreindex">
    <w:name w:val="index heading"/>
    <w:basedOn w:val="Normal"/>
    <w:next w:val="Index1"/>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rsid w:val="00B55CED"/>
    <w:rPr>
      <w:sz w:val="16"/>
      <w:szCs w:val="16"/>
    </w:rPr>
  </w:style>
  <w:style w:type="paragraph" w:styleId="Objetducommentaire">
    <w:name w:val="annotation subject"/>
    <w:basedOn w:val="Commentaire"/>
    <w:next w:val="Commentaire"/>
    <w:link w:val="ObjetducommentaireCar"/>
    <w:rsid w:val="00B55CED"/>
    <w:pPr>
      <w:widowControl w:val="0"/>
    </w:pPr>
    <w:rPr>
      <w:b/>
      <w:bCs/>
      <w:lang w:eastAsia="fr-FR"/>
    </w:rPr>
  </w:style>
  <w:style w:type="character" w:customStyle="1" w:styleId="ObjetducommentaireCar">
    <w:name w:val="Objet du commentaire Car"/>
    <w:basedOn w:val="CommentaireCar"/>
    <w:link w:val="Objetducommentaire"/>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 w:type="numbering" w:customStyle="1" w:styleId="Style5">
    <w:name w:val="Style5"/>
    <w:uiPriority w:val="99"/>
    <w:rsid w:val="004016C7"/>
    <w:pPr>
      <w:numPr>
        <w:numId w:val="157"/>
      </w:numPr>
    </w:pPr>
  </w:style>
  <w:style w:type="numbering" w:customStyle="1" w:styleId="Aucuneliste1">
    <w:name w:val="Aucune liste1"/>
    <w:next w:val="Aucuneliste"/>
    <w:uiPriority w:val="99"/>
    <w:semiHidden/>
    <w:unhideWhenUsed/>
    <w:rsid w:val="004016C7"/>
  </w:style>
  <w:style w:type="paragraph" w:styleId="En-ttedetabledesmatires">
    <w:name w:val="TOC Heading"/>
    <w:basedOn w:val="Titre10"/>
    <w:next w:val="Normal"/>
    <w:uiPriority w:val="99"/>
    <w:unhideWhenUsed/>
    <w:qFormat/>
    <w:rsid w:val="004016C7"/>
    <w:pPr>
      <w:keepNext w:val="0"/>
      <w:keepLines/>
      <w:widowControl w:val="0"/>
      <w:autoSpaceDE w:val="0"/>
      <w:autoSpaceDN w:val="0"/>
      <w:adjustRightInd w:val="0"/>
      <w:spacing w:before="480" w:line="276" w:lineRule="auto"/>
      <w:ind w:right="-7"/>
      <w:outlineLvl w:val="9"/>
    </w:pPr>
    <w:rPr>
      <w:rFonts w:ascii="Arial" w:hAnsi="Arial" w:cs="Arial"/>
      <w:bCs/>
      <w:i w:val="0"/>
      <w:color w:val="365F91"/>
      <w:szCs w:val="28"/>
      <w:lang w:eastAsia="en-US"/>
    </w:rPr>
  </w:style>
  <w:style w:type="paragraph" w:customStyle="1" w:styleId="petita">
    <w:name w:val="petit a"/>
    <w:basedOn w:val="Normal"/>
    <w:uiPriority w:val="99"/>
    <w:rsid w:val="004016C7"/>
    <w:pPr>
      <w:numPr>
        <w:numId w:val="158"/>
      </w:numPr>
    </w:pPr>
    <w:rPr>
      <w:sz w:val="24"/>
      <w:szCs w:val="24"/>
    </w:rPr>
  </w:style>
  <w:style w:type="paragraph" w:styleId="Listepuces4">
    <w:name w:val="List Bullet 4"/>
    <w:basedOn w:val="Normal"/>
    <w:autoRedefine/>
    <w:uiPriority w:val="99"/>
    <w:rsid w:val="004016C7"/>
    <w:pPr>
      <w:tabs>
        <w:tab w:val="num" w:pos="1209"/>
      </w:tabs>
      <w:ind w:left="1209" w:hanging="360"/>
    </w:pPr>
  </w:style>
  <w:style w:type="paragraph" w:styleId="Listepuces2">
    <w:name w:val="List Bullet 2"/>
    <w:basedOn w:val="Normal"/>
    <w:autoRedefine/>
    <w:uiPriority w:val="99"/>
    <w:rsid w:val="004016C7"/>
    <w:pPr>
      <w:tabs>
        <w:tab w:val="num" w:pos="643"/>
      </w:tabs>
      <w:ind w:left="643" w:hanging="360"/>
    </w:pPr>
  </w:style>
  <w:style w:type="paragraph" w:styleId="Listepuces3">
    <w:name w:val="List Bullet 3"/>
    <w:basedOn w:val="Normal"/>
    <w:autoRedefine/>
    <w:uiPriority w:val="99"/>
    <w:rsid w:val="004016C7"/>
    <w:pPr>
      <w:tabs>
        <w:tab w:val="num" w:pos="926"/>
      </w:tabs>
      <w:ind w:left="926" w:hanging="360"/>
    </w:pPr>
  </w:style>
  <w:style w:type="paragraph" w:customStyle="1" w:styleId="Paragtab">
    <w:name w:val="Parag tab"/>
    <w:basedOn w:val="Titre"/>
    <w:autoRedefine/>
    <w:uiPriority w:val="99"/>
    <w:rsid w:val="004016C7"/>
    <w:pPr>
      <w:numPr>
        <w:numId w:val="159"/>
      </w:numPr>
      <w:jc w:val="both"/>
    </w:pPr>
    <w:rPr>
      <w:color w:val="000000"/>
      <w:sz w:val="20"/>
    </w:rPr>
  </w:style>
  <w:style w:type="paragraph" w:customStyle="1" w:styleId="CharCharCar">
    <w:name w:val="Char Char Car"/>
    <w:basedOn w:val="Normal"/>
    <w:rsid w:val="004016C7"/>
    <w:pPr>
      <w:widowControl w:val="0"/>
      <w:jc w:val="both"/>
    </w:pPr>
    <w:rPr>
      <w:rFonts w:ascii="Tahoma" w:eastAsia="SimSun" w:hAnsi="Tahoma" w:cs="Tahoma"/>
      <w:kern w:val="2"/>
      <w:sz w:val="24"/>
      <w:szCs w:val="24"/>
      <w:lang w:val="en-US" w:eastAsia="zh-CN"/>
    </w:rPr>
  </w:style>
  <w:style w:type="paragraph" w:styleId="Citationintense">
    <w:name w:val="Intense Quote"/>
    <w:basedOn w:val="Normal"/>
    <w:next w:val="Normal"/>
    <w:link w:val="CitationintenseCar"/>
    <w:uiPriority w:val="30"/>
    <w:qFormat/>
    <w:rsid w:val="004016C7"/>
    <w:pPr>
      <w:pBdr>
        <w:bottom w:val="single" w:sz="4" w:space="4" w:color="4F81BD"/>
      </w:pBdr>
      <w:spacing w:before="200" w:after="280"/>
      <w:ind w:left="936" w:right="936"/>
    </w:pPr>
    <w:rPr>
      <w:b/>
      <w:bCs/>
      <w:i/>
      <w:iCs/>
      <w:color w:val="4F81BD"/>
      <w:sz w:val="24"/>
      <w:szCs w:val="24"/>
    </w:rPr>
  </w:style>
  <w:style w:type="character" w:customStyle="1" w:styleId="CitationintenseCar">
    <w:name w:val="Citation intense Car"/>
    <w:basedOn w:val="Policepardfaut"/>
    <w:link w:val="Citationintense"/>
    <w:uiPriority w:val="30"/>
    <w:rsid w:val="004016C7"/>
    <w:rPr>
      <w:b/>
      <w:bCs/>
      <w:i/>
      <w:iCs/>
      <w:color w:val="4F81BD"/>
      <w:sz w:val="24"/>
      <w:szCs w:val="24"/>
    </w:rPr>
  </w:style>
  <w:style w:type="paragraph" w:customStyle="1" w:styleId="Contenudetableau">
    <w:name w:val="Contenu de tableau"/>
    <w:basedOn w:val="Normal"/>
    <w:rsid w:val="004016C7"/>
    <w:pPr>
      <w:widowControl w:val="0"/>
      <w:suppressLineNumbers/>
      <w:suppressAutoHyphens/>
    </w:pPr>
    <w:rPr>
      <w:rFonts w:ascii="Tahoma" w:eastAsia="Lucida Sans Unicode" w:hAnsi="Tahoma"/>
      <w:szCs w:val="24"/>
    </w:rPr>
  </w:style>
  <w:style w:type="paragraph" w:customStyle="1" w:styleId="CM99">
    <w:name w:val="CM99"/>
    <w:basedOn w:val="Normal"/>
    <w:next w:val="Normal"/>
    <w:rsid w:val="004016C7"/>
    <w:pPr>
      <w:widowControl w:val="0"/>
      <w:autoSpaceDE w:val="0"/>
      <w:autoSpaceDN w:val="0"/>
      <w:adjustRightInd w:val="0"/>
      <w:spacing w:after="273"/>
    </w:pPr>
    <w:rPr>
      <w:rFonts w:ascii="Helvetica" w:hAnsi="Helvetica" w:cs="Helvetica"/>
      <w:szCs w:val="24"/>
    </w:rPr>
  </w:style>
  <w:style w:type="paragraph" w:customStyle="1" w:styleId="TITI">
    <w:name w:val="TITI"/>
    <w:basedOn w:val="Normal"/>
    <w:rsid w:val="004016C7"/>
    <w:pPr>
      <w:widowControl w:val="0"/>
      <w:spacing w:line="-218" w:lineRule="auto"/>
      <w:ind w:left="567" w:right="-2" w:hanging="567"/>
      <w:jc w:val="both"/>
    </w:pPr>
    <w:rPr>
      <w:b/>
      <w:caps/>
      <w:sz w:val="24"/>
    </w:rPr>
  </w:style>
  <w:style w:type="paragraph" w:customStyle="1" w:styleId="ART">
    <w:name w:val="ART"/>
    <w:basedOn w:val="Normal"/>
    <w:rsid w:val="004016C7"/>
    <w:pPr>
      <w:widowControl w:val="0"/>
      <w:ind w:left="1560" w:hanging="1560"/>
      <w:jc w:val="both"/>
    </w:pPr>
    <w:rPr>
      <w:rFonts w:ascii="Courier PS" w:hAnsi="Courier PS"/>
      <w:b/>
      <w:sz w:val="24"/>
      <w:u w:val="single"/>
    </w:rPr>
  </w:style>
  <w:style w:type="paragraph" w:customStyle="1" w:styleId="TITI1">
    <w:name w:val="TITI.1"/>
    <w:basedOn w:val="Normal"/>
    <w:rsid w:val="004016C7"/>
    <w:pPr>
      <w:keepNext/>
      <w:keepLines/>
      <w:widowControl w:val="0"/>
      <w:jc w:val="both"/>
    </w:pPr>
    <w:rPr>
      <w:b/>
      <w:smallCaps/>
      <w:sz w:val="24"/>
    </w:rPr>
  </w:style>
  <w:style w:type="paragraph" w:customStyle="1" w:styleId="TITI11">
    <w:name w:val="TITI.1.1"/>
    <w:basedOn w:val="Normal"/>
    <w:rsid w:val="004016C7"/>
    <w:pPr>
      <w:keepNext/>
      <w:widowControl w:val="0"/>
      <w:ind w:left="567"/>
      <w:jc w:val="both"/>
    </w:pPr>
    <w:rPr>
      <w:b/>
      <w:sz w:val="24"/>
    </w:rPr>
  </w:style>
  <w:style w:type="paragraph" w:customStyle="1" w:styleId="TITI111">
    <w:name w:val="TITI.1.1.1"/>
    <w:basedOn w:val="Normal"/>
    <w:rsid w:val="004016C7"/>
    <w:pPr>
      <w:widowControl w:val="0"/>
      <w:ind w:left="567"/>
      <w:jc w:val="both"/>
    </w:pPr>
    <w:rPr>
      <w:b/>
      <w:i/>
      <w:sz w:val="24"/>
    </w:rPr>
  </w:style>
  <w:style w:type="paragraph" w:customStyle="1" w:styleId="TITI1111a">
    <w:name w:val="TITI.1.1.1.1.a"/>
    <w:basedOn w:val="Normal"/>
    <w:rsid w:val="004016C7"/>
    <w:pPr>
      <w:widowControl w:val="0"/>
      <w:ind w:left="1134"/>
      <w:jc w:val="both"/>
    </w:pPr>
    <w:rPr>
      <w:i/>
      <w:sz w:val="24"/>
    </w:rPr>
  </w:style>
  <w:style w:type="paragraph" w:customStyle="1" w:styleId="Titi1111a1">
    <w:name w:val="Titi1.1.1.1.a.1"/>
    <w:basedOn w:val="Normal"/>
    <w:rsid w:val="004016C7"/>
    <w:pPr>
      <w:widowControl w:val="0"/>
      <w:ind w:left="1814" w:hanging="567"/>
      <w:jc w:val="both"/>
    </w:pPr>
    <w:rPr>
      <w:i/>
      <w:sz w:val="24"/>
      <w:u w:val="single"/>
    </w:rPr>
  </w:style>
  <w:style w:type="paragraph" w:customStyle="1" w:styleId="titi1111a1s">
    <w:name w:val="titi.1.1.1.1.a.1.s"/>
    <w:basedOn w:val="Normal"/>
    <w:rsid w:val="004016C7"/>
    <w:pPr>
      <w:widowControl w:val="0"/>
      <w:ind w:left="1304"/>
      <w:jc w:val="both"/>
    </w:pPr>
    <w:rPr>
      <w:sz w:val="24"/>
      <w:u w:val="single"/>
    </w:rPr>
  </w:style>
  <w:style w:type="paragraph" w:customStyle="1" w:styleId="ALINEA">
    <w:name w:val="ALINEA"/>
    <w:basedOn w:val="Normal"/>
    <w:rsid w:val="004016C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016C7"/>
    <w:pPr>
      <w:widowControl w:val="0"/>
    </w:pPr>
    <w:rPr>
      <w:rFonts w:ascii="Courier PS" w:hAnsi="Courier PS"/>
      <w:caps/>
      <w:sz w:val="24"/>
    </w:rPr>
  </w:style>
  <w:style w:type="paragraph" w:customStyle="1" w:styleId="SSART">
    <w:name w:val="SS/ART"/>
    <w:basedOn w:val="Normal"/>
    <w:rsid w:val="004016C7"/>
    <w:pPr>
      <w:widowControl w:val="0"/>
    </w:pPr>
    <w:rPr>
      <w:b/>
      <w:sz w:val="24"/>
    </w:rPr>
  </w:style>
  <w:style w:type="paragraph" w:customStyle="1" w:styleId="SSSART">
    <w:name w:val="SSS/ART"/>
    <w:basedOn w:val="Normal"/>
    <w:rsid w:val="004016C7"/>
    <w:pPr>
      <w:widowControl w:val="0"/>
      <w:spacing w:before="120" w:after="120"/>
      <w:ind w:left="284"/>
    </w:pPr>
    <w:rPr>
      <w:b/>
      <w:i/>
      <w:sz w:val="24"/>
    </w:rPr>
  </w:style>
  <w:style w:type="paragraph" w:styleId="Salutations">
    <w:name w:val="Salutation"/>
    <w:basedOn w:val="Normal"/>
    <w:next w:val="Normal"/>
    <w:link w:val="SalutationsCar"/>
    <w:rsid w:val="004016C7"/>
    <w:rPr>
      <w:sz w:val="24"/>
    </w:rPr>
  </w:style>
  <w:style w:type="character" w:customStyle="1" w:styleId="SalutationsCar">
    <w:name w:val="Salutations Car"/>
    <w:basedOn w:val="Policepardfaut"/>
    <w:link w:val="Salutations"/>
    <w:rsid w:val="004016C7"/>
    <w:rPr>
      <w:sz w:val="24"/>
    </w:rPr>
  </w:style>
  <w:style w:type="paragraph" w:styleId="Liste5">
    <w:name w:val="List 5"/>
    <w:basedOn w:val="Normal"/>
    <w:rsid w:val="004016C7"/>
    <w:pPr>
      <w:ind w:left="1415" w:hanging="283"/>
      <w:contextualSpacing/>
    </w:pPr>
    <w:rPr>
      <w:sz w:val="24"/>
      <w:szCs w:val="24"/>
    </w:rPr>
  </w:style>
  <w:style w:type="table" w:customStyle="1" w:styleId="Grilleclaire1">
    <w:name w:val="Grille claire1"/>
    <w:basedOn w:val="TableauNormal"/>
    <w:uiPriority w:val="62"/>
    <w:rsid w:val="004016C7"/>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Policepardfaut"/>
    <w:rsid w:val="004016C7"/>
  </w:style>
  <w:style w:type="character" w:customStyle="1" w:styleId="shorttext">
    <w:name w:val="short_text"/>
    <w:basedOn w:val="Policepardfaut"/>
    <w:rsid w:val="004016C7"/>
  </w:style>
  <w:style w:type="paragraph" w:customStyle="1" w:styleId="font6">
    <w:name w:val="font6"/>
    <w:basedOn w:val="Normal"/>
    <w:rsid w:val="004016C7"/>
    <w:pPr>
      <w:spacing w:before="100" w:beforeAutospacing="1" w:after="100" w:afterAutospacing="1"/>
    </w:pPr>
    <w:rPr>
      <w:color w:val="000000"/>
    </w:rPr>
  </w:style>
  <w:style w:type="paragraph" w:customStyle="1" w:styleId="font7">
    <w:name w:val="font7"/>
    <w:basedOn w:val="Normal"/>
    <w:rsid w:val="004016C7"/>
    <w:pPr>
      <w:spacing w:before="100" w:beforeAutospacing="1" w:after="100" w:afterAutospacing="1"/>
    </w:pPr>
    <w:rPr>
      <w:rFonts w:ascii="Calibri" w:hAnsi="Calibri" w:cs="Calibri"/>
      <w:color w:val="000000"/>
    </w:rPr>
  </w:style>
  <w:style w:type="numbering" w:customStyle="1" w:styleId="Aucuneliste2">
    <w:name w:val="Aucune liste2"/>
    <w:next w:val="Aucuneliste"/>
    <w:uiPriority w:val="99"/>
    <w:semiHidden/>
    <w:unhideWhenUsed/>
    <w:rsid w:val="004016C7"/>
  </w:style>
  <w:style w:type="table" w:customStyle="1" w:styleId="Grilledutableau1">
    <w:name w:val="Grille du tableau1"/>
    <w:basedOn w:val="TableauNormal"/>
    <w:next w:val="Grilledutableau"/>
    <w:uiPriority w:val="59"/>
    <w:rsid w:val="004016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016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4016C7"/>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4016C7"/>
    <w:rPr>
      <w:rFonts w:asciiTheme="minorHAnsi" w:eastAsiaTheme="minorHAnsi" w:hAnsiTheme="minorHAnsi" w:cstheme="minorBidi"/>
      <w:sz w:val="22"/>
      <w:szCs w:val="22"/>
      <w:lang w:val="fr-CM"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4016C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frenceintense">
    <w:name w:val="Intense Reference"/>
    <w:uiPriority w:val="32"/>
    <w:qFormat/>
    <w:rsid w:val="004016C7"/>
    <w:rPr>
      <w:b/>
      <w:sz w:val="24"/>
      <w:u w:val="single"/>
    </w:rPr>
  </w:style>
  <w:style w:type="paragraph" w:customStyle="1" w:styleId="font8">
    <w:name w:val="font8"/>
    <w:basedOn w:val="Normal"/>
    <w:rsid w:val="004016C7"/>
    <w:pPr>
      <w:spacing w:before="100" w:beforeAutospacing="1" w:after="100" w:afterAutospacing="1"/>
    </w:pPr>
    <w:rPr>
      <w:b/>
      <w:bCs/>
      <w:sz w:val="28"/>
      <w:szCs w:val="28"/>
    </w:rPr>
  </w:style>
  <w:style w:type="paragraph" w:styleId="Sansinterligne">
    <w:name w:val="No Spacing"/>
    <w:uiPriority w:val="1"/>
    <w:qFormat/>
    <w:rsid w:val="004016C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5385060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9963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FB41-ECD3-4017-9D41-A72DFC44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22</TotalTime>
  <Pages>115</Pages>
  <Words>37106</Words>
  <Characters>204084</Characters>
  <Application>Microsoft Office Word</Application>
  <DocSecurity>0</DocSecurity>
  <Lines>1700</Lines>
  <Paragraphs>481</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240709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HP code</cp:lastModifiedBy>
  <cp:revision>9</cp:revision>
  <cp:lastPrinted>2015-04-07T11:07:00Z</cp:lastPrinted>
  <dcterms:created xsi:type="dcterms:W3CDTF">2022-11-02T03:47:00Z</dcterms:created>
  <dcterms:modified xsi:type="dcterms:W3CDTF">2022-11-16T10:13:00Z</dcterms:modified>
</cp:coreProperties>
</file>